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6"/>
        <w:tblW w:w="18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20"/>
        <w:gridCol w:w="869"/>
        <w:gridCol w:w="1546"/>
        <w:gridCol w:w="1006"/>
        <w:gridCol w:w="1389"/>
        <w:gridCol w:w="1585"/>
        <w:gridCol w:w="851"/>
        <w:gridCol w:w="1275"/>
        <w:gridCol w:w="1298"/>
        <w:gridCol w:w="970"/>
        <w:gridCol w:w="1245"/>
        <w:gridCol w:w="740"/>
        <w:gridCol w:w="1559"/>
        <w:gridCol w:w="425"/>
        <w:gridCol w:w="1843"/>
      </w:tblGrid>
      <w:tr w:rsidR="00805152" w:rsidRPr="00E74131" w:rsidTr="006F5B87">
        <w:trPr>
          <w:gridAfter w:val="2"/>
          <w:wAfter w:w="2268" w:type="dxa"/>
          <w:trHeight w:val="300"/>
        </w:trPr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VE"/>
              </w:rPr>
              <w:drawing>
                <wp:anchor distT="0" distB="0" distL="114300" distR="114300" simplePos="0" relativeHeight="251659264" behindDoc="0" locked="0" layoutInCell="1" allowOverlap="1" wp14:anchorId="74D90EA5" wp14:editId="4613BA0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-325755</wp:posOffset>
                  </wp:positionV>
                  <wp:extent cx="2447925" cy="504825"/>
                  <wp:effectExtent l="0" t="0" r="9525" b="9525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805152" w:rsidRPr="00E74131" w:rsidTr="00AD7B4B">
              <w:trPr>
                <w:trHeight w:val="30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5152" w:rsidRPr="00E74131" w:rsidRDefault="00805152" w:rsidP="003F0873">
                  <w:pPr>
                    <w:framePr w:hSpace="141" w:wrap="around" w:vAnchor="page" w:hAnchor="margin" w:xAlign="center" w:y="139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VE"/>
                    </w:rPr>
                  </w:pPr>
                </w:p>
              </w:tc>
            </w:tr>
          </w:tbl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05152" w:rsidRPr="00E74131" w:rsidTr="006F5B87">
        <w:trPr>
          <w:trHeight w:val="1245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Default="00805152" w:rsidP="006F5B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Unidad </w:t>
            </w:r>
          </w:p>
          <w:p w:rsidR="00805152" w:rsidRPr="00E74131" w:rsidRDefault="00805152" w:rsidP="006F5B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Curricular: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Electiva III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Área de Conocimiento: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Administración industrial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Docente:   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Fernández Miguel </w:t>
            </w: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                 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C.I: 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14.426.486</w:t>
            </w: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</w:t>
            </w:r>
            <w:r w:rsidRPr="00E7413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VE"/>
              </w:rPr>
              <w:t xml:space="preserve">   </w:t>
            </w: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                                                  TLF: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04245331417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Escuela Adscrita: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Administración </w:t>
            </w: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Semestre: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V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Período: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SAB 26-1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Horas  Semanales: </w:t>
            </w:r>
            <w:r w:rsidR="009C31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1</w:t>
            </w:r>
          </w:p>
        </w:tc>
      </w:tr>
      <w:tr w:rsidR="00805152" w:rsidRPr="00E74131" w:rsidTr="004D1C09">
        <w:trPr>
          <w:trHeight w:val="1125"/>
        </w:trPr>
        <w:tc>
          <w:tcPr>
            <w:tcW w:w="18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Competencias Específicas: </w:t>
            </w:r>
          </w:p>
        </w:tc>
      </w:tr>
      <w:tr w:rsidR="00805152" w:rsidRPr="00E74131" w:rsidTr="007F2B00">
        <w:trPr>
          <w:trHeight w:val="12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Lapso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Unidad Integrada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Contenido Conceptual</w:t>
            </w:r>
          </w:p>
          <w:p w:rsidR="004D1C09" w:rsidRPr="00E74131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(Conocer)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Contenido Procedimental</w:t>
            </w:r>
          </w:p>
          <w:p w:rsidR="004D1C09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(Hacer)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Contenido Actitudinal</w:t>
            </w:r>
            <w:r w:rsidR="007F2B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/(Ser)</w:t>
            </w:r>
          </w:p>
          <w:p w:rsidR="00805152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Indicadores 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de Logro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Default="007F2B00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Estrategias de Aprendizaje</w:t>
            </w:r>
            <w:r w:rsidR="004D1C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Evidencias de Logro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Estrategias de Evaluación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Criterios de Logro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Recursos Didácticos e Instrumentos 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de Evaluación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Default="00805152" w:rsidP="004D1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805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Ponderación</w:t>
            </w:r>
          </w:p>
          <w:p w:rsidR="004D1C09" w:rsidRPr="00805152" w:rsidRDefault="004D1C09" w:rsidP="004D1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y Fecha de Evaluación</w:t>
            </w:r>
          </w:p>
        </w:tc>
      </w:tr>
      <w:tr w:rsidR="00805152" w:rsidRPr="00382F17" w:rsidTr="007F2B00">
        <w:trPr>
          <w:trHeight w:val="155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9C31BE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14/02/2026 a 28/02/2026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315ED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Código de cuentas contable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9C31BE" w:rsidRPr="00382F1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Código de cuentas contable, importancia, característica, tipo o clasificación de los códigos contables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BE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9C31BE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Inicio : </w:t>
            </w:r>
          </w:p>
          <w:p w:rsidR="00805152" w:rsidRPr="00382F17" w:rsidRDefault="009C31BE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Profesor: Saludos comentarios relacionados con el tema  a tratar. </w:t>
            </w:r>
          </w:p>
          <w:p w:rsidR="009C31BE" w:rsidRPr="00382F17" w:rsidRDefault="009C31BE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Estudiantes: opinar e integrarse al comentario.</w:t>
            </w:r>
          </w:p>
          <w:p w:rsidR="009C31BE" w:rsidRPr="00382F17" w:rsidRDefault="009C31BE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Desarrollo :</w:t>
            </w:r>
          </w:p>
          <w:p w:rsidR="009C31BE" w:rsidRPr="00382F17" w:rsidRDefault="00315ED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Profesor:</w:t>
            </w:r>
            <w:r w:rsidR="009C31BE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Exposición guiada y realizar preguntas abiertas a los estudiantes.</w:t>
            </w:r>
          </w:p>
          <w:p w:rsidR="00315ED2" w:rsidRPr="00382F17" w:rsidRDefault="00315ED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Estudiantes; tomar apunte y responder preguntas y aclarar dudas.</w:t>
            </w:r>
          </w:p>
          <w:p w:rsidR="00315ED2" w:rsidRPr="00382F17" w:rsidRDefault="00315ED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Cierre :</w:t>
            </w:r>
          </w:p>
          <w:p w:rsidR="00315ED2" w:rsidRPr="00382F17" w:rsidRDefault="00315ED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Profesor : conclusiones del tema </w:t>
            </w:r>
          </w:p>
          <w:p w:rsidR="00315ED2" w:rsidRPr="00382F17" w:rsidRDefault="00315ED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Estudiantes : Dinámica de grupo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315ED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Conocer y diferenciar los diferentes tipos o clasificación de los códigos de códigos de cuentas contables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315ED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Mapa conceptual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D2" w:rsidRPr="00382F17" w:rsidRDefault="00315ED2" w:rsidP="0031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Discusión socializada</w:t>
            </w:r>
          </w:p>
          <w:p w:rsidR="00315ED2" w:rsidRPr="00382F17" w:rsidRDefault="00315ED2" w:rsidP="003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  <w:p w:rsidR="00805152" w:rsidRPr="00382F17" w:rsidRDefault="00315ED2" w:rsidP="0031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Respetando opiniones de sus compañeros y siendo tolerantes con opiniones en desacuerdo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315ED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Pizarra, borrador ,hoja, marcador , video vean, ente otros,  ensayo y defensa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  <w:r w:rsidR="00315ED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28/02/2026 20%</w:t>
            </w:r>
          </w:p>
        </w:tc>
      </w:tr>
      <w:tr w:rsidR="00805152" w:rsidRPr="00382F17" w:rsidTr="007F2B00">
        <w:trPr>
          <w:trHeight w:val="17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 </w:t>
            </w:r>
            <w:r w:rsidR="004162AE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07/03/2026 al 14</w:t>
            </w:r>
            <w:r w:rsidR="00BD319D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/03/2026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BD319D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Registro de los asientos de diario en el software de aplicación  </w:t>
            </w:r>
            <w:r w:rsidR="0080515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19D" w:rsidRPr="00382F17" w:rsidRDefault="00BD319D" w:rsidP="00BD319D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640416"/>
              </w:rPr>
            </w:pPr>
            <w:r w:rsidRPr="00382F17">
              <w:rPr>
                <w:color w:val="640416"/>
                <w:lang w:val="es-ES"/>
              </w:rPr>
              <w:t>Elaborar asientos de diario contable.</w:t>
            </w:r>
          </w:p>
          <w:p w:rsidR="00BD319D" w:rsidRPr="00382F17" w:rsidRDefault="00BD319D" w:rsidP="00BD319D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640416"/>
              </w:rPr>
            </w:pPr>
            <w:r w:rsidRPr="00382F17">
              <w:rPr>
                <w:color w:val="640416"/>
                <w:lang w:val="es-ES"/>
              </w:rPr>
              <w:t>    -Ley del cargo y abono.</w:t>
            </w:r>
          </w:p>
          <w:p w:rsidR="00BD319D" w:rsidRPr="00382F17" w:rsidRDefault="00BD319D" w:rsidP="00BD319D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640416"/>
              </w:rPr>
            </w:pPr>
            <w:r w:rsidRPr="00382F17">
              <w:rPr>
                <w:color w:val="640416"/>
                <w:lang w:val="es-ES"/>
              </w:rPr>
              <w:t>    -Asientos de diario: Facturación. Compras, nómina, impuestos, notas de débito y crédito.</w:t>
            </w:r>
          </w:p>
          <w:p w:rsidR="00BD319D" w:rsidRPr="00382F17" w:rsidRDefault="00BD319D" w:rsidP="00BD319D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640416"/>
              </w:rPr>
            </w:pPr>
            <w:r w:rsidRPr="00382F17">
              <w:rPr>
                <w:color w:val="640416"/>
                <w:lang w:val="es-ES"/>
              </w:rPr>
              <w:t>    -Reportes: Comprobante de diario, Balance de comprobación, Mayor analítico.</w:t>
            </w:r>
          </w:p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pPr w:leftFromText="141" w:rightFromText="141" w:bottomFromText="200" w:vertAnchor="page" w:horzAnchor="margin" w:tblpXSpec="center" w:tblpY="1396"/>
              <w:tblW w:w="19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80"/>
            </w:tblGrid>
            <w:tr w:rsidR="00BD319D" w:rsidRPr="00382F17" w:rsidTr="00BD319D">
              <w:trPr>
                <w:trHeight w:val="1628"/>
              </w:trPr>
              <w:tc>
                <w:tcPr>
                  <w:tcW w:w="2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>Inicio :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 xml:space="preserve">Docente  saludos y conversación de tema de interés, 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>Estudiantes: escuchar e intervenir en la plática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 xml:space="preserve">Desarrollo : 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>Docente: exposición guiada.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 xml:space="preserve">Estudiantes.: escuchar, tomar apunte  e interactuar. 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 xml:space="preserve">Cierre 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 xml:space="preserve">Docente : lluvias de ideas 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  <w:r w:rsidRPr="00382F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  <w:t xml:space="preserve">Estudiantes  conclusiones del tema por medio de ejemplos   </w:t>
                  </w:r>
                </w:p>
                <w:p w:rsidR="00BD319D" w:rsidRPr="00382F17" w:rsidRDefault="00BD319D" w:rsidP="00BD31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BD319D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Identificar , aprender y a registrar los asientos contables</w:t>
            </w:r>
            <w:r w:rsidR="0080515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Exposición guiada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BD319D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Estudio de casos</w:t>
            </w:r>
            <w:r w:rsidR="0080515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BD319D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Pizarra, borrador ,hoja, marcador , video vean, ente otros</w:t>
            </w:r>
            <w:r w:rsidR="0080515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382F17" w:rsidRDefault="004162AE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Defensa 20% 14/03/2026</w:t>
            </w:r>
            <w:r w:rsidR="00805152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805152" w:rsidRPr="00382F17" w:rsidTr="007F2B00">
        <w:trPr>
          <w:trHeight w:val="16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470A33" w:rsidP="004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21/03/02026 a 28/03/</w:t>
            </w:r>
            <w:r w:rsidR="00163D06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2026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163D06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Registro del inventario en el software de aplicación.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73" w:rsidRPr="003F0873" w:rsidRDefault="003F0873" w:rsidP="003F08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eastAsia="es-VE"/>
              </w:rPr>
            </w:pPr>
            <w:r w:rsidRPr="003F0873"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val="es-ES" w:eastAsia="es-VE"/>
              </w:rPr>
              <w:t>Registro del activo fijo.</w:t>
            </w:r>
          </w:p>
          <w:p w:rsidR="003F0873" w:rsidRPr="003F0873" w:rsidRDefault="003F0873" w:rsidP="003F08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eastAsia="es-VE"/>
              </w:rPr>
            </w:pPr>
            <w:r w:rsidRPr="003F0873"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val="es-ES" w:eastAsia="es-VE"/>
              </w:rPr>
              <w:t>-Cálculo de la depreciación.</w:t>
            </w:r>
          </w:p>
          <w:p w:rsidR="003F0873" w:rsidRPr="003F0873" w:rsidRDefault="003F0873" w:rsidP="003F08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eastAsia="es-VE"/>
              </w:rPr>
            </w:pPr>
            <w:r w:rsidRPr="003F0873"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val="es-ES" w:eastAsia="es-VE"/>
              </w:rPr>
              <w:t>-Generación del asiento de depreciación.</w:t>
            </w:r>
          </w:p>
          <w:p w:rsidR="003F0873" w:rsidRPr="003F0873" w:rsidRDefault="003F0873" w:rsidP="003F08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eastAsia="es-VE"/>
              </w:rPr>
            </w:pPr>
            <w:r w:rsidRPr="003F0873">
              <w:rPr>
                <w:rFonts w:ascii="Times New Roman" w:eastAsia="Times New Roman" w:hAnsi="Times New Roman" w:cs="Times New Roman"/>
                <w:b/>
                <w:bCs/>
                <w:color w:val="640416"/>
                <w:sz w:val="24"/>
                <w:szCs w:val="24"/>
                <w:lang w:val="es-ES" w:eastAsia="es-VE"/>
              </w:rPr>
              <w:t> </w:t>
            </w:r>
          </w:p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Inicio :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Docente  saludos y conversación de tema de interés, 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Estudiantes: escuchar e intervenir en la plática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Desarrollo : 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Docente: exposición guiada.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Estudiantes.: escuchar, tomar apunte  e interactuar. 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Cierre 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Docente : lluvias de ideas </w:t>
            </w:r>
          </w:p>
          <w:p w:rsidR="003F0873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Estudiantes  conclusiones del tema por medio de ejemplos   </w:t>
            </w:r>
          </w:p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F087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Identificar , aprender y a registrar los asientos contables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realizar la depreciación respectiva a los activos fijos tangible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F0873" w:rsidP="003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Ejercicios prácticos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F087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Estudio de casos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F087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Pizarra, borrador ,hoja, marcador , video vean, ent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r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 otros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F087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Prueba </w:t>
            </w:r>
            <w:r w:rsidR="00470A33"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20% 28/03/2026</w:t>
            </w:r>
          </w:p>
        </w:tc>
      </w:tr>
      <w:tr w:rsidR="00805152" w:rsidRPr="00382F17" w:rsidTr="007F2B00">
        <w:trPr>
          <w:trHeight w:val="1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470A3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28/03/2026 a 11/04/2026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470A3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Estructura de los estados financieros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470A3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Estructura de los estados financieros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balance general, estados de resultados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Inicio :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Docente  saludos y conversación de tema de interés, 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Estudiantes: escuchar e intervenir en la plática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 xml:space="preserve">Desarrollo : 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Docente: exposición guiada.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Estudiantes.: escuchar, tomar apunte  e interactuar. 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Cierre 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Docente : lluvias de ideas </w:t>
            </w:r>
          </w:p>
          <w:p w:rsidR="00470A33" w:rsidRPr="00382F17" w:rsidRDefault="00470A33" w:rsidP="0047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Estudiantes  conclusiones del tema por medio de ejemplos   </w:t>
            </w:r>
          </w:p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470A33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Identificar , aprender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a 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registrar los estados financieros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Exposición guiada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Estudio de casos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Pizarra, borrador ,hoja, marcador , video vean, entre otros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Taller 20% 11/04/2026</w:t>
            </w:r>
          </w:p>
        </w:tc>
      </w:tr>
      <w:tr w:rsidR="00805152" w:rsidRPr="00382F17" w:rsidTr="007F2B00">
        <w:trPr>
          <w:trHeight w:val="1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80515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Ciclo de facturación en el software de aplicación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02" w:rsidRPr="007E2202" w:rsidRDefault="007E2202" w:rsidP="007E220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eastAsia="es-VE"/>
              </w:rPr>
            </w:pPr>
            <w:r w:rsidRPr="007E2202"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lang w:val="es-ES" w:eastAsia="es-VE"/>
              </w:rPr>
              <w:t>Registrar en el software de aplicación administrativo: Pedido de clientes, devoluciones de mercancías.</w:t>
            </w:r>
          </w:p>
          <w:p w:rsidR="00805152" w:rsidRPr="00382F17" w:rsidRDefault="007E2202" w:rsidP="007E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640416"/>
                <w:sz w:val="24"/>
                <w:szCs w:val="24"/>
                <w:shd w:val="clear" w:color="auto" w:fill="FFFFFF"/>
                <w:lang w:val="es-ES" w:eastAsia="es-VE"/>
              </w:rPr>
              <w:t>-Emisión de las notas de entrega, facturas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Inicio : 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Profesor: Saludos comentarios relacionados con el tema  a tratar. 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Estudiantes: opinar e integrarse al comentario.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Desarrollo :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Profesor: Exposición guiada y realizar preguntas abiertas a los estudiantes.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Estudiantes; tomar apunte y responder preguntas y aclarar dudas.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Cierre :</w:t>
            </w:r>
          </w:p>
          <w:p w:rsidR="007E220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Profesor : conclusiones del tema </w:t>
            </w:r>
          </w:p>
          <w:p w:rsidR="00805152" w:rsidRPr="00382F17" w:rsidRDefault="007E2202" w:rsidP="007E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Estudiantes : Dinámica de grupo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 Conocer y di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ferenciar los ciclos de facturación de software de aplicación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7E2202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Mapa conceptual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82F17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Estudio de casos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82F17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Pizarra, borrador ,hoja, marcador , video vean, entre otros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382F17" w:rsidRDefault="00382F17" w:rsidP="0080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Informe 20% 18/04/2026</w:t>
            </w:r>
          </w:p>
        </w:tc>
      </w:tr>
    </w:tbl>
    <w:tbl>
      <w:tblPr>
        <w:tblpPr w:leftFromText="141" w:rightFromText="141" w:vertAnchor="text" w:horzAnchor="margin" w:tblpY="3691"/>
        <w:tblW w:w="1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90"/>
        <w:gridCol w:w="2522"/>
        <w:gridCol w:w="4314"/>
        <w:gridCol w:w="7149"/>
        <w:gridCol w:w="1929"/>
        <w:gridCol w:w="618"/>
        <w:gridCol w:w="3008"/>
      </w:tblGrid>
      <w:tr w:rsidR="00805152" w:rsidRPr="00382F17" w:rsidTr="00805152">
        <w:trPr>
          <w:trHeight w:val="1099"/>
        </w:trPr>
        <w:tc>
          <w:tcPr>
            <w:tcW w:w="1994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  <w:bookmarkStart w:id="0" w:name="_GoBack"/>
            <w:bookmarkEnd w:id="0"/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7E220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  <w:t xml:space="preserve">11/04/2026 a </w:t>
            </w:r>
          </w:p>
          <w:p w:rsidR="007E2202" w:rsidRPr="00382F17" w:rsidRDefault="007E220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  <w:t>18/04/2026</w:t>
            </w: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BD319D" w:rsidRPr="00382F17" w:rsidRDefault="00BD319D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</w:pPr>
            <w:proofErr w:type="spellStart"/>
            <w:r w:rsidRPr="00382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  <w:t>Estrategías</w:t>
            </w:r>
            <w:proofErr w:type="spellEnd"/>
            <w:r w:rsidRPr="00382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  <w:t xml:space="preserve"> de Enseñanza- Aprendizaje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: T: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 Taller, 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ED: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 Exposición del Docente, 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DG: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 Dinámica de grupo, 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VG: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 Visita Guiada, </w:t>
            </w:r>
            <w:r w:rsidRPr="0038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TI: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 Torbellino de Ideas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>,  EC: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 Estudio de Casos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 xml:space="preserve">, </w:t>
            </w:r>
          </w:p>
          <w:p w:rsidR="00805152" w:rsidRPr="00382F17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lastRenderedPageBreak/>
              <w:t xml:space="preserve">RE: 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Resolución de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Ejercicios,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 xml:space="preserve"> RP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: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Resolución de Problemas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 xml:space="preserve">,  DE: 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Demostraciones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>, S: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Simulaciones,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 xml:space="preserve"> DB: 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 xml:space="preserve">Debates, </w:t>
            </w:r>
            <w:r w:rsidRPr="0038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VE"/>
              </w:rPr>
              <w:t>PR</w:t>
            </w:r>
            <w:r w:rsidRPr="00382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VE"/>
              </w:rPr>
              <w:t>: Practicas</w:t>
            </w:r>
          </w:p>
        </w:tc>
      </w:tr>
      <w:tr w:rsidR="00805152" w:rsidRPr="00387B11" w:rsidTr="00805152">
        <w:trPr>
          <w:gridAfter w:val="3"/>
          <w:wAfter w:w="5555" w:type="dxa"/>
          <w:trHeight w:val="300"/>
        </w:trPr>
        <w:tc>
          <w:tcPr>
            <w:tcW w:w="14387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lastRenderedPageBreak/>
              <w:t xml:space="preserve">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EDI: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Estudio Dirigido,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Debate,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F: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Foro,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AT: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Análisis de Tarea,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RE: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Resolución de Ejercicios,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Didácticos,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 </w:t>
            </w:r>
          </w:p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trabajo de investigación  </w:t>
            </w:r>
          </w:p>
        </w:tc>
      </w:tr>
      <w:tr w:rsidR="00805152" w:rsidRPr="00387B11" w:rsidTr="00805152">
        <w:trPr>
          <w:trHeight w:val="315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9540" w:type="dxa"/>
            <w:gridSpan w:val="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AT: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Análisis de Tarea,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RE: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Resolución de Ejercicios,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Didácticos,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 </w:t>
            </w:r>
          </w:p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trabajo de investigación  </w:t>
            </w:r>
            <w:r w:rsidRPr="00387B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805152" w:rsidRPr="00387B11" w:rsidTr="00805152">
        <w:trPr>
          <w:gridAfter w:val="1"/>
          <w:wAfter w:w="3008" w:type="dxa"/>
          <w:trHeight w:val="300"/>
        </w:trPr>
        <w:tc>
          <w:tcPr>
            <w:tcW w:w="16934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     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F: Foros,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VT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videos Tutoriales,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VC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Video Clases,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</w:t>
            </w:r>
          </w:p>
        </w:tc>
      </w:tr>
      <w:tr w:rsidR="00805152" w:rsidRPr="00387B11" w:rsidTr="00805152">
        <w:trPr>
          <w:trHeight w:val="315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9078" w:type="dxa"/>
            <w:gridSpan w:val="2"/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805152" w:rsidRPr="00387B11" w:rsidTr="00805152">
        <w:trPr>
          <w:trHeight w:val="300"/>
        </w:trPr>
        <w:tc>
          <w:tcPr>
            <w:tcW w:w="1631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Tipo de Evaluación:          </w:t>
            </w:r>
          </w:p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D: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Diagnóstico,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F: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Formativa,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S: </w:t>
            </w:r>
            <w:proofErr w:type="spellStart"/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Sumativa</w:t>
            </w:r>
            <w:proofErr w:type="spellEnd"/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05152" w:rsidRPr="00387B11" w:rsidTr="00805152">
        <w:trPr>
          <w:trHeight w:val="300"/>
        </w:trPr>
        <w:tc>
          <w:tcPr>
            <w:tcW w:w="19942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05152">
              <w:rPr>
                <w:rFonts w:ascii="Times New Roman" w:eastAsia="Times New Roman" w:hAnsi="Times New Roman" w:cs="Times New Roman"/>
                <w:b/>
                <w:color w:val="000000"/>
                <w:lang w:eastAsia="es-VE"/>
              </w:rPr>
              <w:t>Técnicas de Evaluación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:   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proofErr w:type="spellStart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Ob</w:t>
            </w:r>
            <w:proofErr w:type="spellEnd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Observación,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Entrevista,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s (Oral- Escrita)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Tareas,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Informe,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Estudio de Casos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</w:p>
        </w:tc>
      </w:tr>
      <w:tr w:rsidR="00805152" w:rsidRPr="00387B11" w:rsidTr="00805152">
        <w:trPr>
          <w:trHeight w:val="300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3392" w:type="dxa"/>
            <w:gridSpan w:val="3"/>
            <w:shd w:val="clear" w:color="auto" w:fill="auto"/>
            <w:noWrap/>
            <w:vAlign w:val="center"/>
            <w:hideMark/>
          </w:tcPr>
          <w:p w:rsidR="00805152" w:rsidRPr="00805152" w:rsidRDefault="00805152" w:rsidP="009E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05152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MM/C:</w:t>
            </w:r>
            <w:r w:rsidRPr="00805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Mental/Conceptual, </w:t>
            </w:r>
            <w:r w:rsidRPr="00805152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D</w:t>
            </w:r>
            <w:r w:rsidRPr="00805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Debates, </w:t>
            </w:r>
            <w:r w:rsidRPr="00805152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805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05152" w:rsidRPr="00387B11" w:rsidTr="00805152">
        <w:trPr>
          <w:trHeight w:val="300"/>
        </w:trPr>
        <w:tc>
          <w:tcPr>
            <w:tcW w:w="19942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05152">
              <w:rPr>
                <w:rFonts w:ascii="Times New Roman" w:eastAsia="Times New Roman" w:hAnsi="Times New Roman" w:cs="Times New Roman"/>
                <w:b/>
                <w:color w:val="000000"/>
                <w:lang w:eastAsia="es-VE"/>
              </w:rPr>
              <w:t>Instrumento de Evaluación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: GO: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Guías de Observación,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LC: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Lista de Cotejo,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Cuestionario,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Escala de Estimación, </w:t>
            </w:r>
          </w:p>
        </w:tc>
      </w:tr>
      <w:tr w:rsidR="00805152" w:rsidRPr="00387B11" w:rsidTr="00805152">
        <w:trPr>
          <w:trHeight w:val="300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3392" w:type="dxa"/>
            <w:gridSpan w:val="3"/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 de Ensayo,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PP: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 Oral,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05152" w:rsidRPr="00387B11" w:rsidTr="00805152">
        <w:trPr>
          <w:trHeight w:val="300"/>
        </w:trPr>
        <w:tc>
          <w:tcPr>
            <w:tcW w:w="19942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05152">
              <w:rPr>
                <w:rFonts w:ascii="Times New Roman" w:eastAsia="Times New Roman" w:hAnsi="Times New Roman" w:cs="Times New Roman"/>
                <w:b/>
                <w:color w:val="000000"/>
                <w:lang w:eastAsia="es-VE"/>
              </w:rPr>
              <w:t>Actividades de Evaluación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: M: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Monografía,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R: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Resumen,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Texto Escrito,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PO/PM: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Producción Oral/plástica/musical,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Investigación</w:t>
            </w:r>
          </w:p>
        </w:tc>
      </w:tr>
      <w:tr w:rsidR="00805152" w:rsidRPr="00387B11" w:rsidTr="00805152">
        <w:trPr>
          <w:trHeight w:val="300"/>
        </w:trPr>
        <w:tc>
          <w:tcPr>
            <w:tcW w:w="212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387B11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7018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proofErr w:type="spellStart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Db</w:t>
            </w:r>
            <w:proofErr w:type="spellEnd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Debate, </w:t>
            </w:r>
            <w:proofErr w:type="spellStart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Ds</w:t>
            </w:r>
            <w:proofErr w:type="spellEnd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Discusión,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Asamblea,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ET: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Exposición del Tema,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Conceptualización,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ID: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Interpretación de Datos,</w:t>
            </w:r>
          </w:p>
        </w:tc>
      </w:tr>
      <w:tr w:rsidR="00805152" w:rsidRPr="00387B11" w:rsidTr="00805152">
        <w:trPr>
          <w:trHeight w:val="300"/>
        </w:trPr>
        <w:tc>
          <w:tcPr>
            <w:tcW w:w="212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7018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Expresión Corporal, 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de Dramatización,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Ejemplificación,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AS: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de Situación, </w:t>
            </w:r>
          </w:p>
        </w:tc>
      </w:tr>
      <w:tr w:rsidR="00805152" w:rsidRPr="00387B11" w:rsidTr="00805152">
        <w:trPr>
          <w:gridBefore w:val="3"/>
          <w:wBefore w:w="2924" w:type="dxa"/>
          <w:trHeight w:val="315"/>
        </w:trPr>
        <w:tc>
          <w:tcPr>
            <w:tcW w:w="1701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</w:pP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CR: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Construcción de Respuestas,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EC/G: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Elaboración de Cuadros/Gráficos,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FM: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Formulación de metas,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Videos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, </w:t>
            </w:r>
          </w:p>
          <w:p w:rsidR="00805152" w:rsidRPr="00387B11" w:rsidRDefault="00805152" w:rsidP="0080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05152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T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Tutoriales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IN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proofErr w:type="spellStart"/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Infogramas</w:t>
            </w:r>
            <w:proofErr w:type="spellEnd"/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DDF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Diagramas de Flujo, 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H: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Hemerotecas </w:t>
            </w:r>
            <w:r w:rsidRPr="00387B11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38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</w:tr>
    </w:tbl>
    <w:p w:rsidR="00A945C0" w:rsidRDefault="00382F17"/>
    <w:sectPr w:rsidR="00A945C0" w:rsidSect="0080515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52"/>
    <w:rsid w:val="00074D68"/>
    <w:rsid w:val="00163D06"/>
    <w:rsid w:val="00315ED2"/>
    <w:rsid w:val="00382F17"/>
    <w:rsid w:val="003F0873"/>
    <w:rsid w:val="004162AE"/>
    <w:rsid w:val="00470A33"/>
    <w:rsid w:val="004D1C09"/>
    <w:rsid w:val="005E0099"/>
    <w:rsid w:val="00694DD8"/>
    <w:rsid w:val="006F5B87"/>
    <w:rsid w:val="007E2202"/>
    <w:rsid w:val="007F2B00"/>
    <w:rsid w:val="00805152"/>
    <w:rsid w:val="009C31BE"/>
    <w:rsid w:val="009E1ABC"/>
    <w:rsid w:val="00A25D2F"/>
    <w:rsid w:val="00BD319D"/>
    <w:rsid w:val="00BF171E"/>
    <w:rsid w:val="00D1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Miguel</cp:lastModifiedBy>
  <cp:revision>4</cp:revision>
  <dcterms:created xsi:type="dcterms:W3CDTF">2026-03-05T20:41:00Z</dcterms:created>
  <dcterms:modified xsi:type="dcterms:W3CDTF">2026-03-05T14:12:00Z</dcterms:modified>
</cp:coreProperties>
</file>