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E4C" w:rsidRPr="000C5CCB" w:rsidRDefault="00D74E4C" w:rsidP="00AB2F6A">
      <w:pPr>
        <w:jc w:val="right"/>
        <w:rPr>
          <w:b/>
          <w:noProof/>
          <w:lang w:val="pt-BR" w:eastAsia="es-SV"/>
        </w:rPr>
      </w:pPr>
    </w:p>
    <w:p w:rsidR="00AB2F6A" w:rsidRPr="00B421EE" w:rsidRDefault="00AB2F6A" w:rsidP="00AB2F6A">
      <w:pPr>
        <w:jc w:val="center"/>
        <w:rPr>
          <w:b/>
          <w:sz w:val="28"/>
          <w:szCs w:val="28"/>
        </w:rPr>
      </w:pPr>
      <w:r w:rsidRPr="00B421EE">
        <w:rPr>
          <w:b/>
          <w:sz w:val="28"/>
          <w:szCs w:val="28"/>
        </w:rPr>
        <w:t>SINÓPTICO DE SABERES</w:t>
      </w:r>
    </w:p>
    <w:p w:rsidR="00857C1F" w:rsidRPr="00B421EE" w:rsidRDefault="00857C1F" w:rsidP="00AB2F6A">
      <w:pPr>
        <w:jc w:val="center"/>
        <w:rPr>
          <w:b/>
        </w:rPr>
      </w:pPr>
    </w:p>
    <w:p w:rsidR="00857C1F" w:rsidRPr="000C5CCB" w:rsidRDefault="00857C1F" w:rsidP="00AB2F6A">
      <w:pPr>
        <w:rPr>
          <w:b/>
        </w:rPr>
      </w:pPr>
      <w:r w:rsidRPr="000C5CCB">
        <w:rPr>
          <w:b/>
        </w:rPr>
        <w:t xml:space="preserve">I.  </w:t>
      </w:r>
    </w:p>
    <w:tbl>
      <w:tblPr>
        <w:tblW w:w="13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56"/>
        <w:gridCol w:w="5755"/>
        <w:gridCol w:w="3874"/>
      </w:tblGrid>
      <w:tr w:rsidR="00D264ED" w:rsidRPr="000C5CCB" w:rsidTr="00D264ED">
        <w:trPr>
          <w:trHeight w:val="76"/>
        </w:trPr>
        <w:tc>
          <w:tcPr>
            <w:tcW w:w="13985" w:type="dxa"/>
            <w:gridSpan w:val="3"/>
          </w:tcPr>
          <w:p w:rsidR="00D264ED" w:rsidRPr="000C5CCB" w:rsidRDefault="00D264ED" w:rsidP="00D264ED">
            <w:pPr>
              <w:rPr>
                <w:rFonts w:eastAsia="Calibri"/>
                <w:b/>
                <w:lang w:val="es-ES_tradnl" w:eastAsia="en-US"/>
              </w:rPr>
            </w:pPr>
            <w:r w:rsidRPr="000C5CCB">
              <w:rPr>
                <w:rFonts w:eastAsia="Calibri"/>
                <w:b/>
                <w:lang w:val="es-ES_tradnl" w:eastAsia="en-US"/>
              </w:rPr>
              <w:t xml:space="preserve">  </w:t>
            </w:r>
            <w:r w:rsidR="00AE7500" w:rsidRPr="000C5CCB">
              <w:rPr>
                <w:rFonts w:eastAsia="Calibri"/>
                <w:b/>
                <w:lang w:val="es-ES_tradnl" w:eastAsia="en-US"/>
              </w:rPr>
              <w:t>INSTITUTO</w:t>
            </w:r>
            <w:r w:rsidR="009F5D3F" w:rsidRPr="000C5CCB">
              <w:rPr>
                <w:rFonts w:eastAsia="Calibri"/>
                <w:b/>
                <w:lang w:val="es-ES_tradnl" w:eastAsia="en-US"/>
              </w:rPr>
              <w:t xml:space="preserve"> UNIVERSITARIO DE TECNOLOGÍA </w:t>
            </w:r>
            <w:r w:rsidR="008F6E72" w:rsidRPr="000C5CCB">
              <w:rPr>
                <w:rFonts w:eastAsia="Calibri"/>
                <w:b/>
                <w:lang w:val="es-ES_tradnl" w:eastAsia="en-US"/>
              </w:rPr>
              <w:t>PARA LA INFORMÁTICA</w:t>
            </w:r>
            <w:r w:rsidRPr="000C5CCB">
              <w:rPr>
                <w:rFonts w:eastAsia="Calibri"/>
                <w:b/>
                <w:lang w:val="es-ES_tradnl" w:eastAsia="en-US"/>
              </w:rPr>
              <w:t xml:space="preserve">                             </w:t>
            </w:r>
          </w:p>
          <w:p w:rsidR="00D264ED" w:rsidRPr="000C5CCB" w:rsidRDefault="00D264ED" w:rsidP="00D264ED">
            <w:pPr>
              <w:rPr>
                <w:rFonts w:eastAsia="Calibri"/>
                <w:b/>
                <w:lang w:val="es-ES_tradnl" w:eastAsia="en-US"/>
              </w:rPr>
            </w:pPr>
            <w:r w:rsidRPr="000C5CCB">
              <w:rPr>
                <w:rFonts w:eastAsia="Calibri"/>
                <w:b/>
                <w:lang w:val="es-ES_tradnl" w:eastAsia="en-US"/>
              </w:rPr>
              <w:t xml:space="preserve">                                                     </w:t>
            </w:r>
          </w:p>
          <w:p w:rsidR="00D264ED" w:rsidRPr="000C5CCB" w:rsidRDefault="008F6E72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0C5CCB">
              <w:rPr>
                <w:rFonts w:eastAsia="Calibri"/>
                <w:b/>
                <w:lang w:val="es-ES_tradnl" w:eastAsia="en-US"/>
              </w:rPr>
              <w:t xml:space="preserve">  ESCUELA: </w:t>
            </w:r>
            <w:r w:rsidR="00763FA8" w:rsidRPr="000C5CCB">
              <w:rPr>
                <w:rFonts w:eastAsia="Calibri"/>
                <w:b/>
                <w:lang w:val="es-ES_tradnl" w:eastAsia="en-US"/>
              </w:rPr>
              <w:t>ADMINISTRACIÓN, ELE</w:t>
            </w:r>
            <w:r w:rsidR="0046391F">
              <w:rPr>
                <w:rFonts w:eastAsia="Calibri"/>
                <w:b/>
                <w:lang w:val="es-ES_tradnl" w:eastAsia="en-US"/>
              </w:rPr>
              <w:t>CTRÓNICA Y ANÁLISIS DE SISTEMAS</w:t>
            </w:r>
          </w:p>
        </w:tc>
      </w:tr>
      <w:tr w:rsidR="00D264ED" w:rsidRPr="000C5CCB" w:rsidTr="00D264ED">
        <w:trPr>
          <w:trHeight w:val="305"/>
        </w:trPr>
        <w:tc>
          <w:tcPr>
            <w:tcW w:w="4356" w:type="dxa"/>
            <w:tcBorders>
              <w:bottom w:val="single" w:sz="4" w:space="0" w:color="auto"/>
              <w:right w:val="single" w:sz="4" w:space="0" w:color="auto"/>
            </w:tcBorders>
          </w:tcPr>
          <w:p w:rsidR="00D264ED" w:rsidRPr="000C5CCB" w:rsidRDefault="00D264ED" w:rsidP="00D264ED">
            <w:pPr>
              <w:rPr>
                <w:rFonts w:eastAsia="Calibri"/>
                <w:lang w:val="es-ES_tradnl" w:eastAsia="en-US"/>
              </w:rPr>
            </w:pPr>
            <w:r w:rsidRPr="000C5CCB">
              <w:rPr>
                <w:rFonts w:eastAsia="Calibri"/>
                <w:lang w:val="es-ES_tradnl" w:eastAsia="en-US"/>
              </w:rPr>
              <w:t>ÁREA DE CONOCIMIENTO/SABER</w:t>
            </w:r>
            <w:r w:rsidR="00B421EE">
              <w:rPr>
                <w:rFonts w:eastAsia="Calibri"/>
                <w:lang w:val="es-ES_tradnl" w:eastAsia="en-US"/>
              </w:rPr>
              <w:t>:</w:t>
            </w:r>
          </w:p>
          <w:p w:rsidR="00D264ED" w:rsidRPr="000C5CCB" w:rsidRDefault="00E77FDC" w:rsidP="00D264ED">
            <w:pPr>
              <w:rPr>
                <w:rFonts w:eastAsia="Calibri"/>
                <w:b/>
                <w:lang w:val="es-ES_tradnl" w:eastAsia="en-US"/>
              </w:rPr>
            </w:pPr>
            <w:r w:rsidRPr="000C5CCB">
              <w:rPr>
                <w:rFonts w:eastAsia="Calibri"/>
                <w:b/>
                <w:lang w:val="es-ES_tradnl" w:eastAsia="en-US"/>
              </w:rPr>
              <w:t xml:space="preserve">   </w:t>
            </w:r>
            <w:r w:rsidR="001D6EA9" w:rsidRPr="000C5CCB">
              <w:rPr>
                <w:rFonts w:eastAsia="Calibri"/>
                <w:b/>
                <w:lang w:val="es-ES_tradnl" w:eastAsia="en-US"/>
              </w:rPr>
              <w:t>METACOGNICIÓN Y LENGUAJE</w:t>
            </w:r>
            <w:r w:rsidRPr="000C5CCB">
              <w:rPr>
                <w:rFonts w:eastAsia="Calibri"/>
                <w:b/>
                <w:lang w:val="es-ES_tradnl" w:eastAsia="en-US"/>
              </w:rPr>
              <w:t xml:space="preserve">              </w:t>
            </w:r>
          </w:p>
          <w:p w:rsidR="00D264ED" w:rsidRPr="000C5CCB" w:rsidRDefault="00D264ED" w:rsidP="00D264ED">
            <w:pPr>
              <w:rPr>
                <w:rFonts w:eastAsia="Calibri"/>
                <w:b/>
                <w:lang w:val="es-ES_tradnl" w:eastAsia="en-US"/>
              </w:rPr>
            </w:pPr>
          </w:p>
        </w:tc>
        <w:tc>
          <w:tcPr>
            <w:tcW w:w="5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9E0" w:rsidRPr="000C5CCB" w:rsidRDefault="00D264ED" w:rsidP="001D6EA9">
            <w:pPr>
              <w:rPr>
                <w:rFonts w:eastAsia="Calibri"/>
                <w:b/>
                <w:lang w:val="es-ES_tradnl" w:eastAsia="en-US"/>
              </w:rPr>
            </w:pPr>
            <w:r w:rsidRPr="000C5CCB">
              <w:rPr>
                <w:rFonts w:eastAsia="Calibri"/>
                <w:lang w:val="es-ES_tradnl" w:eastAsia="en-US"/>
              </w:rPr>
              <w:t>UNIDAD CURRICULAR</w:t>
            </w:r>
            <w:r w:rsidRPr="000C5CCB">
              <w:rPr>
                <w:rFonts w:eastAsia="Calibri"/>
                <w:b/>
                <w:lang w:val="es-ES_tradnl" w:eastAsia="en-US"/>
              </w:rPr>
              <w:t xml:space="preserve">:   </w:t>
            </w:r>
          </w:p>
          <w:p w:rsidR="001D6EA9" w:rsidRPr="000C5CCB" w:rsidRDefault="001D6EA9" w:rsidP="00B11AD0">
            <w:pPr>
              <w:jc w:val="center"/>
              <w:rPr>
                <w:rFonts w:eastAsia="Calibri"/>
                <w:b/>
                <w:lang w:val="es-ES_tradnl" w:eastAsia="en-US"/>
              </w:rPr>
            </w:pPr>
            <w:r w:rsidRPr="000C5CCB">
              <w:rPr>
                <w:rFonts w:eastAsia="Calibri"/>
                <w:b/>
                <w:lang w:val="es-ES_tradnl" w:eastAsia="en-US"/>
              </w:rPr>
              <w:t>INGLÉS I</w:t>
            </w:r>
          </w:p>
          <w:p w:rsidR="00D264ED" w:rsidRPr="000C5CCB" w:rsidRDefault="00D264ED" w:rsidP="001D6EA9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0C5CCB">
              <w:rPr>
                <w:rFonts w:eastAsia="Calibri"/>
                <w:b/>
                <w:lang w:val="es-ES_tradnl" w:eastAsia="en-US"/>
              </w:rPr>
              <w:t xml:space="preserve">    </w:t>
            </w:r>
          </w:p>
        </w:tc>
        <w:tc>
          <w:tcPr>
            <w:tcW w:w="3874" w:type="dxa"/>
            <w:tcBorders>
              <w:left w:val="single" w:sz="4" w:space="0" w:color="auto"/>
              <w:bottom w:val="single" w:sz="4" w:space="0" w:color="auto"/>
            </w:tcBorders>
          </w:tcPr>
          <w:p w:rsidR="00DF39E0" w:rsidRPr="000C5CCB" w:rsidRDefault="00D264ED" w:rsidP="005C2A56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0C5CCB">
              <w:rPr>
                <w:rFonts w:eastAsia="Calibri"/>
                <w:lang w:val="es-ES_tradnl" w:eastAsia="en-US"/>
              </w:rPr>
              <w:t>SEMESTRE</w:t>
            </w:r>
            <w:r w:rsidR="005C2A56" w:rsidRPr="000C5CCB">
              <w:rPr>
                <w:rFonts w:eastAsia="Calibri"/>
                <w:lang w:val="es-ES_tradnl" w:eastAsia="en-US"/>
              </w:rPr>
              <w:t>:</w:t>
            </w:r>
          </w:p>
          <w:p w:rsidR="00D264ED" w:rsidRPr="000C5CCB" w:rsidRDefault="00DA0BD3" w:rsidP="00B11AD0">
            <w:pPr>
              <w:jc w:val="center"/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>PRIMER</w:t>
            </w:r>
          </w:p>
        </w:tc>
      </w:tr>
      <w:tr w:rsidR="00D264ED" w:rsidRPr="000C5CCB" w:rsidTr="00D264ED">
        <w:trPr>
          <w:trHeight w:val="330"/>
        </w:trPr>
        <w:tc>
          <w:tcPr>
            <w:tcW w:w="4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9E0" w:rsidRPr="000C5CCB" w:rsidRDefault="00D264ED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0C5CCB">
              <w:rPr>
                <w:rFonts w:eastAsia="Calibri"/>
                <w:lang w:val="es-ES_tradnl" w:eastAsia="en-US"/>
              </w:rPr>
              <w:t>Elaborado por:</w:t>
            </w:r>
            <w:r w:rsidR="00763FA8" w:rsidRPr="000C5CCB">
              <w:rPr>
                <w:rFonts w:eastAsia="Calibri"/>
                <w:b/>
                <w:lang w:val="es-ES_tradnl" w:eastAsia="en-US"/>
              </w:rPr>
              <w:t xml:space="preserve"> </w:t>
            </w:r>
          </w:p>
          <w:p w:rsidR="00D647F2" w:rsidRPr="000C5CCB" w:rsidRDefault="00AD578F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0C5CCB">
              <w:rPr>
                <w:rFonts w:eastAsia="Calibri"/>
                <w:b/>
                <w:lang w:val="es-ES_tradnl" w:eastAsia="en-US"/>
              </w:rPr>
              <w:t xml:space="preserve">Licdo. Gustavo </w:t>
            </w:r>
            <w:r w:rsidR="005C2A56" w:rsidRPr="000C5CCB">
              <w:rPr>
                <w:rFonts w:eastAsia="Calibri"/>
                <w:b/>
                <w:lang w:val="es-ES_tradnl" w:eastAsia="en-US"/>
              </w:rPr>
              <w:t xml:space="preserve">D. </w:t>
            </w:r>
            <w:r w:rsidR="00D647F2" w:rsidRPr="000C5CCB">
              <w:rPr>
                <w:rFonts w:eastAsia="Calibri"/>
                <w:b/>
                <w:lang w:val="es-ES_tradnl" w:eastAsia="en-US"/>
              </w:rPr>
              <w:t>Martínez</w:t>
            </w:r>
            <w:r w:rsidRPr="000C5CCB">
              <w:rPr>
                <w:rFonts w:eastAsia="Calibri"/>
                <w:b/>
                <w:lang w:val="es-ES_tradnl" w:eastAsia="en-US"/>
              </w:rPr>
              <w:t xml:space="preserve"> G</w:t>
            </w:r>
            <w:r w:rsidR="005C2A56" w:rsidRPr="000C5CCB">
              <w:rPr>
                <w:rFonts w:eastAsia="Calibri"/>
                <w:b/>
                <w:lang w:val="es-ES_tradnl" w:eastAsia="en-US"/>
              </w:rPr>
              <w:t>.</w:t>
            </w:r>
          </w:p>
          <w:p w:rsidR="00D647F2" w:rsidRPr="000C5CCB" w:rsidRDefault="00B11AD0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>Licda. Nohemí Ospino</w:t>
            </w:r>
          </w:p>
          <w:p w:rsidR="00AD578F" w:rsidRPr="000C5CCB" w:rsidRDefault="00AD578F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0C5CCB">
              <w:rPr>
                <w:rFonts w:eastAsia="Calibri"/>
                <w:b/>
                <w:lang w:val="es-ES_tradnl" w:eastAsia="en-US"/>
              </w:rPr>
              <w:t>Dra. Juana Martínez</w:t>
            </w:r>
          </w:p>
          <w:p w:rsidR="00D264ED" w:rsidRPr="000C5CCB" w:rsidRDefault="00D264ED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D0" w:rsidRDefault="00D264ED" w:rsidP="00AD578F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0C5CCB">
              <w:rPr>
                <w:rFonts w:eastAsia="Calibri"/>
                <w:lang w:val="es-ES_tradnl" w:eastAsia="en-US"/>
              </w:rPr>
              <w:t>Validado Por</w:t>
            </w:r>
            <w:r w:rsidRPr="00B11AD0">
              <w:rPr>
                <w:rFonts w:eastAsia="Calibri"/>
                <w:lang w:val="es-ES_tradnl" w:eastAsia="en-US"/>
              </w:rPr>
              <w:t>:</w:t>
            </w:r>
          </w:p>
          <w:p w:rsidR="00D264ED" w:rsidRPr="000C5CCB" w:rsidRDefault="00AD578F" w:rsidP="00B11AD0">
            <w:pPr>
              <w:jc w:val="center"/>
              <w:rPr>
                <w:rFonts w:eastAsia="Calibri"/>
                <w:b/>
                <w:lang w:val="es-ES_tradnl" w:eastAsia="en-US"/>
              </w:rPr>
            </w:pPr>
            <w:r w:rsidRPr="000C5CCB">
              <w:rPr>
                <w:rFonts w:eastAsia="Calibri"/>
                <w:b/>
                <w:lang w:val="es-ES_tradnl" w:eastAsia="en-US"/>
              </w:rPr>
              <w:t>Dr</w:t>
            </w:r>
            <w:r w:rsidR="00763FA8" w:rsidRPr="000C5CCB">
              <w:rPr>
                <w:rFonts w:eastAsia="Calibri"/>
                <w:b/>
                <w:lang w:val="es-ES_tradnl" w:eastAsia="en-US"/>
              </w:rPr>
              <w:t>.</w:t>
            </w:r>
            <w:r w:rsidR="00B11AD0">
              <w:rPr>
                <w:rFonts w:eastAsia="Calibri"/>
                <w:b/>
                <w:lang w:val="es-ES_tradnl" w:eastAsia="en-US"/>
              </w:rPr>
              <w:t xml:space="preserve"> Wilfredo Illas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9E0" w:rsidRPr="000C5CCB" w:rsidRDefault="00D264ED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0C5CCB">
              <w:rPr>
                <w:rFonts w:eastAsia="Calibri"/>
                <w:lang w:val="es-ES_tradnl" w:eastAsia="en-US"/>
              </w:rPr>
              <w:t>Fecha de elaboración</w:t>
            </w:r>
            <w:r w:rsidRPr="000C5CCB">
              <w:rPr>
                <w:rFonts w:eastAsia="Calibri"/>
                <w:b/>
                <w:lang w:val="es-ES_tradnl" w:eastAsia="en-US"/>
              </w:rPr>
              <w:t>:</w:t>
            </w:r>
            <w:r w:rsidR="00D647F2" w:rsidRPr="000C5CCB">
              <w:rPr>
                <w:rFonts w:eastAsia="Calibri"/>
                <w:b/>
                <w:lang w:val="es-ES_tradnl" w:eastAsia="en-US"/>
              </w:rPr>
              <w:t xml:space="preserve"> </w:t>
            </w:r>
          </w:p>
          <w:p w:rsidR="00D264ED" w:rsidRPr="000C5CCB" w:rsidRDefault="00B421EE" w:rsidP="005408D6">
            <w:pPr>
              <w:jc w:val="center"/>
              <w:rPr>
                <w:rFonts w:eastAsia="Calibri"/>
                <w:b/>
                <w:lang w:val="es-ES_tradnl" w:eastAsia="en-US"/>
              </w:rPr>
            </w:pPr>
            <w:r w:rsidRPr="000C5CCB">
              <w:rPr>
                <w:rFonts w:eastAsia="Calibri"/>
                <w:b/>
                <w:lang w:val="es-ES_tradnl" w:eastAsia="en-US"/>
              </w:rPr>
              <w:t>MARZO 2023</w:t>
            </w:r>
          </w:p>
        </w:tc>
      </w:tr>
      <w:tr w:rsidR="00642030" w:rsidRPr="000C5CCB" w:rsidTr="00255BA8">
        <w:trPr>
          <w:trHeight w:val="588"/>
        </w:trPr>
        <w:tc>
          <w:tcPr>
            <w:tcW w:w="4356" w:type="dxa"/>
            <w:tcBorders>
              <w:bottom w:val="single" w:sz="4" w:space="0" w:color="auto"/>
              <w:right w:val="single" w:sz="4" w:space="0" w:color="auto"/>
            </w:tcBorders>
          </w:tcPr>
          <w:p w:rsidR="00642030" w:rsidRPr="000C5CCB" w:rsidRDefault="00642030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0C5CCB">
              <w:rPr>
                <w:rFonts w:eastAsia="Calibri"/>
                <w:lang w:val="es-ES_tradnl" w:eastAsia="en-US"/>
              </w:rPr>
              <w:t>Código</w:t>
            </w:r>
            <w:r w:rsidRPr="000C5CCB">
              <w:rPr>
                <w:rFonts w:eastAsia="Calibri"/>
                <w:b/>
                <w:lang w:val="es-ES_tradnl" w:eastAsia="en-US"/>
              </w:rPr>
              <w:t>:EG162</w:t>
            </w:r>
          </w:p>
          <w:p w:rsidR="00642030" w:rsidRPr="000C5CCB" w:rsidRDefault="00642030" w:rsidP="00642030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0C5CCB">
              <w:rPr>
                <w:rFonts w:eastAsia="Calibri"/>
                <w:lang w:val="es-ES_tradnl" w:eastAsia="en-US"/>
              </w:rPr>
              <w:t>Prelación</w:t>
            </w:r>
            <w:r>
              <w:rPr>
                <w:rFonts w:eastAsia="Calibri"/>
                <w:b/>
                <w:lang w:val="es-ES_tradnl" w:eastAsia="en-US"/>
              </w:rPr>
              <w:t xml:space="preserve">: * * * * </w:t>
            </w:r>
          </w:p>
        </w:tc>
        <w:tc>
          <w:tcPr>
            <w:tcW w:w="5755" w:type="dxa"/>
            <w:vMerge w:val="restar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2030" w:rsidRPr="000C5CCB" w:rsidRDefault="00642030" w:rsidP="00D264ED">
            <w:pPr>
              <w:jc w:val="center"/>
              <w:rPr>
                <w:rFonts w:eastAsia="Calibri"/>
                <w:lang w:val="es-ES_tradnl" w:eastAsia="en-US"/>
              </w:rPr>
            </w:pPr>
            <w:r w:rsidRPr="000C5CCB">
              <w:rPr>
                <w:rFonts w:eastAsia="Calibri"/>
                <w:lang w:val="es-ES_tradnl" w:eastAsia="en-US"/>
              </w:rPr>
              <w:t>HF</w:t>
            </w:r>
          </w:p>
          <w:p w:rsidR="00642030" w:rsidRPr="000C5CCB" w:rsidRDefault="00642030" w:rsidP="00D264ED">
            <w:pPr>
              <w:jc w:val="center"/>
              <w:rPr>
                <w:rFonts w:eastAsia="Calibri"/>
                <w:b/>
                <w:lang w:val="es-ES_tradnl" w:eastAsia="en-US"/>
              </w:rPr>
            </w:pPr>
            <w:r w:rsidRPr="000C5CCB">
              <w:rPr>
                <w:rFonts w:eastAsia="Calibri"/>
                <w:lang w:val="es-ES_tradnl" w:eastAsia="en-US"/>
              </w:rPr>
              <w:t>Horas de Formación</w:t>
            </w:r>
            <w:r>
              <w:rPr>
                <w:rFonts w:eastAsia="Calibri"/>
                <w:lang w:val="es-ES_tradnl" w:eastAsia="en-US"/>
              </w:rPr>
              <w:t xml:space="preserve"> </w:t>
            </w:r>
            <w:r w:rsidRPr="000C5CCB">
              <w:rPr>
                <w:rFonts w:eastAsia="Calibri"/>
                <w:lang w:val="es-ES_tradnl" w:eastAsia="en-US"/>
              </w:rPr>
              <w:t>Docente</w:t>
            </w:r>
          </w:p>
          <w:p w:rsidR="00642030" w:rsidRPr="000C5CCB" w:rsidRDefault="00642030" w:rsidP="00D264ED">
            <w:pPr>
              <w:jc w:val="center"/>
              <w:rPr>
                <w:rFonts w:eastAsia="Calibri"/>
                <w:b/>
                <w:lang w:val="es-ES_tradnl" w:eastAsia="en-US"/>
              </w:rPr>
            </w:pPr>
          </w:p>
          <w:p w:rsidR="00642030" w:rsidRDefault="00642030" w:rsidP="001D0066">
            <w:pPr>
              <w:rPr>
                <w:rFonts w:eastAsia="Calibri"/>
                <w:b/>
                <w:lang w:val="es-ES_tradnl" w:eastAsia="en-US"/>
              </w:rPr>
            </w:pPr>
            <w:r w:rsidRPr="000C5CCB">
              <w:rPr>
                <w:rFonts w:eastAsia="Calibri"/>
                <w:lang w:val="es-ES_tradnl" w:eastAsia="en-US"/>
              </w:rPr>
              <w:t>Presenciales</w:t>
            </w:r>
            <w:r w:rsidRPr="00642030">
              <w:rPr>
                <w:rFonts w:eastAsia="Calibri"/>
                <w:lang w:val="es-ES_tradnl" w:eastAsia="en-US"/>
              </w:rPr>
              <w:t>:</w:t>
            </w:r>
            <w:r w:rsidRPr="000C5CCB">
              <w:rPr>
                <w:rFonts w:eastAsia="Calibri"/>
                <w:b/>
                <w:lang w:val="es-ES_tradnl" w:eastAsia="en-US"/>
              </w:rPr>
              <w:t xml:space="preserve"> </w:t>
            </w:r>
            <w:r>
              <w:rPr>
                <w:rFonts w:eastAsia="Calibri"/>
                <w:b/>
                <w:lang w:val="es-ES_tradnl" w:eastAsia="en-US"/>
              </w:rPr>
              <w:t xml:space="preserve"> </w:t>
            </w:r>
            <w:r w:rsidRPr="000C5CCB">
              <w:rPr>
                <w:rFonts w:eastAsia="Calibri"/>
                <w:b/>
                <w:lang w:val="es-ES_tradnl" w:eastAsia="en-US"/>
              </w:rPr>
              <w:t>2</w:t>
            </w:r>
            <w:r>
              <w:rPr>
                <w:rFonts w:eastAsia="Calibri"/>
                <w:b/>
                <w:lang w:val="es-ES_tradnl" w:eastAsia="en-US"/>
              </w:rPr>
              <w:t xml:space="preserve"> Horas Académicas </w:t>
            </w:r>
          </w:p>
          <w:p w:rsidR="005408D6" w:rsidRPr="000C5CCB" w:rsidRDefault="005408D6" w:rsidP="001D0066">
            <w:pPr>
              <w:rPr>
                <w:rFonts w:eastAsia="Calibri"/>
                <w:b/>
                <w:lang w:val="es-ES_tradnl" w:eastAsia="en-US"/>
              </w:rPr>
            </w:pPr>
          </w:p>
          <w:p w:rsidR="00642030" w:rsidRDefault="00642030" w:rsidP="001D0066">
            <w:pPr>
              <w:rPr>
                <w:rFonts w:eastAsia="Calibri"/>
                <w:lang w:val="es-ES_tradnl" w:eastAsia="en-US"/>
              </w:rPr>
            </w:pPr>
            <w:r w:rsidRPr="000C5CCB">
              <w:rPr>
                <w:rFonts w:eastAsia="Calibri"/>
                <w:lang w:val="es-ES_tradnl" w:eastAsia="en-US"/>
              </w:rPr>
              <w:t xml:space="preserve">Virtuales: </w:t>
            </w:r>
          </w:p>
          <w:p w:rsidR="006E7823" w:rsidRDefault="006E7823" w:rsidP="001D0066">
            <w:pPr>
              <w:rPr>
                <w:rFonts w:eastAsia="Calibri"/>
                <w:lang w:val="es-ES_tradnl" w:eastAsia="en-US"/>
              </w:rPr>
            </w:pPr>
          </w:p>
          <w:p w:rsidR="00642030" w:rsidRPr="000C5CCB" w:rsidRDefault="006E7823" w:rsidP="006E7823">
            <w:pPr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lang w:val="es-ES_tradnl" w:eastAsia="en-US"/>
              </w:rPr>
              <w:t>BIMODALIDAD</w:t>
            </w:r>
            <w:r w:rsidR="00642030" w:rsidRPr="000C5CCB">
              <w:rPr>
                <w:rFonts w:eastAsia="Calibri"/>
                <w:b/>
                <w:color w:val="FF0000"/>
                <w:lang w:val="es-ES_tradnl" w:eastAsia="en-US"/>
              </w:rPr>
              <w:t xml:space="preserve">           </w:t>
            </w:r>
          </w:p>
        </w:tc>
        <w:tc>
          <w:tcPr>
            <w:tcW w:w="3874" w:type="dxa"/>
            <w:vMerge w:val="restart"/>
            <w:tcBorders>
              <w:left w:val="single" w:sz="4" w:space="0" w:color="auto"/>
            </w:tcBorders>
          </w:tcPr>
          <w:p w:rsidR="00642030" w:rsidRDefault="0046391F" w:rsidP="0046391F">
            <w:pPr>
              <w:jc w:val="center"/>
              <w:rPr>
                <w:rFonts w:eastAsia="Calibri"/>
                <w:lang w:val="es-ES_tradnl" w:eastAsia="en-US"/>
              </w:rPr>
            </w:pPr>
            <w:r w:rsidRPr="0046391F">
              <w:rPr>
                <w:rFonts w:eastAsia="Calibri"/>
                <w:lang w:val="es-ES_tradnl" w:eastAsia="en-US"/>
              </w:rPr>
              <w:t>Total Horas</w:t>
            </w:r>
            <w:r>
              <w:rPr>
                <w:rFonts w:eastAsia="Calibri"/>
                <w:lang w:val="es-ES_tradnl" w:eastAsia="en-US"/>
              </w:rPr>
              <w:t>:</w:t>
            </w:r>
          </w:p>
          <w:p w:rsidR="0046391F" w:rsidRDefault="0046391F" w:rsidP="0046391F">
            <w:pPr>
              <w:jc w:val="center"/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>32</w:t>
            </w:r>
          </w:p>
          <w:p w:rsidR="0046391F" w:rsidRDefault="0046391F" w:rsidP="0046391F">
            <w:pPr>
              <w:jc w:val="center"/>
              <w:rPr>
                <w:rFonts w:eastAsia="Calibri"/>
                <w:b/>
                <w:lang w:val="es-ES_tradnl" w:eastAsia="en-US"/>
              </w:rPr>
            </w:pPr>
          </w:p>
          <w:p w:rsidR="0046391F" w:rsidRDefault="0046391F" w:rsidP="0046391F">
            <w:pPr>
              <w:jc w:val="center"/>
              <w:rPr>
                <w:rFonts w:eastAsia="Calibri"/>
                <w:lang w:val="es-ES_tradnl" w:eastAsia="en-US"/>
              </w:rPr>
            </w:pPr>
            <w:r>
              <w:rPr>
                <w:rFonts w:eastAsia="Calibri"/>
                <w:lang w:val="es-ES_tradnl" w:eastAsia="en-US"/>
              </w:rPr>
              <w:t>Créditos Académicos:</w:t>
            </w:r>
          </w:p>
          <w:p w:rsidR="0046391F" w:rsidRPr="0046391F" w:rsidRDefault="0046391F" w:rsidP="0046391F">
            <w:pPr>
              <w:jc w:val="center"/>
              <w:rPr>
                <w:rFonts w:eastAsia="Calibri"/>
                <w:b/>
                <w:lang w:val="es-ES_tradnl" w:eastAsia="en-US"/>
              </w:rPr>
            </w:pPr>
            <w:r w:rsidRPr="0046391F">
              <w:rPr>
                <w:rFonts w:eastAsia="Calibri"/>
                <w:b/>
                <w:lang w:val="es-ES_tradnl" w:eastAsia="en-US"/>
              </w:rPr>
              <w:t>2 UC</w:t>
            </w:r>
          </w:p>
        </w:tc>
      </w:tr>
      <w:tr w:rsidR="00642030" w:rsidRPr="000C5CCB" w:rsidTr="00255BA8">
        <w:trPr>
          <w:trHeight w:val="1427"/>
        </w:trPr>
        <w:tc>
          <w:tcPr>
            <w:tcW w:w="4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030" w:rsidRPr="000C5CCB" w:rsidRDefault="00642030" w:rsidP="00642030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0C5CCB">
              <w:rPr>
                <w:rFonts w:eastAsia="Calibri"/>
                <w:lang w:val="es-ES_tradnl" w:eastAsia="en-US"/>
              </w:rPr>
              <w:t>Categorización</w:t>
            </w:r>
            <w:r w:rsidRPr="000C5CCB">
              <w:rPr>
                <w:rFonts w:eastAsia="Calibri"/>
                <w:b/>
                <w:lang w:val="es-ES_tradnl" w:eastAsia="en-US"/>
              </w:rPr>
              <w:t>:</w:t>
            </w:r>
          </w:p>
          <w:p w:rsidR="00642030" w:rsidRPr="00B11AD0" w:rsidRDefault="00642030" w:rsidP="00B11AD0">
            <w:pPr>
              <w:pStyle w:val="Prrafodelista"/>
              <w:numPr>
                <w:ilvl w:val="0"/>
                <w:numId w:val="7"/>
              </w:numPr>
              <w:jc w:val="both"/>
              <w:rPr>
                <w:rFonts w:eastAsia="Calibri"/>
                <w:lang w:val="es-ES_tradnl" w:eastAsia="en-US"/>
              </w:rPr>
            </w:pPr>
            <w:r w:rsidRPr="00B11AD0">
              <w:rPr>
                <w:rFonts w:eastAsia="Calibri"/>
                <w:lang w:val="es-ES_tradnl" w:eastAsia="en-US"/>
              </w:rPr>
              <w:t xml:space="preserve">Teórica </w:t>
            </w:r>
            <w:r w:rsidRPr="00B11AD0">
              <w:rPr>
                <w:rFonts w:eastAsia="Calibri"/>
                <w:b/>
                <w:lang w:val="es-ES_tradnl" w:eastAsia="en-US"/>
              </w:rPr>
              <w:t>X</w:t>
            </w:r>
          </w:p>
          <w:p w:rsidR="00642030" w:rsidRPr="00B11AD0" w:rsidRDefault="00642030" w:rsidP="00B11AD0">
            <w:pPr>
              <w:pStyle w:val="Prrafodelista"/>
              <w:numPr>
                <w:ilvl w:val="0"/>
                <w:numId w:val="7"/>
              </w:numPr>
              <w:jc w:val="both"/>
              <w:rPr>
                <w:rFonts w:eastAsia="Calibri"/>
                <w:lang w:val="es-ES_tradnl" w:eastAsia="en-US"/>
              </w:rPr>
            </w:pPr>
            <w:r w:rsidRPr="00B11AD0">
              <w:rPr>
                <w:rFonts w:eastAsia="Calibri"/>
                <w:lang w:val="es-ES_tradnl" w:eastAsia="en-US"/>
              </w:rPr>
              <w:t xml:space="preserve">Teórica – Práctica </w:t>
            </w:r>
          </w:p>
          <w:p w:rsidR="00642030" w:rsidRPr="00B11AD0" w:rsidRDefault="00642030" w:rsidP="00B11AD0">
            <w:pPr>
              <w:pStyle w:val="Prrafodelista"/>
              <w:numPr>
                <w:ilvl w:val="0"/>
                <w:numId w:val="7"/>
              </w:numPr>
              <w:jc w:val="both"/>
              <w:rPr>
                <w:rFonts w:eastAsia="Calibri"/>
                <w:lang w:val="es-ES_tradnl" w:eastAsia="en-US"/>
              </w:rPr>
            </w:pPr>
            <w:r w:rsidRPr="00B11AD0">
              <w:rPr>
                <w:rFonts w:eastAsia="Calibri"/>
                <w:lang w:val="es-ES_tradnl" w:eastAsia="en-US"/>
              </w:rPr>
              <w:t>Práctica</w:t>
            </w:r>
          </w:p>
          <w:p w:rsidR="00642030" w:rsidRPr="00B11AD0" w:rsidRDefault="00642030" w:rsidP="00B11AD0">
            <w:pPr>
              <w:pStyle w:val="Prrafodelista"/>
              <w:numPr>
                <w:ilvl w:val="0"/>
                <w:numId w:val="7"/>
              </w:numPr>
              <w:jc w:val="both"/>
              <w:rPr>
                <w:rFonts w:eastAsia="Calibri"/>
                <w:b/>
                <w:lang w:val="es-ES_tradnl" w:eastAsia="en-US"/>
              </w:rPr>
            </w:pPr>
            <w:r w:rsidRPr="00B11AD0">
              <w:rPr>
                <w:rFonts w:eastAsia="Calibri"/>
                <w:lang w:val="es-ES_tradnl" w:eastAsia="en-US"/>
              </w:rPr>
              <w:t>Campo</w:t>
            </w:r>
          </w:p>
        </w:tc>
        <w:tc>
          <w:tcPr>
            <w:tcW w:w="57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2030" w:rsidRPr="000C5CCB" w:rsidRDefault="00642030" w:rsidP="00D264ED">
            <w:pPr>
              <w:rPr>
                <w:rFonts w:eastAsia="Calibri"/>
                <w:b/>
                <w:lang w:val="es-ES_tradnl" w:eastAsia="en-US"/>
              </w:rPr>
            </w:pPr>
          </w:p>
        </w:tc>
        <w:tc>
          <w:tcPr>
            <w:tcW w:w="3874" w:type="dxa"/>
            <w:vMerge/>
            <w:tcBorders>
              <w:left w:val="single" w:sz="4" w:space="0" w:color="auto"/>
            </w:tcBorders>
          </w:tcPr>
          <w:p w:rsidR="00642030" w:rsidRPr="000C5CCB" w:rsidRDefault="00642030" w:rsidP="00D264ED">
            <w:pPr>
              <w:rPr>
                <w:rFonts w:eastAsia="Calibri"/>
                <w:b/>
                <w:lang w:val="es-ES_tradnl" w:eastAsia="en-US"/>
              </w:rPr>
            </w:pPr>
          </w:p>
        </w:tc>
      </w:tr>
    </w:tbl>
    <w:p w:rsidR="00D264ED" w:rsidRPr="000C5CCB" w:rsidRDefault="00857C1F" w:rsidP="00AB2F6A">
      <w:pPr>
        <w:rPr>
          <w:b/>
        </w:rPr>
      </w:pPr>
      <w:r w:rsidRPr="000C5CCB">
        <w:rPr>
          <w:b/>
        </w:rPr>
        <w:t>II.</w:t>
      </w:r>
    </w:p>
    <w:tbl>
      <w:tblPr>
        <w:tblW w:w="13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84"/>
      </w:tblGrid>
      <w:tr w:rsidR="00D264ED" w:rsidRPr="000C5CCB" w:rsidTr="00C754CD">
        <w:trPr>
          <w:trHeight w:val="1817"/>
        </w:trPr>
        <w:tc>
          <w:tcPr>
            <w:tcW w:w="13984" w:type="dxa"/>
          </w:tcPr>
          <w:p w:rsidR="00B11AD0" w:rsidRDefault="00F303C6" w:rsidP="00106DD3">
            <w:pPr>
              <w:rPr>
                <w:rFonts w:eastAsia="Calibri"/>
                <w:lang w:val="es-VE" w:eastAsia="en-US"/>
              </w:rPr>
            </w:pPr>
            <w:r w:rsidRPr="000C5CCB">
              <w:rPr>
                <w:b/>
                <w:bCs/>
              </w:rPr>
              <w:t>Competencias Específicas</w:t>
            </w:r>
            <w:r w:rsidR="00D264ED" w:rsidRPr="000C5CCB">
              <w:rPr>
                <w:b/>
                <w:bCs/>
              </w:rPr>
              <w:t>:</w:t>
            </w:r>
            <w:r w:rsidR="00763FA8" w:rsidRPr="000C5CCB">
              <w:rPr>
                <w:rFonts w:eastAsia="Calibri"/>
                <w:lang w:val="es-VE" w:eastAsia="en-US"/>
              </w:rPr>
              <w:t xml:space="preserve"> </w:t>
            </w:r>
          </w:p>
          <w:p w:rsidR="00B421EE" w:rsidRDefault="00B421EE" w:rsidP="00106DD3">
            <w:pPr>
              <w:rPr>
                <w:rFonts w:eastAsia="Calibri"/>
                <w:lang w:val="es-VE" w:eastAsia="en-US"/>
              </w:rPr>
            </w:pPr>
          </w:p>
          <w:p w:rsidR="00F303C6" w:rsidRPr="000C5CCB" w:rsidRDefault="00B1099D" w:rsidP="00B421EE">
            <w:pPr>
              <w:jc w:val="both"/>
              <w:rPr>
                <w:b/>
                <w:bCs/>
              </w:rPr>
            </w:pPr>
            <w:r w:rsidRPr="000C5CCB">
              <w:rPr>
                <w:shd w:val="clear" w:color="auto" w:fill="FFFFFF"/>
              </w:rPr>
              <w:t xml:space="preserve">Desarrolla </w:t>
            </w:r>
            <w:r w:rsidR="005705ED" w:rsidRPr="000C5CCB">
              <w:rPr>
                <w:shd w:val="clear" w:color="auto" w:fill="FFFFFF"/>
              </w:rPr>
              <w:t>conocimientos l</w:t>
            </w:r>
            <w:r w:rsidR="00763FA8" w:rsidRPr="000C5CCB">
              <w:rPr>
                <w:shd w:val="clear" w:color="auto" w:fill="FFFFFF"/>
              </w:rPr>
              <w:t xml:space="preserve">ingüísticos del idioma inglés con </w:t>
            </w:r>
            <w:r w:rsidR="005705ED" w:rsidRPr="000C5CCB">
              <w:rPr>
                <w:shd w:val="clear" w:color="auto" w:fill="FFFFFF"/>
              </w:rPr>
              <w:t xml:space="preserve">estrategias que lo capaciten para comprender </w:t>
            </w:r>
            <w:r w:rsidR="00480E39" w:rsidRPr="000C5CCB">
              <w:rPr>
                <w:shd w:val="clear" w:color="auto" w:fill="FFFFFF"/>
              </w:rPr>
              <w:t>oraciones básicas,</w:t>
            </w:r>
            <w:r w:rsidR="00C856FF" w:rsidRPr="000C5CCB">
              <w:rPr>
                <w:shd w:val="clear" w:color="auto" w:fill="FFFFFF"/>
              </w:rPr>
              <w:t xml:space="preserve"> los tiempos verbales </w:t>
            </w:r>
            <w:r w:rsidR="00480E39" w:rsidRPr="000C5CCB">
              <w:rPr>
                <w:shd w:val="clear" w:color="auto" w:fill="FFFFFF"/>
              </w:rPr>
              <w:t xml:space="preserve">simples gramaticales bajo los </w:t>
            </w:r>
            <w:r w:rsidR="00C856FF" w:rsidRPr="000C5CCB">
              <w:rPr>
                <w:shd w:val="clear" w:color="auto" w:fill="FFFFFF"/>
              </w:rPr>
              <w:t>términos técnicos</w:t>
            </w:r>
            <w:r w:rsidR="00480E39" w:rsidRPr="000C5CCB">
              <w:rPr>
                <w:shd w:val="clear" w:color="auto" w:fill="FFFFFF"/>
              </w:rPr>
              <w:t>-científico</w:t>
            </w:r>
            <w:r w:rsidR="00763FA8" w:rsidRPr="000C5CCB">
              <w:rPr>
                <w:shd w:val="clear" w:color="auto" w:fill="FFFFFF"/>
              </w:rPr>
              <w:t>s de su espe</w:t>
            </w:r>
            <w:r w:rsidR="00F61363" w:rsidRPr="000C5CCB">
              <w:rPr>
                <w:shd w:val="clear" w:color="auto" w:fill="FFFFFF"/>
              </w:rPr>
              <w:t xml:space="preserve">cialidad, afianzando su proceso </w:t>
            </w:r>
            <w:r w:rsidR="00763FA8" w:rsidRPr="000C5CCB">
              <w:rPr>
                <w:shd w:val="clear" w:color="auto" w:fill="FFFFFF"/>
              </w:rPr>
              <w:t>cognoscente hacia la</w:t>
            </w:r>
            <w:r w:rsidR="00480E39" w:rsidRPr="000C5CCB">
              <w:rPr>
                <w:shd w:val="clear" w:color="auto" w:fill="FFFFFF"/>
              </w:rPr>
              <w:t xml:space="preserve"> lengua extranjera.</w:t>
            </w:r>
          </w:p>
          <w:p w:rsidR="00D264ED" w:rsidRPr="000C5CCB" w:rsidRDefault="00D264ED" w:rsidP="00106DD3">
            <w:pPr>
              <w:rPr>
                <w:b/>
              </w:rPr>
            </w:pPr>
          </w:p>
        </w:tc>
      </w:tr>
    </w:tbl>
    <w:p w:rsidR="00AB2F6A" w:rsidRDefault="00AB2F6A" w:rsidP="00AB2F6A"/>
    <w:p w:rsidR="00B421EE" w:rsidRPr="000C5CCB" w:rsidRDefault="00B421EE" w:rsidP="00AB2F6A"/>
    <w:p w:rsidR="00AB2F6A" w:rsidRPr="000C5CCB" w:rsidRDefault="00F303C6" w:rsidP="00AB2F6A">
      <w:pPr>
        <w:rPr>
          <w:b/>
          <w:i/>
        </w:rPr>
      </w:pPr>
      <w:r w:rsidRPr="000C5CCB">
        <w:rPr>
          <w:b/>
        </w:rPr>
        <w:lastRenderedPageBreak/>
        <w:t xml:space="preserve">III. </w:t>
      </w:r>
      <w:r w:rsidR="00AB2F6A" w:rsidRPr="000C5CCB">
        <w:rPr>
          <w:b/>
        </w:rPr>
        <w:t>Saberes Necesarios que deben evidenciarse: (</w:t>
      </w:r>
      <w:r w:rsidR="00AB2F6A" w:rsidRPr="000C5CCB">
        <w:rPr>
          <w:b/>
          <w:i/>
        </w:rPr>
        <w:t>Conocer, Hacer y Ser)</w:t>
      </w:r>
    </w:p>
    <w:tbl>
      <w:tblPr>
        <w:tblW w:w="1434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580"/>
        <w:gridCol w:w="2410"/>
        <w:gridCol w:w="2268"/>
        <w:gridCol w:w="2693"/>
        <w:gridCol w:w="2410"/>
      </w:tblGrid>
      <w:tr w:rsidR="002A6657" w:rsidRPr="000C5CCB" w:rsidTr="00743CA1">
        <w:tc>
          <w:tcPr>
            <w:tcW w:w="1985" w:type="dxa"/>
            <w:shd w:val="clear" w:color="auto" w:fill="auto"/>
          </w:tcPr>
          <w:p w:rsidR="0001125A" w:rsidRPr="000C5CCB" w:rsidRDefault="0001125A" w:rsidP="00AB2F6A">
            <w:pPr>
              <w:rPr>
                <w:b/>
              </w:rPr>
            </w:pPr>
            <w:r w:rsidRPr="000C5CCB">
              <w:rPr>
                <w:b/>
              </w:rPr>
              <w:t xml:space="preserve">Unidad </w:t>
            </w:r>
          </w:p>
          <w:p w:rsidR="0001125A" w:rsidRPr="000C5CCB" w:rsidRDefault="0001125A" w:rsidP="00AB2F6A">
            <w:pPr>
              <w:rPr>
                <w:b/>
              </w:rPr>
            </w:pPr>
            <w:r w:rsidRPr="000C5CCB">
              <w:rPr>
                <w:b/>
              </w:rPr>
              <w:t>Competencia Integrada</w:t>
            </w:r>
          </w:p>
        </w:tc>
        <w:tc>
          <w:tcPr>
            <w:tcW w:w="2580" w:type="dxa"/>
            <w:shd w:val="clear" w:color="auto" w:fill="auto"/>
          </w:tcPr>
          <w:p w:rsidR="0001125A" w:rsidRPr="000C5CCB" w:rsidRDefault="0001125A" w:rsidP="00AB2F6A">
            <w:pPr>
              <w:rPr>
                <w:b/>
              </w:rPr>
            </w:pPr>
            <w:r w:rsidRPr="000C5CCB">
              <w:rPr>
                <w:b/>
              </w:rPr>
              <w:t>Contenido conceptual Conocer</w:t>
            </w:r>
          </w:p>
        </w:tc>
        <w:tc>
          <w:tcPr>
            <w:tcW w:w="2410" w:type="dxa"/>
            <w:shd w:val="clear" w:color="auto" w:fill="auto"/>
          </w:tcPr>
          <w:p w:rsidR="0001125A" w:rsidRPr="000C5CCB" w:rsidRDefault="007875B0" w:rsidP="00AB2F6A">
            <w:pPr>
              <w:rPr>
                <w:b/>
              </w:rPr>
            </w:pPr>
            <w:r w:rsidRPr="000C5CCB">
              <w:rPr>
                <w:b/>
              </w:rPr>
              <w:t>Contenido procedimental Hacer</w:t>
            </w:r>
          </w:p>
        </w:tc>
        <w:tc>
          <w:tcPr>
            <w:tcW w:w="2268" w:type="dxa"/>
            <w:shd w:val="clear" w:color="auto" w:fill="auto"/>
          </w:tcPr>
          <w:p w:rsidR="0001125A" w:rsidRPr="000C5CCB" w:rsidRDefault="001E0E95" w:rsidP="00AB2F6A">
            <w:pPr>
              <w:rPr>
                <w:b/>
              </w:rPr>
            </w:pPr>
            <w:r w:rsidRPr="000C5CCB">
              <w:rPr>
                <w:b/>
              </w:rPr>
              <w:t>Contenido actitudinal Ser</w:t>
            </w:r>
          </w:p>
        </w:tc>
        <w:tc>
          <w:tcPr>
            <w:tcW w:w="2693" w:type="dxa"/>
            <w:shd w:val="clear" w:color="auto" w:fill="auto"/>
          </w:tcPr>
          <w:p w:rsidR="0001125A" w:rsidRPr="000C5CCB" w:rsidRDefault="001E0E95" w:rsidP="00AB2F6A">
            <w:pPr>
              <w:rPr>
                <w:b/>
              </w:rPr>
            </w:pPr>
            <w:r w:rsidRPr="000C5CCB">
              <w:rPr>
                <w:b/>
              </w:rPr>
              <w:t>Estrategias de aprendizaje sugeridas</w:t>
            </w:r>
          </w:p>
        </w:tc>
        <w:tc>
          <w:tcPr>
            <w:tcW w:w="2410" w:type="dxa"/>
            <w:shd w:val="clear" w:color="auto" w:fill="auto"/>
          </w:tcPr>
          <w:p w:rsidR="0001125A" w:rsidRPr="000C5CCB" w:rsidRDefault="001E0E95" w:rsidP="00AB2F6A">
            <w:pPr>
              <w:rPr>
                <w:b/>
              </w:rPr>
            </w:pPr>
            <w:r w:rsidRPr="000C5CCB">
              <w:rPr>
                <w:b/>
              </w:rPr>
              <w:t>Estrategias de evaluación sugeridas</w:t>
            </w:r>
          </w:p>
        </w:tc>
      </w:tr>
      <w:tr w:rsidR="002A6657" w:rsidRPr="000C5CCB" w:rsidTr="00743CA1">
        <w:trPr>
          <w:trHeight w:val="280"/>
        </w:trPr>
        <w:tc>
          <w:tcPr>
            <w:tcW w:w="1985" w:type="dxa"/>
            <w:shd w:val="clear" w:color="auto" w:fill="auto"/>
          </w:tcPr>
          <w:p w:rsidR="00A8382F" w:rsidRPr="000C5CCB" w:rsidRDefault="00A8382F" w:rsidP="00743CA1">
            <w:pPr>
              <w:rPr>
                <w:lang w:val="es-VE"/>
              </w:rPr>
            </w:pPr>
          </w:p>
          <w:p w:rsidR="00A8382F" w:rsidRPr="000C5CCB" w:rsidRDefault="00A8382F" w:rsidP="00743CA1">
            <w:pPr>
              <w:rPr>
                <w:lang w:val="es-VE"/>
              </w:rPr>
            </w:pPr>
          </w:p>
          <w:p w:rsidR="00A8382F" w:rsidRPr="000C5CCB" w:rsidRDefault="00A8382F" w:rsidP="00743CA1">
            <w:pPr>
              <w:rPr>
                <w:lang w:val="es-VE"/>
              </w:rPr>
            </w:pPr>
          </w:p>
          <w:p w:rsidR="00A8382F" w:rsidRPr="000C5CCB" w:rsidRDefault="00A8382F" w:rsidP="00743CA1">
            <w:pPr>
              <w:rPr>
                <w:lang w:val="es-VE"/>
              </w:rPr>
            </w:pPr>
          </w:p>
          <w:p w:rsidR="00A8382F" w:rsidRPr="000C5CCB" w:rsidRDefault="00A8382F" w:rsidP="00743CA1">
            <w:pPr>
              <w:rPr>
                <w:lang w:val="es-VE"/>
              </w:rPr>
            </w:pPr>
          </w:p>
          <w:p w:rsidR="001E0E95" w:rsidRPr="000C5CCB" w:rsidRDefault="001D6EA9" w:rsidP="00B421EE">
            <w:pPr>
              <w:jc w:val="center"/>
              <w:rPr>
                <w:b/>
                <w:lang w:val="es-VE"/>
              </w:rPr>
            </w:pPr>
            <w:r w:rsidRPr="000C5CCB">
              <w:rPr>
                <w:b/>
                <w:lang w:val="es-VE"/>
              </w:rPr>
              <w:t>EL VERBO TO BE</w:t>
            </w:r>
          </w:p>
          <w:p w:rsidR="001D4D25" w:rsidRPr="000C5CCB" w:rsidRDefault="001D4D25" w:rsidP="00743CA1">
            <w:pPr>
              <w:rPr>
                <w:lang w:val="es-VE"/>
              </w:rPr>
            </w:pPr>
          </w:p>
          <w:p w:rsidR="001D4D25" w:rsidRPr="000C5CCB" w:rsidRDefault="001D4D25" w:rsidP="00743CA1">
            <w:pPr>
              <w:rPr>
                <w:lang w:val="es-VE"/>
              </w:rPr>
            </w:pPr>
          </w:p>
          <w:p w:rsidR="001D4D25" w:rsidRPr="000C5CCB" w:rsidRDefault="001D4D25" w:rsidP="00743CA1">
            <w:pPr>
              <w:rPr>
                <w:lang w:val="es-VE"/>
              </w:rPr>
            </w:pPr>
          </w:p>
          <w:p w:rsidR="001D4D25" w:rsidRPr="000C5CCB" w:rsidRDefault="001D4D25" w:rsidP="00743CA1">
            <w:pPr>
              <w:rPr>
                <w:lang w:val="es-VE"/>
              </w:rPr>
            </w:pPr>
          </w:p>
          <w:p w:rsidR="001D4D25" w:rsidRPr="000C5CCB" w:rsidRDefault="001D4D25" w:rsidP="00743CA1">
            <w:pPr>
              <w:rPr>
                <w:lang w:val="es-VE"/>
              </w:rPr>
            </w:pPr>
          </w:p>
          <w:p w:rsidR="001D4D25" w:rsidRPr="000C5CCB" w:rsidRDefault="001D4D25" w:rsidP="00743CA1">
            <w:pPr>
              <w:rPr>
                <w:lang w:val="es-VE"/>
              </w:rPr>
            </w:pPr>
          </w:p>
          <w:p w:rsidR="001D4D25" w:rsidRPr="000C5CCB" w:rsidRDefault="001D4D25" w:rsidP="00743CA1">
            <w:pPr>
              <w:rPr>
                <w:lang w:val="es-VE"/>
              </w:rPr>
            </w:pPr>
          </w:p>
          <w:p w:rsidR="001D4D25" w:rsidRPr="000C5CCB" w:rsidRDefault="001D4D25" w:rsidP="00743CA1">
            <w:pPr>
              <w:rPr>
                <w:lang w:val="es-VE"/>
              </w:rPr>
            </w:pPr>
          </w:p>
          <w:p w:rsidR="002A6657" w:rsidRPr="000C5CCB" w:rsidRDefault="001D4D25" w:rsidP="00743CA1">
            <w:r w:rsidRPr="000C5CCB">
              <w:rPr>
                <w:b/>
                <w:lang w:val="es-VE"/>
              </w:rPr>
              <w:t>SUSTANTIVOS</w:t>
            </w:r>
            <w:r w:rsidR="002A6657" w:rsidRPr="000C5CCB">
              <w:rPr>
                <w:b/>
                <w:lang w:val="es-VE"/>
              </w:rPr>
              <w:t xml:space="preserve"> Y </w:t>
            </w:r>
            <w:r w:rsidRPr="000C5CCB">
              <w:rPr>
                <w:b/>
                <w:lang w:val="es-VE"/>
              </w:rPr>
              <w:t>ADJETIVOS</w:t>
            </w:r>
          </w:p>
          <w:p w:rsidR="001E0E95" w:rsidRPr="000C5CCB" w:rsidRDefault="001E0E95" w:rsidP="00743CA1"/>
        </w:tc>
        <w:tc>
          <w:tcPr>
            <w:tcW w:w="2580" w:type="dxa"/>
            <w:shd w:val="clear" w:color="auto" w:fill="auto"/>
          </w:tcPr>
          <w:p w:rsidR="002A6657" w:rsidRPr="000C5CCB" w:rsidRDefault="002A6657" w:rsidP="00743CA1">
            <w:pPr>
              <w:ind w:left="720"/>
              <w:rPr>
                <w:b/>
              </w:rPr>
            </w:pPr>
          </w:p>
          <w:p w:rsidR="0001125A" w:rsidRPr="000C5CCB" w:rsidRDefault="00856213" w:rsidP="00743CA1">
            <w:r w:rsidRPr="000C5CCB">
              <w:t>Pronombres Personales</w:t>
            </w:r>
            <w:r w:rsidR="001D6EA9" w:rsidRPr="000C5CCB">
              <w:t>, Posesivos, Adjetivos Posesivos</w:t>
            </w:r>
            <w:r w:rsidRPr="000C5CCB">
              <w:t>: defi</w:t>
            </w:r>
            <w:r w:rsidR="00743CA1">
              <w:t>nición, función, identificación</w:t>
            </w:r>
          </w:p>
          <w:p w:rsidR="00DF39E0" w:rsidRPr="000C5CCB" w:rsidRDefault="00DF39E0" w:rsidP="00743CA1">
            <w:pPr>
              <w:ind w:left="720"/>
              <w:rPr>
                <w:b/>
              </w:rPr>
            </w:pPr>
          </w:p>
          <w:p w:rsidR="00856213" w:rsidRPr="000C5CCB" w:rsidRDefault="001D6EA9" w:rsidP="00743CA1">
            <w:pPr>
              <w:rPr>
                <w:b/>
              </w:rPr>
            </w:pPr>
            <w:r w:rsidRPr="000C5CCB">
              <w:t xml:space="preserve">Verbo </w:t>
            </w:r>
            <w:r w:rsidR="00743CA1">
              <w:t>TO-BE,</w:t>
            </w:r>
            <w:r w:rsidRPr="000C5CCB">
              <w:t xml:space="preserve"> </w:t>
            </w:r>
            <w:r w:rsidR="00743CA1">
              <w:t>p</w:t>
            </w:r>
            <w:r w:rsidR="00856213" w:rsidRPr="000C5CCB">
              <w:t>resente</w:t>
            </w:r>
            <w:r w:rsidR="00743CA1">
              <w:t xml:space="preserve"> y p</w:t>
            </w:r>
            <w:r w:rsidRPr="000C5CCB">
              <w:t>asado</w:t>
            </w:r>
            <w:r w:rsidR="00743CA1">
              <w:t>, definición, formación</w:t>
            </w:r>
          </w:p>
          <w:p w:rsidR="001D4D25" w:rsidRPr="000C5CCB" w:rsidRDefault="001D4D25" w:rsidP="00743CA1">
            <w:pPr>
              <w:ind w:left="720"/>
              <w:rPr>
                <w:b/>
              </w:rPr>
            </w:pPr>
          </w:p>
          <w:p w:rsidR="001D4D25" w:rsidRPr="000C5CCB" w:rsidRDefault="001D4D25" w:rsidP="00743CA1">
            <w:pPr>
              <w:rPr>
                <w:b/>
              </w:rPr>
            </w:pPr>
          </w:p>
          <w:p w:rsidR="001D4D25" w:rsidRPr="000C5CCB" w:rsidRDefault="001D4D25" w:rsidP="00743CA1">
            <w:pPr>
              <w:rPr>
                <w:b/>
              </w:rPr>
            </w:pPr>
          </w:p>
          <w:p w:rsidR="001D4D25" w:rsidRPr="000C5CCB" w:rsidRDefault="001D4D25" w:rsidP="00743CA1">
            <w:pPr>
              <w:ind w:left="720"/>
              <w:rPr>
                <w:b/>
              </w:rPr>
            </w:pPr>
          </w:p>
          <w:p w:rsidR="00AA1040" w:rsidRDefault="00AA1040" w:rsidP="00743CA1"/>
          <w:p w:rsidR="00AA1040" w:rsidRDefault="00AA1040" w:rsidP="00743CA1"/>
          <w:p w:rsidR="00DF39E0" w:rsidRPr="000C5CCB" w:rsidRDefault="001D4D25" w:rsidP="00743CA1">
            <w:r w:rsidRPr="000C5CCB">
              <w:t>Sustantivos</w:t>
            </w:r>
            <w:r w:rsidR="00743CA1">
              <w:t>:</w:t>
            </w:r>
          </w:p>
          <w:p w:rsidR="001D4D25" w:rsidRPr="000C5CCB" w:rsidRDefault="001D4D25" w:rsidP="00743CA1">
            <w:r w:rsidRPr="000C5CCB">
              <w:t>Tipos</w:t>
            </w:r>
          </w:p>
          <w:p w:rsidR="001D4D25" w:rsidRPr="000C5CCB" w:rsidRDefault="001D4D25" w:rsidP="00743CA1">
            <w:r w:rsidRPr="000C5CCB">
              <w:t>Reglas de Pluralización de sustantivos</w:t>
            </w:r>
          </w:p>
          <w:p w:rsidR="001D4D25" w:rsidRPr="000C5CCB" w:rsidRDefault="001D4D25" w:rsidP="00743CA1">
            <w:r w:rsidRPr="000C5CCB">
              <w:t>Vocabulario técnico sobre la especialidad.</w:t>
            </w:r>
          </w:p>
          <w:p w:rsidR="00880FB2" w:rsidRPr="000C5CCB" w:rsidRDefault="001D4D25" w:rsidP="00743CA1">
            <w:r w:rsidRPr="000C5CCB">
              <w:t xml:space="preserve">Adjetivos y </w:t>
            </w:r>
            <w:r w:rsidR="00743CA1" w:rsidRPr="000C5CCB">
              <w:t xml:space="preserve">grados </w:t>
            </w:r>
            <w:r w:rsidRPr="000C5CCB">
              <w:t>del adjetivo</w:t>
            </w:r>
          </w:p>
          <w:p w:rsidR="003D6D40" w:rsidRPr="000C5CCB" w:rsidRDefault="001D4D25" w:rsidP="00743CA1">
            <w:r w:rsidRPr="000C5CCB">
              <w:t xml:space="preserve">Textos descriptivos </w:t>
            </w:r>
            <w:r w:rsidR="00743CA1">
              <w:t>de acuerdo a la especialidad</w:t>
            </w:r>
          </w:p>
          <w:p w:rsidR="003D6D40" w:rsidRPr="000C5CCB" w:rsidRDefault="003D6D40" w:rsidP="00743CA1"/>
          <w:p w:rsidR="003D6D40" w:rsidRPr="000C5CCB" w:rsidRDefault="003D6D40" w:rsidP="00743CA1"/>
          <w:p w:rsidR="003D6D40" w:rsidRPr="000C5CCB" w:rsidRDefault="003D6D40" w:rsidP="00743CA1"/>
          <w:p w:rsidR="002A6657" w:rsidRPr="000C5CCB" w:rsidRDefault="002A6657" w:rsidP="00743CA1"/>
        </w:tc>
        <w:tc>
          <w:tcPr>
            <w:tcW w:w="2410" w:type="dxa"/>
            <w:shd w:val="clear" w:color="auto" w:fill="auto"/>
          </w:tcPr>
          <w:p w:rsidR="00743CA1" w:rsidRDefault="00743CA1" w:rsidP="00743CA1">
            <w:pPr>
              <w:shd w:val="clear" w:color="auto" w:fill="FFFFFF"/>
            </w:pPr>
          </w:p>
          <w:p w:rsidR="002A6657" w:rsidRPr="000C5CCB" w:rsidRDefault="00CE36DA" w:rsidP="00743CA1">
            <w:pPr>
              <w:shd w:val="clear" w:color="auto" w:fill="FFFFFF"/>
            </w:pPr>
            <w:r w:rsidRPr="000C5CCB">
              <w:t>Comprende y procesa la expresión oral, la expresión escrita y auditiva en la lengua inglesa, a fin de reaccionar verbalmente en corresponden</w:t>
            </w:r>
            <w:r w:rsidR="00743CA1">
              <w:t>cia con la situación presentada</w:t>
            </w:r>
          </w:p>
          <w:p w:rsidR="003D6D40" w:rsidRPr="000C5CCB" w:rsidRDefault="003D6D40" w:rsidP="00743CA1">
            <w:pPr>
              <w:shd w:val="clear" w:color="auto" w:fill="FFFFFF"/>
            </w:pPr>
          </w:p>
          <w:p w:rsidR="00AA1040" w:rsidRDefault="00AA1040" w:rsidP="00743CA1">
            <w:pPr>
              <w:shd w:val="clear" w:color="auto" w:fill="FFFFFF"/>
            </w:pPr>
          </w:p>
          <w:p w:rsidR="00AA1040" w:rsidRDefault="00AA1040" w:rsidP="00743CA1">
            <w:pPr>
              <w:shd w:val="clear" w:color="auto" w:fill="FFFFFF"/>
            </w:pPr>
          </w:p>
          <w:p w:rsidR="00AA1040" w:rsidRDefault="00AA1040" w:rsidP="00743CA1">
            <w:pPr>
              <w:shd w:val="clear" w:color="auto" w:fill="FFFFFF"/>
            </w:pPr>
          </w:p>
          <w:p w:rsidR="00AA1040" w:rsidRDefault="00AA1040" w:rsidP="00743CA1">
            <w:pPr>
              <w:shd w:val="clear" w:color="auto" w:fill="FFFFFF"/>
            </w:pPr>
          </w:p>
          <w:p w:rsidR="003D6D40" w:rsidRDefault="00CE36DA" w:rsidP="00743CA1">
            <w:pPr>
              <w:shd w:val="clear" w:color="auto" w:fill="FFFFFF"/>
            </w:pPr>
            <w:r w:rsidRPr="000C5CCB">
              <w:t>Expresa propósitos comunicativos elementales utilizando de forma aceptable las estructuras grama</w:t>
            </w:r>
            <w:r w:rsidR="002A6657" w:rsidRPr="000C5CCB">
              <w:t>t</w:t>
            </w:r>
            <w:r w:rsidR="003D6D40" w:rsidRPr="000C5CCB">
              <w:t xml:space="preserve">icales </w:t>
            </w:r>
            <w:r w:rsidR="00743CA1">
              <w:t>y el léxico necesarios</w:t>
            </w:r>
          </w:p>
          <w:p w:rsidR="00743CA1" w:rsidRPr="000C5CCB" w:rsidRDefault="00743CA1" w:rsidP="00743CA1">
            <w:pPr>
              <w:shd w:val="clear" w:color="auto" w:fill="FFFFFF"/>
            </w:pPr>
          </w:p>
          <w:p w:rsidR="00743CA1" w:rsidRDefault="00CE36DA" w:rsidP="00743CA1">
            <w:pPr>
              <w:shd w:val="clear" w:color="auto" w:fill="FFFFFF"/>
            </w:pPr>
            <w:r w:rsidRPr="000C5CCB">
              <w:t>Lee, escribe y escucha textos de mediana complej</w:t>
            </w:r>
            <w:r w:rsidR="002A6657" w:rsidRPr="000C5CCB">
              <w:t>idad escritos en lengua inglesa</w:t>
            </w:r>
          </w:p>
          <w:p w:rsidR="00743CA1" w:rsidRDefault="00743CA1" w:rsidP="00743CA1">
            <w:pPr>
              <w:shd w:val="clear" w:color="auto" w:fill="FFFFFF"/>
            </w:pPr>
          </w:p>
          <w:p w:rsidR="00743CA1" w:rsidRDefault="00743CA1" w:rsidP="00743CA1">
            <w:pPr>
              <w:shd w:val="clear" w:color="auto" w:fill="FFFFFF"/>
            </w:pPr>
          </w:p>
          <w:p w:rsidR="00743CA1" w:rsidRDefault="00743CA1" w:rsidP="00743CA1">
            <w:pPr>
              <w:shd w:val="clear" w:color="auto" w:fill="FFFFFF"/>
            </w:pPr>
          </w:p>
          <w:p w:rsidR="00743CA1" w:rsidRPr="000C5CCB" w:rsidRDefault="00743CA1" w:rsidP="00743CA1">
            <w:pPr>
              <w:shd w:val="clear" w:color="auto" w:fill="FFFFFF"/>
            </w:pPr>
          </w:p>
          <w:p w:rsidR="0001125A" w:rsidRPr="000C5CCB" w:rsidRDefault="0001125A" w:rsidP="00743CA1">
            <w:pPr>
              <w:shd w:val="clear" w:color="auto" w:fill="FFFFFF"/>
              <w:rPr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:rsidR="00743CA1" w:rsidRDefault="00743CA1" w:rsidP="00743CA1"/>
          <w:p w:rsidR="0001125A" w:rsidRPr="000C5CCB" w:rsidRDefault="00936B8D" w:rsidP="00743CA1">
            <w:pPr>
              <w:rPr>
                <w:b/>
              </w:rPr>
            </w:pPr>
            <w:r w:rsidRPr="000C5CCB">
              <w:t>Reconoce el beneficio del material bibliográfico como un inf</w:t>
            </w:r>
            <w:r w:rsidR="00EC2CA8" w:rsidRPr="000C5CCB">
              <w:t>inito acceso al conocimiento</w:t>
            </w:r>
          </w:p>
          <w:p w:rsidR="00DF39E0" w:rsidRPr="000C5CCB" w:rsidRDefault="00DF39E0" w:rsidP="00743CA1"/>
          <w:p w:rsidR="00DF39E0" w:rsidRPr="000C5CCB" w:rsidRDefault="00DF39E0" w:rsidP="00743CA1"/>
          <w:p w:rsidR="00DF39E0" w:rsidRPr="000C5CCB" w:rsidRDefault="00DF39E0" w:rsidP="00743CA1"/>
          <w:p w:rsidR="00DF39E0" w:rsidRPr="000C5CCB" w:rsidRDefault="00DF39E0" w:rsidP="00743CA1"/>
          <w:p w:rsidR="00DF39E0" w:rsidRPr="000C5CCB" w:rsidRDefault="00DF39E0" w:rsidP="00743CA1">
            <w:pPr>
              <w:rPr>
                <w:b/>
              </w:rPr>
            </w:pPr>
          </w:p>
          <w:p w:rsidR="00AA1040" w:rsidRDefault="00AA1040" w:rsidP="00743CA1"/>
          <w:p w:rsidR="00AA1040" w:rsidRDefault="00AA1040" w:rsidP="00743CA1"/>
          <w:p w:rsidR="00AA1040" w:rsidRDefault="00AA1040" w:rsidP="00743CA1"/>
          <w:p w:rsidR="00936B8D" w:rsidRDefault="00936B8D" w:rsidP="00743CA1">
            <w:r w:rsidRPr="000C5CCB">
              <w:t>Valora el aprender y saber inglés debido a la ganancia al acceso a informa</w:t>
            </w:r>
            <w:r w:rsidR="00743CA1">
              <w:t>ciones actualizadas y completas</w:t>
            </w:r>
          </w:p>
          <w:p w:rsidR="00743CA1" w:rsidRDefault="00743CA1" w:rsidP="00743CA1"/>
          <w:p w:rsidR="00936B8D" w:rsidRPr="000C5CCB" w:rsidRDefault="00936B8D" w:rsidP="00743CA1">
            <w:pPr>
              <w:rPr>
                <w:b/>
              </w:rPr>
            </w:pPr>
            <w:r w:rsidRPr="000C5CCB">
              <w:t xml:space="preserve">Obtiene ventajas ampliando sus habilidades, mejorando su memoria, aprendiendo actividades nuevas y </w:t>
            </w:r>
            <w:r w:rsidR="00A8382F" w:rsidRPr="000C5CCB">
              <w:lastRenderedPageBreak/>
              <w:t xml:space="preserve">adquiriendo </w:t>
            </w:r>
            <w:r w:rsidR="00743CA1">
              <w:t>nuevos conocimientos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743CA1" w:rsidRDefault="00743CA1" w:rsidP="00743CA1"/>
          <w:p w:rsidR="0001125A" w:rsidRDefault="00936B8D" w:rsidP="00743CA1">
            <w:r w:rsidRPr="000C5CCB">
              <w:t xml:space="preserve">Lecturas </w:t>
            </w:r>
            <w:r w:rsidR="00EC2CA8" w:rsidRPr="000C5CCB">
              <w:t>en inglés con</w:t>
            </w:r>
            <w:r w:rsidRPr="000C5CCB">
              <w:t xml:space="preserve"> documentos bib</w:t>
            </w:r>
            <w:r w:rsidR="00DF39E0" w:rsidRPr="000C5CCB">
              <w:t>liográficos físicos o digitales</w:t>
            </w:r>
          </w:p>
          <w:p w:rsidR="00743CA1" w:rsidRDefault="00743CA1" w:rsidP="00743CA1"/>
          <w:p w:rsidR="005408D6" w:rsidRDefault="005408D6" w:rsidP="00743CA1"/>
          <w:p w:rsidR="005408D6" w:rsidRDefault="005408D6" w:rsidP="00743CA1"/>
          <w:p w:rsidR="005408D6" w:rsidRPr="000C5CCB" w:rsidRDefault="005408D6" w:rsidP="00743CA1"/>
          <w:p w:rsidR="00AA1040" w:rsidRDefault="00AA1040" w:rsidP="00743CA1"/>
          <w:p w:rsidR="00AA1040" w:rsidRDefault="00AA1040" w:rsidP="00743CA1"/>
          <w:p w:rsidR="00AA1040" w:rsidRDefault="00AA1040" w:rsidP="00743CA1"/>
          <w:p w:rsidR="00AA1040" w:rsidRDefault="00AA1040" w:rsidP="00743CA1"/>
          <w:p w:rsidR="00AA1040" w:rsidRDefault="00AA1040" w:rsidP="00743CA1"/>
          <w:p w:rsidR="00AA1040" w:rsidRDefault="00AA1040" w:rsidP="00743CA1"/>
          <w:p w:rsidR="00936B8D" w:rsidRPr="000C5CCB" w:rsidRDefault="00936B8D" w:rsidP="00743CA1">
            <w:r w:rsidRPr="000C5CCB">
              <w:t xml:space="preserve">Dictados </w:t>
            </w:r>
            <w:r w:rsidR="00923456" w:rsidRPr="000C5CCB">
              <w:t xml:space="preserve">para desarrollar </w:t>
            </w:r>
            <w:r w:rsidR="00861604" w:rsidRPr="000C5CCB">
              <w:t xml:space="preserve">y mejorar </w:t>
            </w:r>
            <w:r w:rsidR="00DF39E0" w:rsidRPr="000C5CCB">
              <w:t>la capacidad auditiva y escrita</w:t>
            </w:r>
          </w:p>
          <w:p w:rsidR="00743CA1" w:rsidRDefault="00743CA1" w:rsidP="00743CA1"/>
          <w:p w:rsidR="005408D6" w:rsidRDefault="005408D6" w:rsidP="00743CA1"/>
          <w:p w:rsidR="005408D6" w:rsidRDefault="005408D6" w:rsidP="00743CA1"/>
          <w:p w:rsidR="005408D6" w:rsidRDefault="005408D6" w:rsidP="00743CA1"/>
          <w:p w:rsidR="00923456" w:rsidRPr="000C5CCB" w:rsidRDefault="00923456" w:rsidP="00743CA1">
            <w:r w:rsidRPr="000C5CCB">
              <w:t>C</w:t>
            </w:r>
            <w:r w:rsidR="00EC2CA8" w:rsidRPr="000C5CCB">
              <w:t>iclos de preguntas y respuestas.</w:t>
            </w:r>
          </w:p>
          <w:p w:rsidR="00743CA1" w:rsidRDefault="00743CA1" w:rsidP="00743CA1"/>
          <w:p w:rsidR="005408D6" w:rsidRDefault="005408D6" w:rsidP="00743CA1"/>
          <w:p w:rsidR="005408D6" w:rsidRDefault="005408D6" w:rsidP="00743CA1"/>
          <w:p w:rsidR="005408D6" w:rsidRDefault="005408D6" w:rsidP="00743CA1"/>
          <w:p w:rsidR="00923456" w:rsidRPr="000C5CCB" w:rsidRDefault="00923456" w:rsidP="00743CA1">
            <w:r w:rsidRPr="000C5CCB">
              <w:t>Actividades lúdicas.</w:t>
            </w:r>
          </w:p>
          <w:p w:rsidR="00743CA1" w:rsidRDefault="00743CA1" w:rsidP="00743CA1"/>
          <w:p w:rsidR="00EC2CA8" w:rsidRPr="000C5CCB" w:rsidRDefault="00923456" w:rsidP="00743CA1">
            <w:r w:rsidRPr="000C5CCB">
              <w:t xml:space="preserve">Uso de </w:t>
            </w:r>
            <w:proofErr w:type="spellStart"/>
            <w:r w:rsidRPr="000C5CCB">
              <w:t>flashcards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</w:tcPr>
          <w:p w:rsidR="00743CA1" w:rsidRDefault="00743CA1" w:rsidP="00743CA1"/>
          <w:p w:rsidR="0001125A" w:rsidRPr="000C5CCB" w:rsidRDefault="00DF39E0" w:rsidP="00743CA1">
            <w:r w:rsidRPr="000C5CCB">
              <w:t>Producciones escritas y orales</w:t>
            </w:r>
          </w:p>
          <w:p w:rsidR="00DF39E0" w:rsidRDefault="00DF39E0" w:rsidP="00743CA1">
            <w:pPr>
              <w:ind w:left="720"/>
            </w:pPr>
          </w:p>
          <w:p w:rsidR="005408D6" w:rsidRDefault="005408D6" w:rsidP="00743CA1">
            <w:pPr>
              <w:ind w:left="720"/>
            </w:pPr>
          </w:p>
          <w:p w:rsidR="005408D6" w:rsidRPr="000C5CCB" w:rsidRDefault="005408D6" w:rsidP="00743CA1">
            <w:pPr>
              <w:ind w:left="720"/>
            </w:pPr>
          </w:p>
          <w:p w:rsidR="00EC2CA8" w:rsidRPr="000C5CCB" w:rsidRDefault="00EC2CA8" w:rsidP="00743CA1">
            <w:r w:rsidRPr="000C5CCB">
              <w:t>Conversatorios</w:t>
            </w:r>
            <w:r w:rsidR="00591A31" w:rsidRPr="000C5CCB">
              <w:t>, entrevistas y/</w:t>
            </w:r>
            <w:r w:rsidRPr="000C5CCB">
              <w:t>o r</w:t>
            </w:r>
            <w:r w:rsidR="00DF39E0" w:rsidRPr="000C5CCB">
              <w:t>ole-</w:t>
            </w:r>
            <w:proofErr w:type="spellStart"/>
            <w:r w:rsidR="00DF39E0" w:rsidRPr="000C5CCB">
              <w:t>plays</w:t>
            </w:r>
            <w:proofErr w:type="spellEnd"/>
          </w:p>
          <w:p w:rsidR="00DF39E0" w:rsidRDefault="00DF39E0" w:rsidP="00743CA1">
            <w:pPr>
              <w:ind w:left="720"/>
            </w:pPr>
          </w:p>
          <w:p w:rsidR="005408D6" w:rsidRDefault="005408D6" w:rsidP="00743CA1">
            <w:pPr>
              <w:ind w:left="720"/>
            </w:pPr>
          </w:p>
          <w:p w:rsidR="005408D6" w:rsidRPr="000C5CCB" w:rsidRDefault="005408D6" w:rsidP="00743CA1">
            <w:pPr>
              <w:ind w:left="720"/>
            </w:pPr>
          </w:p>
          <w:p w:rsidR="00AA1040" w:rsidRDefault="00AA1040" w:rsidP="00743CA1"/>
          <w:p w:rsidR="00AA1040" w:rsidRDefault="00AA1040" w:rsidP="00743CA1"/>
          <w:p w:rsidR="00AA1040" w:rsidRDefault="00AA1040" w:rsidP="00743CA1"/>
          <w:p w:rsidR="00240C37" w:rsidRPr="000C5CCB" w:rsidRDefault="00DF39E0" w:rsidP="00743CA1">
            <w:r w:rsidRPr="000C5CCB">
              <w:t>Exposiciones</w:t>
            </w:r>
          </w:p>
          <w:p w:rsidR="00DF39E0" w:rsidRDefault="00DF39E0" w:rsidP="00743CA1">
            <w:pPr>
              <w:ind w:left="720"/>
            </w:pPr>
          </w:p>
          <w:p w:rsidR="005408D6" w:rsidRDefault="005408D6" w:rsidP="00743CA1">
            <w:pPr>
              <w:ind w:left="720"/>
            </w:pPr>
          </w:p>
          <w:p w:rsidR="005408D6" w:rsidRPr="000C5CCB" w:rsidRDefault="005408D6" w:rsidP="00743CA1">
            <w:pPr>
              <w:ind w:left="720"/>
            </w:pPr>
          </w:p>
          <w:p w:rsidR="00DF39E0" w:rsidRPr="000C5CCB" w:rsidRDefault="00240C37" w:rsidP="00743CA1">
            <w:r w:rsidRPr="000C5CCB">
              <w:t>Talle</w:t>
            </w:r>
            <w:r w:rsidR="00DF39E0" w:rsidRPr="000C5CCB">
              <w:t>res individuales y/o en parejas</w:t>
            </w:r>
          </w:p>
          <w:p w:rsidR="005408D6" w:rsidRDefault="005408D6" w:rsidP="00743CA1">
            <w:pPr>
              <w:ind w:left="720"/>
            </w:pPr>
          </w:p>
          <w:p w:rsidR="005408D6" w:rsidRDefault="005408D6" w:rsidP="00743CA1">
            <w:pPr>
              <w:ind w:left="720"/>
            </w:pPr>
          </w:p>
          <w:p w:rsidR="00240C37" w:rsidRPr="000C5CCB" w:rsidRDefault="00240C37" w:rsidP="00743CA1">
            <w:pPr>
              <w:ind w:left="720"/>
            </w:pPr>
            <w:r w:rsidRPr="000C5CCB">
              <w:t xml:space="preserve"> </w:t>
            </w:r>
          </w:p>
          <w:p w:rsidR="00240C37" w:rsidRPr="000C5CCB" w:rsidRDefault="00DF39E0" w:rsidP="00743CA1">
            <w:r w:rsidRPr="000C5CCB">
              <w:t>Portafolios</w:t>
            </w:r>
          </w:p>
          <w:p w:rsidR="00DF39E0" w:rsidRDefault="00DF39E0" w:rsidP="00743CA1">
            <w:pPr>
              <w:ind w:left="720"/>
            </w:pPr>
          </w:p>
          <w:p w:rsidR="005408D6" w:rsidRDefault="005408D6" w:rsidP="00743CA1">
            <w:pPr>
              <w:ind w:left="720"/>
            </w:pPr>
          </w:p>
          <w:p w:rsidR="005408D6" w:rsidRPr="000C5CCB" w:rsidRDefault="005408D6" w:rsidP="00743CA1">
            <w:pPr>
              <w:ind w:left="720"/>
            </w:pPr>
          </w:p>
          <w:p w:rsidR="00240C37" w:rsidRDefault="00DF39E0" w:rsidP="00743CA1">
            <w:r w:rsidRPr="000C5CCB">
              <w:t>Pruebas escritas</w:t>
            </w:r>
          </w:p>
          <w:p w:rsidR="005408D6" w:rsidRPr="000C5CCB" w:rsidRDefault="005408D6" w:rsidP="00743CA1"/>
        </w:tc>
      </w:tr>
    </w:tbl>
    <w:p w:rsidR="00743CA1" w:rsidRDefault="00743CA1"/>
    <w:tbl>
      <w:tblPr>
        <w:tblW w:w="1434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580"/>
        <w:gridCol w:w="2410"/>
        <w:gridCol w:w="2268"/>
        <w:gridCol w:w="2693"/>
        <w:gridCol w:w="2410"/>
      </w:tblGrid>
      <w:tr w:rsidR="00743CA1" w:rsidRPr="000C5CCB" w:rsidTr="00743CA1">
        <w:trPr>
          <w:trHeight w:val="4376"/>
        </w:trPr>
        <w:tc>
          <w:tcPr>
            <w:tcW w:w="1985" w:type="dxa"/>
            <w:shd w:val="clear" w:color="auto" w:fill="auto"/>
          </w:tcPr>
          <w:p w:rsidR="00743CA1" w:rsidRDefault="00743CA1" w:rsidP="00743CA1">
            <w:pPr>
              <w:rPr>
                <w:b/>
              </w:rPr>
            </w:pPr>
            <w:r w:rsidRPr="000C5CCB">
              <w:rPr>
                <w:b/>
              </w:rPr>
              <w:t>PRESENTE</w:t>
            </w:r>
          </w:p>
          <w:p w:rsidR="00743CA1" w:rsidRPr="000C5CCB" w:rsidRDefault="00743CA1" w:rsidP="00743CA1">
            <w:r w:rsidRPr="000C5CCB">
              <w:rPr>
                <w:b/>
              </w:rPr>
              <w:t>PROGRESIVO Y SIMPLE</w:t>
            </w:r>
          </w:p>
          <w:p w:rsidR="00743CA1" w:rsidRPr="000C5CCB" w:rsidRDefault="00743CA1" w:rsidP="00743CA1"/>
          <w:p w:rsidR="00743CA1" w:rsidRPr="000C5CCB" w:rsidRDefault="00743CA1" w:rsidP="00743CA1"/>
          <w:p w:rsidR="00743CA1" w:rsidRPr="000C5CCB" w:rsidRDefault="00743CA1" w:rsidP="00743CA1"/>
          <w:p w:rsidR="00743CA1" w:rsidRPr="000C5CCB" w:rsidRDefault="00743CA1" w:rsidP="00743CA1"/>
          <w:p w:rsidR="00743CA1" w:rsidRPr="000C5CCB" w:rsidRDefault="00743CA1" w:rsidP="00743CA1"/>
          <w:p w:rsidR="00743CA1" w:rsidRPr="000C5CCB" w:rsidRDefault="00743CA1" w:rsidP="00743CA1"/>
          <w:p w:rsidR="00743CA1" w:rsidRPr="000C5CCB" w:rsidRDefault="00743CA1" w:rsidP="00743CA1"/>
          <w:p w:rsidR="00743CA1" w:rsidRPr="000C5CCB" w:rsidRDefault="00743CA1" w:rsidP="00743CA1"/>
          <w:p w:rsidR="00743CA1" w:rsidRPr="000C5CCB" w:rsidRDefault="00743CA1" w:rsidP="00743CA1">
            <w:pPr>
              <w:rPr>
                <w:lang w:val="es-VE"/>
              </w:rPr>
            </w:pPr>
          </w:p>
        </w:tc>
        <w:tc>
          <w:tcPr>
            <w:tcW w:w="2580" w:type="dxa"/>
            <w:shd w:val="clear" w:color="auto" w:fill="auto"/>
          </w:tcPr>
          <w:p w:rsidR="00743CA1" w:rsidRDefault="00743CA1" w:rsidP="00743CA1">
            <w:r>
              <w:t>Presente Progresivo:</w:t>
            </w:r>
          </w:p>
          <w:p w:rsidR="00743CA1" w:rsidRPr="000C5CCB" w:rsidRDefault="00743CA1" w:rsidP="00743CA1">
            <w:r w:rsidRPr="000C5CCB">
              <w:t>U</w:t>
            </w:r>
            <w:r>
              <w:t>so de pronombres interrogativos</w:t>
            </w:r>
          </w:p>
          <w:p w:rsidR="00743CA1" w:rsidRPr="000C5CCB" w:rsidRDefault="00743CA1" w:rsidP="00743CA1">
            <w:pPr>
              <w:rPr>
                <w:b/>
              </w:rPr>
            </w:pPr>
            <w:r w:rsidRPr="000C5CCB">
              <w:t>Presente Simple</w:t>
            </w:r>
            <w:r>
              <w:t>:</w:t>
            </w:r>
            <w:r w:rsidRPr="000C5CCB">
              <w:t xml:space="preserve"> Análisis Textual</w:t>
            </w:r>
          </w:p>
        </w:tc>
        <w:tc>
          <w:tcPr>
            <w:tcW w:w="2410" w:type="dxa"/>
            <w:shd w:val="clear" w:color="auto" w:fill="auto"/>
          </w:tcPr>
          <w:p w:rsidR="00743CA1" w:rsidRDefault="00743CA1" w:rsidP="00743CA1">
            <w:pPr>
              <w:shd w:val="clear" w:color="auto" w:fill="FFFFFF"/>
            </w:pPr>
            <w:r w:rsidRPr="000C5CCB">
              <w:t>Expresa bajo las</w:t>
            </w:r>
          </w:p>
          <w:p w:rsidR="00743CA1" w:rsidRDefault="00743CA1" w:rsidP="00743CA1">
            <w:pPr>
              <w:shd w:val="clear" w:color="auto" w:fill="FFFFFF"/>
            </w:pPr>
            <w:r w:rsidRPr="000C5CCB">
              <w:t>modalidades orales y escritas propósitos comunicativos elementales utilizando de forma aceptable,</w:t>
            </w:r>
            <w:r>
              <w:t xml:space="preserve"> las estructuras gramaticales</w:t>
            </w:r>
          </w:p>
        </w:tc>
        <w:tc>
          <w:tcPr>
            <w:tcW w:w="2268" w:type="dxa"/>
            <w:shd w:val="clear" w:color="auto" w:fill="auto"/>
          </w:tcPr>
          <w:p w:rsidR="00743CA1" w:rsidRDefault="00743CA1" w:rsidP="00743CA1"/>
        </w:tc>
        <w:tc>
          <w:tcPr>
            <w:tcW w:w="2693" w:type="dxa"/>
            <w:shd w:val="clear" w:color="auto" w:fill="auto"/>
          </w:tcPr>
          <w:p w:rsidR="00743CA1" w:rsidRDefault="00743CA1" w:rsidP="00743CA1">
            <w:r w:rsidRPr="000C5CCB">
              <w:t xml:space="preserve">Lecturas en inglés con documentos bibliográficos físicos o digitales </w:t>
            </w:r>
          </w:p>
          <w:p w:rsidR="00743CA1" w:rsidRPr="000C5CCB" w:rsidRDefault="00743CA1" w:rsidP="00743CA1"/>
          <w:p w:rsidR="00743CA1" w:rsidRPr="000C5CCB" w:rsidRDefault="00743CA1" w:rsidP="00743CA1">
            <w:r w:rsidRPr="000C5CCB">
              <w:t>Dictados para desarrollar y mejorar la capacidad auditiva y escrita</w:t>
            </w:r>
          </w:p>
          <w:p w:rsidR="00743CA1" w:rsidRDefault="00743CA1" w:rsidP="00743CA1"/>
          <w:p w:rsidR="00743CA1" w:rsidRPr="000C5CCB" w:rsidRDefault="00743CA1" w:rsidP="00743CA1">
            <w:r w:rsidRPr="000C5CCB">
              <w:t>Ciclos de preguntas y respuestas.</w:t>
            </w:r>
          </w:p>
          <w:p w:rsidR="00743CA1" w:rsidRDefault="00743CA1" w:rsidP="00743CA1"/>
          <w:p w:rsidR="00743CA1" w:rsidRPr="000C5CCB" w:rsidRDefault="00B421EE" w:rsidP="00743CA1">
            <w:r>
              <w:t>Actividades lúdicas</w:t>
            </w:r>
          </w:p>
          <w:p w:rsidR="00743CA1" w:rsidRDefault="00743CA1" w:rsidP="00743CA1"/>
          <w:p w:rsidR="00743CA1" w:rsidRPr="000C5CCB" w:rsidRDefault="00743CA1" w:rsidP="00743CA1">
            <w:r w:rsidRPr="000C5CCB">
              <w:t xml:space="preserve">Uso de </w:t>
            </w:r>
            <w:proofErr w:type="spellStart"/>
            <w:r w:rsidRPr="000C5CCB">
              <w:t>flashcards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743CA1" w:rsidRPr="000C5CCB" w:rsidRDefault="00743CA1" w:rsidP="00743CA1">
            <w:r w:rsidRPr="000C5CCB">
              <w:t>Producciones escritas y orales</w:t>
            </w:r>
          </w:p>
          <w:p w:rsidR="00743CA1" w:rsidRPr="000C5CCB" w:rsidRDefault="00743CA1" w:rsidP="00743CA1">
            <w:pPr>
              <w:ind w:left="720"/>
            </w:pPr>
          </w:p>
          <w:p w:rsidR="00743CA1" w:rsidRPr="000C5CCB" w:rsidRDefault="00743CA1" w:rsidP="00743CA1">
            <w:r w:rsidRPr="000C5CCB">
              <w:t>Conversatorios, entrevistas y/o role-</w:t>
            </w:r>
            <w:proofErr w:type="spellStart"/>
            <w:r w:rsidRPr="000C5CCB">
              <w:t>plays</w:t>
            </w:r>
            <w:proofErr w:type="spellEnd"/>
          </w:p>
          <w:p w:rsidR="00743CA1" w:rsidRPr="000C5CCB" w:rsidRDefault="00743CA1" w:rsidP="00743CA1">
            <w:pPr>
              <w:ind w:left="720"/>
            </w:pPr>
          </w:p>
          <w:p w:rsidR="00743CA1" w:rsidRPr="000C5CCB" w:rsidRDefault="00743CA1" w:rsidP="00743CA1">
            <w:r w:rsidRPr="000C5CCB">
              <w:t>Exposiciones</w:t>
            </w:r>
          </w:p>
          <w:p w:rsidR="00743CA1" w:rsidRPr="000C5CCB" w:rsidRDefault="00743CA1" w:rsidP="00743CA1">
            <w:pPr>
              <w:ind w:left="720"/>
            </w:pPr>
          </w:p>
          <w:p w:rsidR="00743CA1" w:rsidRPr="000C5CCB" w:rsidRDefault="00743CA1" w:rsidP="00743CA1">
            <w:r w:rsidRPr="000C5CCB">
              <w:t>Talleres individuales y/o en parejas</w:t>
            </w:r>
          </w:p>
          <w:p w:rsidR="00743CA1" w:rsidRPr="000C5CCB" w:rsidRDefault="00743CA1" w:rsidP="00743CA1">
            <w:pPr>
              <w:ind w:left="720"/>
            </w:pPr>
            <w:r w:rsidRPr="000C5CCB">
              <w:t xml:space="preserve"> </w:t>
            </w:r>
          </w:p>
          <w:p w:rsidR="00743CA1" w:rsidRPr="000C5CCB" w:rsidRDefault="00743CA1" w:rsidP="00743CA1">
            <w:r w:rsidRPr="000C5CCB">
              <w:t>Portafolios</w:t>
            </w:r>
          </w:p>
          <w:p w:rsidR="00743CA1" w:rsidRPr="000C5CCB" w:rsidRDefault="00743CA1" w:rsidP="00743CA1">
            <w:pPr>
              <w:ind w:left="720"/>
            </w:pPr>
          </w:p>
          <w:p w:rsidR="00743CA1" w:rsidRPr="000C5CCB" w:rsidRDefault="00743CA1" w:rsidP="00743CA1">
            <w:r w:rsidRPr="000C5CCB">
              <w:t>Pruebas escritas</w:t>
            </w:r>
          </w:p>
        </w:tc>
      </w:tr>
    </w:tbl>
    <w:p w:rsidR="00743CA1" w:rsidRDefault="00743CA1" w:rsidP="00AB2F6A">
      <w:pPr>
        <w:rPr>
          <w:b/>
        </w:rPr>
      </w:pPr>
    </w:p>
    <w:p w:rsidR="005408D6" w:rsidRDefault="005408D6" w:rsidP="00AB2F6A">
      <w:pPr>
        <w:rPr>
          <w:b/>
        </w:rPr>
      </w:pPr>
    </w:p>
    <w:p w:rsidR="00AB2F6A" w:rsidRDefault="00B421EE" w:rsidP="00AB2F6A">
      <w:pPr>
        <w:rPr>
          <w:b/>
        </w:rPr>
      </w:pPr>
      <w:bookmarkStart w:id="0" w:name="_GoBack"/>
      <w:bookmarkEnd w:id="0"/>
      <w:r w:rsidRPr="00743CA1">
        <w:rPr>
          <w:b/>
        </w:rPr>
        <w:t>REFERENCIAS</w:t>
      </w:r>
      <w:r>
        <w:rPr>
          <w:b/>
        </w:rPr>
        <w:t>:</w:t>
      </w:r>
    </w:p>
    <w:p w:rsidR="005408D6" w:rsidRPr="00743CA1" w:rsidRDefault="005408D6" w:rsidP="00AB2F6A">
      <w:pPr>
        <w:rPr>
          <w:b/>
        </w:rPr>
      </w:pPr>
    </w:p>
    <w:p w:rsidR="00753509" w:rsidRPr="00B421EE" w:rsidRDefault="00DF39E0" w:rsidP="00B421EE">
      <w:pPr>
        <w:pStyle w:val="Prrafodelista"/>
        <w:numPr>
          <w:ilvl w:val="0"/>
          <w:numId w:val="8"/>
        </w:numPr>
        <w:rPr>
          <w:i/>
          <w:lang w:val="en-US"/>
        </w:rPr>
      </w:pPr>
      <w:proofErr w:type="spellStart"/>
      <w:r w:rsidRPr="00B421EE">
        <w:rPr>
          <w:i/>
        </w:rPr>
        <w:t>Truffello</w:t>
      </w:r>
      <w:proofErr w:type="spellEnd"/>
      <w:r w:rsidRPr="00B421EE">
        <w:rPr>
          <w:i/>
        </w:rPr>
        <w:t>, I. y</w:t>
      </w:r>
      <w:r w:rsidR="00753509" w:rsidRPr="00B421EE">
        <w:rPr>
          <w:i/>
        </w:rPr>
        <w:t xml:space="preserve"> Pérez, F. (1995). Las estrategias de aprendizaje privado: Una teoría y su aplicación en terreno. Pensamiento Educativo, Revista de Investigación Educacional Latinoamericana. Villa, A. y M. Poblete</w:t>
      </w:r>
      <w:r w:rsidR="003D6D40" w:rsidRPr="00B421EE">
        <w:rPr>
          <w:i/>
        </w:rPr>
        <w:t>, M</w:t>
      </w:r>
      <w:r w:rsidR="00753509" w:rsidRPr="00B421EE">
        <w:rPr>
          <w:i/>
        </w:rPr>
        <w:t xml:space="preserve"> (2010). Aprendizaje basado en competencias: Una propuesta para la evaluación de las competencias genéricas. </w:t>
      </w:r>
      <w:r w:rsidR="00753509" w:rsidRPr="00B421EE">
        <w:rPr>
          <w:i/>
          <w:lang w:val="en-US"/>
        </w:rPr>
        <w:t xml:space="preserve">Bilbao: Universidad de </w:t>
      </w:r>
      <w:proofErr w:type="spellStart"/>
      <w:r w:rsidR="00753509" w:rsidRPr="00B421EE">
        <w:rPr>
          <w:i/>
          <w:lang w:val="en-US"/>
        </w:rPr>
        <w:t>Deusto</w:t>
      </w:r>
      <w:proofErr w:type="spellEnd"/>
      <w:r w:rsidR="00753509" w:rsidRPr="00B421EE">
        <w:rPr>
          <w:i/>
          <w:lang w:val="en-US"/>
        </w:rPr>
        <w:t>.</w:t>
      </w:r>
    </w:p>
    <w:p w:rsidR="00753509" w:rsidRPr="00B421EE" w:rsidRDefault="00753509" w:rsidP="00B421EE">
      <w:pPr>
        <w:pStyle w:val="Prrafodelista"/>
        <w:numPr>
          <w:ilvl w:val="0"/>
          <w:numId w:val="8"/>
        </w:numPr>
        <w:rPr>
          <w:i/>
        </w:rPr>
      </w:pPr>
      <w:r w:rsidRPr="00B421EE">
        <w:rPr>
          <w:i/>
          <w:lang w:val="en-US"/>
        </w:rPr>
        <w:t>Wolf, D. P. (1993). Assessment as an Episode of Learning. En: R. E. Bennet y W. C. Ward (</w:t>
      </w:r>
      <w:proofErr w:type="gramStart"/>
      <w:r w:rsidRPr="00B421EE">
        <w:rPr>
          <w:i/>
          <w:lang w:val="en-US"/>
        </w:rPr>
        <w:t>eds</w:t>
      </w:r>
      <w:proofErr w:type="gramEnd"/>
      <w:r w:rsidRPr="00B421EE">
        <w:rPr>
          <w:i/>
          <w:lang w:val="en-US"/>
        </w:rPr>
        <w:t xml:space="preserve">.). Construction versus Choice in Cognitive Measurement. </w:t>
      </w:r>
      <w:proofErr w:type="spellStart"/>
      <w:r w:rsidRPr="00B421EE">
        <w:rPr>
          <w:i/>
        </w:rPr>
        <w:t>Hillsdale</w:t>
      </w:r>
      <w:proofErr w:type="spellEnd"/>
      <w:r w:rsidRPr="00B421EE">
        <w:rPr>
          <w:i/>
        </w:rPr>
        <w:t xml:space="preserve">: Lawrence </w:t>
      </w:r>
      <w:proofErr w:type="spellStart"/>
      <w:r w:rsidRPr="00B421EE">
        <w:rPr>
          <w:i/>
        </w:rPr>
        <w:t>Erlbaum</w:t>
      </w:r>
      <w:proofErr w:type="spellEnd"/>
      <w:r w:rsidRPr="00B421EE">
        <w:rPr>
          <w:i/>
        </w:rPr>
        <w:t xml:space="preserve">, 213-240. </w:t>
      </w:r>
    </w:p>
    <w:p w:rsidR="007C4BE9" w:rsidRPr="00B421EE" w:rsidRDefault="00753509" w:rsidP="00B421EE">
      <w:pPr>
        <w:pStyle w:val="Prrafodelista"/>
        <w:numPr>
          <w:ilvl w:val="0"/>
          <w:numId w:val="8"/>
        </w:numPr>
        <w:rPr>
          <w:i/>
        </w:rPr>
      </w:pPr>
      <w:proofErr w:type="spellStart"/>
      <w:r w:rsidRPr="00B421EE">
        <w:rPr>
          <w:i/>
        </w:rPr>
        <w:t>Yilorm</w:t>
      </w:r>
      <w:proofErr w:type="spellEnd"/>
      <w:r w:rsidRPr="00B421EE">
        <w:rPr>
          <w:i/>
        </w:rPr>
        <w:t>, Y. (2016). Proceso de enseñanza aprendizaje de la lengua inglesa en escuelas públicas chilenas: ¿Producción o reproducción? Estudios Pedagógicos, número especial 40 años, 103-116.</w:t>
      </w:r>
    </w:p>
    <w:p w:rsidR="003D6D40" w:rsidRPr="00B421EE" w:rsidRDefault="003D6D40" w:rsidP="00B421EE">
      <w:pPr>
        <w:pStyle w:val="Prrafodelista"/>
        <w:numPr>
          <w:ilvl w:val="0"/>
          <w:numId w:val="8"/>
        </w:numPr>
        <w:rPr>
          <w:i/>
        </w:rPr>
      </w:pPr>
      <w:r w:rsidRPr="00B421EE">
        <w:rPr>
          <w:i/>
        </w:rPr>
        <w:t xml:space="preserve">http://pensamientoeducativo.uc.cl/files/journals/2/articles/27/public/27-80-1-PB.pdf </w:t>
      </w:r>
    </w:p>
    <w:sectPr w:rsidR="003D6D40" w:rsidRPr="00B421EE" w:rsidSect="000C5CCB">
      <w:headerReference w:type="default" r:id="rId8"/>
      <w:footerReference w:type="default" r:id="rId9"/>
      <w:pgSz w:w="15840" w:h="12240" w:orient="landscape" w:code="1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19B" w:rsidRDefault="0024619B" w:rsidP="00AB2F6A">
      <w:r>
        <w:separator/>
      </w:r>
    </w:p>
  </w:endnote>
  <w:endnote w:type="continuationSeparator" w:id="0">
    <w:p w:rsidR="0024619B" w:rsidRDefault="0024619B" w:rsidP="00AB2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47F2" w:rsidRDefault="00D647F2" w:rsidP="00D647F2">
    <w:pPr>
      <w:pStyle w:val="Piedepgina"/>
    </w:pPr>
    <w:r>
      <w:rPr>
        <w:b/>
        <w:lang w:val="es-MX"/>
      </w:rPr>
      <w:t xml:space="preserve">Fuente: </w:t>
    </w:r>
    <w:proofErr w:type="spellStart"/>
    <w:r>
      <w:rPr>
        <w:b/>
        <w:lang w:val="es-MX"/>
      </w:rPr>
      <w:t>Durant</w:t>
    </w:r>
    <w:proofErr w:type="spellEnd"/>
    <w:r>
      <w:rPr>
        <w:b/>
        <w:lang w:val="es-MX"/>
      </w:rPr>
      <w:t xml:space="preserve">, M. </w:t>
    </w:r>
    <w:r>
      <w:rPr>
        <w:b/>
        <w:i/>
        <w:lang w:val="es-MX"/>
      </w:rPr>
      <w:t xml:space="preserve">Formato F-DC04. </w:t>
    </w:r>
    <w:r>
      <w:rPr>
        <w:b/>
        <w:lang w:val="es-MX"/>
      </w:rPr>
      <w:t>Dirección General de Docencia y Desarrollo Curricular UC</w:t>
    </w:r>
  </w:p>
  <w:p w:rsidR="00D647F2" w:rsidRDefault="00D647F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19B" w:rsidRDefault="0024619B" w:rsidP="00AB2F6A">
      <w:r>
        <w:separator/>
      </w:r>
    </w:p>
  </w:footnote>
  <w:footnote w:type="continuationSeparator" w:id="0">
    <w:p w:rsidR="0024619B" w:rsidRDefault="0024619B" w:rsidP="00AB2F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6CF" w:rsidRDefault="004E69F4" w:rsidP="00AB2F6A">
    <w:pPr>
      <w:pStyle w:val="Encabezado"/>
    </w:pPr>
    <w:r>
      <w:rPr>
        <w:noProof/>
        <w:lang w:val="es-VE" w:eastAsia="es-VE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6358255</wp:posOffset>
          </wp:positionH>
          <wp:positionV relativeFrom="paragraph">
            <wp:posOffset>76200</wp:posOffset>
          </wp:positionV>
          <wp:extent cx="2530800" cy="524662"/>
          <wp:effectExtent l="0" t="0" r="3175" b="8890"/>
          <wp:wrapNone/>
          <wp:docPr id="1" name="Picture 3" descr="LOG10C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10C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0800" cy="5246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916CF" w:rsidRDefault="005916CF" w:rsidP="00AB2F6A">
    <w:pPr>
      <w:pStyle w:val="Encabezado"/>
    </w:pPr>
  </w:p>
  <w:p w:rsidR="005916CF" w:rsidRDefault="005916C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16877"/>
    <w:multiLevelType w:val="multilevel"/>
    <w:tmpl w:val="DAA8E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6F513D"/>
    <w:multiLevelType w:val="hybridMultilevel"/>
    <w:tmpl w:val="F1AA935A"/>
    <w:lvl w:ilvl="0" w:tplc="2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80F4413"/>
    <w:multiLevelType w:val="hybridMultilevel"/>
    <w:tmpl w:val="C06C81AE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A70CDE"/>
    <w:multiLevelType w:val="hybridMultilevel"/>
    <w:tmpl w:val="A43C0454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E151DE"/>
    <w:multiLevelType w:val="hybridMultilevel"/>
    <w:tmpl w:val="A3A69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6646BD"/>
    <w:multiLevelType w:val="hybridMultilevel"/>
    <w:tmpl w:val="147C47EC"/>
    <w:lvl w:ilvl="0" w:tplc="200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>
    <w:nsid w:val="69F22E01"/>
    <w:multiLevelType w:val="multilevel"/>
    <w:tmpl w:val="154AF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027478"/>
    <w:multiLevelType w:val="hybridMultilevel"/>
    <w:tmpl w:val="D902CF26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F6A"/>
    <w:rsid w:val="00003253"/>
    <w:rsid w:val="0001125A"/>
    <w:rsid w:val="00042413"/>
    <w:rsid w:val="0004377F"/>
    <w:rsid w:val="00084B8F"/>
    <w:rsid w:val="000C5CCB"/>
    <w:rsid w:val="000C74F7"/>
    <w:rsid w:val="00106DD3"/>
    <w:rsid w:val="00164064"/>
    <w:rsid w:val="00183B03"/>
    <w:rsid w:val="00191C45"/>
    <w:rsid w:val="001D0066"/>
    <w:rsid w:val="001D4D25"/>
    <w:rsid w:val="001D6EA9"/>
    <w:rsid w:val="001E0E95"/>
    <w:rsid w:val="00240C37"/>
    <w:rsid w:val="002416D9"/>
    <w:rsid w:val="0024619B"/>
    <w:rsid w:val="002A6657"/>
    <w:rsid w:val="003246ED"/>
    <w:rsid w:val="00344EBB"/>
    <w:rsid w:val="0036136C"/>
    <w:rsid w:val="00395DE4"/>
    <w:rsid w:val="003D6D40"/>
    <w:rsid w:val="0043184C"/>
    <w:rsid w:val="0046391F"/>
    <w:rsid w:val="00470E6B"/>
    <w:rsid w:val="00480E39"/>
    <w:rsid w:val="004B5C3B"/>
    <w:rsid w:val="004C42FB"/>
    <w:rsid w:val="004D2F96"/>
    <w:rsid w:val="004E69F4"/>
    <w:rsid w:val="00512EE5"/>
    <w:rsid w:val="005408D6"/>
    <w:rsid w:val="0056015E"/>
    <w:rsid w:val="005705ED"/>
    <w:rsid w:val="00590029"/>
    <w:rsid w:val="005916CF"/>
    <w:rsid w:val="00591A31"/>
    <w:rsid w:val="005A2776"/>
    <w:rsid w:val="005C2A56"/>
    <w:rsid w:val="005F4CFB"/>
    <w:rsid w:val="00632AF7"/>
    <w:rsid w:val="00642030"/>
    <w:rsid w:val="006473FA"/>
    <w:rsid w:val="006630A6"/>
    <w:rsid w:val="006E5BD2"/>
    <w:rsid w:val="006E7823"/>
    <w:rsid w:val="00743CA1"/>
    <w:rsid w:val="00753509"/>
    <w:rsid w:val="00763FA8"/>
    <w:rsid w:val="007875B0"/>
    <w:rsid w:val="007C4BE9"/>
    <w:rsid w:val="007C664F"/>
    <w:rsid w:val="00837359"/>
    <w:rsid w:val="00856213"/>
    <w:rsid w:val="00857C1F"/>
    <w:rsid w:val="00861604"/>
    <w:rsid w:val="00870C2A"/>
    <w:rsid w:val="00880FB2"/>
    <w:rsid w:val="00887464"/>
    <w:rsid w:val="00891D9C"/>
    <w:rsid w:val="008F6E72"/>
    <w:rsid w:val="00923456"/>
    <w:rsid w:val="00936B8D"/>
    <w:rsid w:val="0099541B"/>
    <w:rsid w:val="009A76E9"/>
    <w:rsid w:val="009F5D3F"/>
    <w:rsid w:val="00A54F76"/>
    <w:rsid w:val="00A817E9"/>
    <w:rsid w:val="00A8382F"/>
    <w:rsid w:val="00AA1040"/>
    <w:rsid w:val="00AA4131"/>
    <w:rsid w:val="00AB2F6A"/>
    <w:rsid w:val="00AD578F"/>
    <w:rsid w:val="00AE7500"/>
    <w:rsid w:val="00B1099D"/>
    <w:rsid w:val="00B11AD0"/>
    <w:rsid w:val="00B421EE"/>
    <w:rsid w:val="00C754CD"/>
    <w:rsid w:val="00C856FF"/>
    <w:rsid w:val="00CC39BF"/>
    <w:rsid w:val="00CD5E24"/>
    <w:rsid w:val="00CE36DA"/>
    <w:rsid w:val="00D264ED"/>
    <w:rsid w:val="00D647F2"/>
    <w:rsid w:val="00D64AA4"/>
    <w:rsid w:val="00D65B20"/>
    <w:rsid w:val="00D74E4C"/>
    <w:rsid w:val="00DA0BD3"/>
    <w:rsid w:val="00DB5744"/>
    <w:rsid w:val="00DD0EBE"/>
    <w:rsid w:val="00DE3106"/>
    <w:rsid w:val="00DF39E0"/>
    <w:rsid w:val="00E22FB1"/>
    <w:rsid w:val="00E509D7"/>
    <w:rsid w:val="00E613AB"/>
    <w:rsid w:val="00E77FDC"/>
    <w:rsid w:val="00EC2CA8"/>
    <w:rsid w:val="00EC3E55"/>
    <w:rsid w:val="00F303C6"/>
    <w:rsid w:val="00F61363"/>
    <w:rsid w:val="00F66051"/>
    <w:rsid w:val="00F85737"/>
    <w:rsid w:val="00F86231"/>
    <w:rsid w:val="00F87BB7"/>
    <w:rsid w:val="00FD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VE" w:eastAsia="es-V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F6A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B2F6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AB2F6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AB2F6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AB2F6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2F6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B2F6A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0112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B11A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VE" w:eastAsia="es-V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F6A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B2F6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AB2F6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AB2F6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AB2F6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2F6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B2F6A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0112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B11A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668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4338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</dc:creator>
  <cp:lastModifiedBy>DIRECCION</cp:lastModifiedBy>
  <cp:revision>8</cp:revision>
  <cp:lastPrinted>2024-03-26T15:38:00Z</cp:lastPrinted>
  <dcterms:created xsi:type="dcterms:W3CDTF">2023-10-30T20:03:00Z</dcterms:created>
  <dcterms:modified xsi:type="dcterms:W3CDTF">2024-07-17T14:08:00Z</dcterms:modified>
</cp:coreProperties>
</file>