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E4C" w:rsidRPr="0048507F" w:rsidRDefault="00D74E4C" w:rsidP="00AB2F6A">
      <w:pPr>
        <w:jc w:val="right"/>
        <w:rPr>
          <w:rFonts w:ascii="Arial" w:hAnsi="Arial" w:cs="Arial"/>
          <w:b/>
          <w:noProof/>
          <w:sz w:val="16"/>
          <w:lang w:val="pt-BR" w:eastAsia="es-SV"/>
        </w:rPr>
      </w:pPr>
    </w:p>
    <w:p w:rsidR="00CA74EA" w:rsidRDefault="00CA74EA" w:rsidP="00AB2F6A">
      <w:pPr>
        <w:jc w:val="center"/>
        <w:rPr>
          <w:b/>
          <w:u w:val="single"/>
        </w:rPr>
      </w:pPr>
    </w:p>
    <w:p w:rsidR="00AB2F6A" w:rsidRPr="00C13FF5" w:rsidRDefault="00AB2F6A" w:rsidP="00AB2F6A">
      <w:pPr>
        <w:jc w:val="center"/>
        <w:rPr>
          <w:b/>
          <w:sz w:val="28"/>
          <w:szCs w:val="28"/>
        </w:rPr>
      </w:pPr>
      <w:r w:rsidRPr="00C13FF5">
        <w:rPr>
          <w:b/>
          <w:sz w:val="28"/>
          <w:szCs w:val="28"/>
        </w:rPr>
        <w:t>SINÓPTICO DE SABERES</w:t>
      </w:r>
    </w:p>
    <w:p w:rsidR="00857C1F" w:rsidRPr="00A9161A" w:rsidRDefault="00857C1F" w:rsidP="00AB2F6A">
      <w:pPr>
        <w:jc w:val="center"/>
        <w:rPr>
          <w:b/>
        </w:rPr>
      </w:pPr>
    </w:p>
    <w:p w:rsidR="00857C1F" w:rsidRPr="00857C1F" w:rsidRDefault="00857C1F" w:rsidP="00AB2F6A">
      <w:pPr>
        <w:rPr>
          <w:b/>
        </w:rPr>
      </w:pPr>
      <w:r w:rsidRPr="00857C1F">
        <w:rPr>
          <w:b/>
        </w:rPr>
        <w:t xml:space="preserve">I.  </w:t>
      </w:r>
    </w:p>
    <w:tbl>
      <w:tblPr>
        <w:tblW w:w="13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5755"/>
        <w:gridCol w:w="3874"/>
      </w:tblGrid>
      <w:tr w:rsidR="00D264ED" w:rsidRPr="00D264ED" w:rsidTr="00D264ED">
        <w:trPr>
          <w:trHeight w:val="76"/>
        </w:trPr>
        <w:tc>
          <w:tcPr>
            <w:tcW w:w="13985" w:type="dxa"/>
            <w:gridSpan w:val="3"/>
          </w:tcPr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</w:t>
            </w:r>
            <w:r w:rsidR="00AE7500">
              <w:rPr>
                <w:rFonts w:eastAsia="Calibri"/>
                <w:b/>
                <w:lang w:val="es-ES_tradnl" w:eastAsia="en-US"/>
              </w:rPr>
              <w:t>INSTITUTO</w:t>
            </w:r>
            <w:r w:rsidR="009F5D3F">
              <w:rPr>
                <w:rFonts w:eastAsia="Calibri"/>
                <w:b/>
                <w:lang w:val="es-ES_tradnl" w:eastAsia="en-US"/>
              </w:rPr>
              <w:t xml:space="preserve"> UNIVERSITARIO DE TECNOLOGÍA </w:t>
            </w:r>
            <w:r w:rsidR="008F6E72">
              <w:rPr>
                <w:rFonts w:eastAsia="Calibri"/>
                <w:b/>
                <w:lang w:val="es-ES_tradnl" w:eastAsia="en-US"/>
              </w:rPr>
              <w:t>PARA LA INFORMÁTICA</w:t>
            </w: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</w:t>
            </w:r>
          </w:p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                        </w:t>
            </w:r>
          </w:p>
          <w:p w:rsidR="00D264ED" w:rsidRPr="00D264ED" w:rsidRDefault="008F6E7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 ESCUELA: </w:t>
            </w:r>
            <w:r w:rsidR="00F06BEB">
              <w:rPr>
                <w:rFonts w:eastAsia="Calibri"/>
                <w:b/>
                <w:lang w:val="es-ES_tradnl" w:eastAsia="en-US"/>
              </w:rPr>
              <w:t>ADMINISTRACIÓN INDUSTRIAL, AN</w:t>
            </w:r>
            <w:r w:rsidR="00C13FF5">
              <w:rPr>
                <w:rFonts w:eastAsia="Calibri"/>
                <w:b/>
                <w:lang w:val="es-ES_tradnl" w:eastAsia="en-US"/>
              </w:rPr>
              <w:t>ÁLISIS DE SISTEMAS, ELECTRÓNICA</w:t>
            </w:r>
          </w:p>
        </w:tc>
      </w:tr>
      <w:tr w:rsidR="00D264ED" w:rsidRPr="00D264ED" w:rsidTr="00CA74EA">
        <w:trPr>
          <w:trHeight w:val="769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D264ED" w:rsidRPr="00CA74EA" w:rsidRDefault="00D264ED" w:rsidP="00D264ED">
            <w:pPr>
              <w:rPr>
                <w:rFonts w:eastAsia="Calibri"/>
                <w:lang w:val="es-ES_tradnl" w:eastAsia="en-US"/>
              </w:rPr>
            </w:pPr>
            <w:r w:rsidRPr="00CA74EA">
              <w:rPr>
                <w:rFonts w:eastAsia="Calibri"/>
                <w:lang w:val="es-ES_tradnl" w:eastAsia="en-US"/>
              </w:rPr>
              <w:t>ÁREA DE CONOCIMIENTO/SABER</w:t>
            </w:r>
            <w:r w:rsidR="00C13FF5">
              <w:rPr>
                <w:rFonts w:eastAsia="Calibri"/>
                <w:lang w:val="es-ES_tradnl" w:eastAsia="en-US"/>
              </w:rPr>
              <w:t>:</w:t>
            </w:r>
          </w:p>
          <w:p w:rsidR="00D264ED" w:rsidRPr="00D264ED" w:rsidRDefault="00220333" w:rsidP="00C13FF5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MATEMÁTICA DISCRETA </w:t>
            </w:r>
            <w:r w:rsidR="00C13FF5">
              <w:rPr>
                <w:rFonts w:eastAsia="Calibri"/>
                <w:b/>
                <w:lang w:val="es-ES_tradnl" w:eastAsia="en-US"/>
              </w:rPr>
              <w:t xml:space="preserve">Y </w:t>
            </w:r>
            <w:r>
              <w:rPr>
                <w:rFonts w:eastAsia="Calibri"/>
                <w:b/>
                <w:lang w:val="es-ES_tradnl" w:eastAsia="en-US"/>
              </w:rPr>
              <w:t>APLICADA</w:t>
            </w:r>
          </w:p>
        </w:tc>
        <w:tc>
          <w:tcPr>
            <w:tcW w:w="5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EB" w:rsidRPr="00CA74EA" w:rsidRDefault="00D264ED" w:rsidP="00F06BEB">
            <w:pPr>
              <w:rPr>
                <w:rFonts w:eastAsia="Calibri"/>
                <w:lang w:val="es-ES_tradnl" w:eastAsia="en-US"/>
              </w:rPr>
            </w:pPr>
            <w:r w:rsidRPr="00CA74EA">
              <w:rPr>
                <w:rFonts w:eastAsia="Calibri"/>
                <w:lang w:val="es-ES_tradnl" w:eastAsia="en-US"/>
              </w:rPr>
              <w:t xml:space="preserve">UNIDAD CURRICULAR:   </w:t>
            </w:r>
          </w:p>
          <w:p w:rsidR="00D264ED" w:rsidRPr="00D264ED" w:rsidRDefault="001A042B" w:rsidP="00C13FF5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ESTADÍSTICA </w:t>
            </w:r>
            <w:r w:rsidR="00A24491">
              <w:rPr>
                <w:rFonts w:eastAsia="Calibri"/>
                <w:b/>
                <w:lang w:val="es-ES_tradnl" w:eastAsia="en-US"/>
              </w:rPr>
              <w:t xml:space="preserve"> </w:t>
            </w:r>
            <w:r w:rsidR="00D37027">
              <w:rPr>
                <w:rFonts w:eastAsia="Calibri"/>
                <w:b/>
                <w:lang w:val="es-ES_tradnl" w:eastAsia="en-US"/>
              </w:rPr>
              <w:t>I</w:t>
            </w:r>
          </w:p>
        </w:tc>
        <w:tc>
          <w:tcPr>
            <w:tcW w:w="3874" w:type="dxa"/>
            <w:tcBorders>
              <w:left w:val="single" w:sz="4" w:space="0" w:color="auto"/>
              <w:bottom w:val="single" w:sz="4" w:space="0" w:color="auto"/>
            </w:tcBorders>
          </w:tcPr>
          <w:p w:rsidR="00D264ED" w:rsidRPr="00CA74EA" w:rsidRDefault="00D264ED" w:rsidP="00D264ED">
            <w:pPr>
              <w:rPr>
                <w:rFonts w:eastAsia="Calibri"/>
                <w:lang w:val="es-ES_tradnl" w:eastAsia="en-US"/>
              </w:rPr>
            </w:pPr>
            <w:r w:rsidRPr="00CA74EA">
              <w:rPr>
                <w:rFonts w:eastAsia="Calibri"/>
                <w:lang w:val="es-ES_tradnl" w:eastAsia="en-US"/>
              </w:rPr>
              <w:t>SEMESTRE</w:t>
            </w:r>
            <w:r w:rsidR="00C13FF5">
              <w:rPr>
                <w:rFonts w:eastAsia="Calibri"/>
                <w:lang w:val="es-ES_tradnl" w:eastAsia="en-US"/>
              </w:rPr>
              <w:t>:</w:t>
            </w:r>
          </w:p>
          <w:p w:rsidR="00775BD6" w:rsidRPr="00D264ED" w:rsidRDefault="00775BD6" w:rsidP="00C13FF5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SEGUNDO</w:t>
            </w:r>
          </w:p>
        </w:tc>
      </w:tr>
      <w:tr w:rsidR="00D264ED" w:rsidRPr="00D264ED" w:rsidTr="00CA74EA">
        <w:trPr>
          <w:trHeight w:val="1635"/>
        </w:trPr>
        <w:tc>
          <w:tcPr>
            <w:tcW w:w="4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EA" w:rsidRDefault="00D264ED" w:rsidP="00F06BEB">
            <w:pPr>
              <w:rPr>
                <w:b/>
              </w:rPr>
            </w:pPr>
            <w:r w:rsidRPr="00CA74EA">
              <w:rPr>
                <w:rFonts w:eastAsia="Calibri"/>
                <w:lang w:val="es-ES_tradnl" w:eastAsia="en-US"/>
              </w:rPr>
              <w:t>Elaborado por:</w:t>
            </w:r>
            <w:r w:rsidR="00495F08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CA74EA" w:rsidRDefault="00F06BEB" w:rsidP="00F06BEB">
            <w:r w:rsidRPr="00F50C2F">
              <w:rPr>
                <w:b/>
              </w:rPr>
              <w:t xml:space="preserve">Msc. Luis </w:t>
            </w:r>
            <w:r w:rsidR="00A24491" w:rsidRPr="00F50C2F">
              <w:rPr>
                <w:b/>
              </w:rPr>
              <w:t>Díaz</w:t>
            </w:r>
          </w:p>
          <w:p w:rsidR="00CA74EA" w:rsidRDefault="00A24491" w:rsidP="00F06BEB">
            <w:pPr>
              <w:rPr>
                <w:b/>
              </w:rPr>
            </w:pPr>
            <w:r w:rsidRPr="00E33401">
              <w:rPr>
                <w:b/>
              </w:rPr>
              <w:t>Licdo.</w:t>
            </w:r>
            <w:r w:rsidR="00F06BEB" w:rsidRPr="00E33401">
              <w:rPr>
                <w:b/>
              </w:rPr>
              <w:t xml:space="preserve"> Luis Aponte</w:t>
            </w:r>
          </w:p>
          <w:p w:rsidR="00F06BEB" w:rsidRPr="00E33401" w:rsidRDefault="00F06BEB" w:rsidP="00F06BE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rFonts w:eastAsia="Calibri"/>
                <w:b/>
                <w:lang w:val="es-ES_tradnl" w:eastAsia="en-US"/>
              </w:rPr>
              <w:t>Licdo. Yocer Saa</w:t>
            </w:r>
          </w:p>
          <w:p w:rsidR="00D264ED" w:rsidRPr="00D264ED" w:rsidRDefault="00F06BEB" w:rsidP="00F06BEB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Dra. Juana Martínez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33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CA74EA">
              <w:rPr>
                <w:rFonts w:eastAsia="Calibri"/>
                <w:lang w:val="es-ES_tradnl" w:eastAsia="en-US"/>
              </w:rPr>
              <w:t>Validado Por:</w:t>
            </w:r>
            <w:r w:rsidR="00110A5A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220333" w:rsidRDefault="00220333" w:rsidP="00220333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D264ED" w:rsidRPr="00D264ED" w:rsidRDefault="00110A5A" w:rsidP="00220333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Dr. Wilfredo Illas</w:t>
            </w:r>
          </w:p>
          <w:p w:rsidR="00D264ED" w:rsidRPr="00D264ED" w:rsidRDefault="00D264ED" w:rsidP="00D264ED">
            <w:pPr>
              <w:ind w:left="1592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74EA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CA74EA">
              <w:rPr>
                <w:rFonts w:eastAsia="Calibri"/>
                <w:lang w:val="es-ES_tradnl" w:eastAsia="en-US"/>
              </w:rPr>
              <w:t>Fecha de elaboración:</w:t>
            </w:r>
            <w:r w:rsidR="00495F08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D264ED" w:rsidRDefault="00303F74" w:rsidP="00F86060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MARZO  2023</w:t>
            </w:r>
          </w:p>
        </w:tc>
      </w:tr>
      <w:tr w:rsidR="00DF7608" w:rsidRPr="00D264ED" w:rsidTr="004A42C3">
        <w:trPr>
          <w:trHeight w:val="2277"/>
        </w:trPr>
        <w:tc>
          <w:tcPr>
            <w:tcW w:w="4356" w:type="dxa"/>
            <w:tcBorders>
              <w:right w:val="single" w:sz="4" w:space="0" w:color="auto"/>
            </w:tcBorders>
          </w:tcPr>
          <w:p w:rsidR="00DF7608" w:rsidRPr="00DC2C51" w:rsidRDefault="00DF7608" w:rsidP="00D264ED">
            <w:pPr>
              <w:jc w:val="both"/>
              <w:rPr>
                <w:rFonts w:eastAsia="Calibri"/>
                <w:b/>
                <w:color w:val="FF0000"/>
                <w:lang w:val="es-ES_tradnl" w:eastAsia="en-US"/>
              </w:rPr>
            </w:pPr>
            <w:r w:rsidRPr="00CA74EA">
              <w:rPr>
                <w:rFonts w:eastAsia="Calibri"/>
                <w:lang w:val="es-ES_tradnl" w:eastAsia="en-US"/>
              </w:rPr>
              <w:t>Código:</w:t>
            </w:r>
            <w:r>
              <w:rPr>
                <w:rFonts w:eastAsia="Calibri"/>
                <w:b/>
                <w:lang w:val="es-ES_tradnl" w:eastAsia="en-US"/>
              </w:rPr>
              <w:t xml:space="preserve"> </w:t>
            </w:r>
            <w:r w:rsidRPr="00DC2C51">
              <w:rPr>
                <w:rFonts w:eastAsia="Calibri"/>
                <w:b/>
                <w:lang w:val="es-ES_tradnl" w:eastAsia="en-US"/>
              </w:rPr>
              <w:t>EG242</w:t>
            </w:r>
          </w:p>
          <w:p w:rsidR="00DF7608" w:rsidRPr="00DC2C51" w:rsidRDefault="00DF7608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CA74EA">
              <w:rPr>
                <w:rFonts w:eastAsia="Calibri"/>
                <w:lang w:val="es-ES_tradnl" w:eastAsia="en-US"/>
              </w:rPr>
              <w:t>Prelación:</w:t>
            </w:r>
            <w:r>
              <w:t xml:space="preserve"> </w:t>
            </w:r>
            <w:r w:rsidRPr="00DC2C51">
              <w:rPr>
                <w:b/>
              </w:rPr>
              <w:t>EG133</w:t>
            </w:r>
          </w:p>
          <w:p w:rsidR="00DF7608" w:rsidRPr="00D264ED" w:rsidRDefault="00DF7608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BB3C2C" wp14:editId="5D00356E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73025</wp:posOffset>
                      </wp:positionV>
                      <wp:extent cx="2757170" cy="13970"/>
                      <wp:effectExtent l="6985" t="13970" r="7620" b="1016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57170" cy="1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336C2DA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-4.3pt;margin-top:5.75pt;width:217.1pt;height:1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RjKwIAAEkEAAAOAAAAZHJzL2Uyb0RvYy54bWysVE2P2jAQvVfqf7B8hyR8LBARVqsEetl2&#10;kXbbu7EdYtWxLdsQUNX/3rEDtLSXqioHM7Zn3ryZec7y8dRKdOTWCa0KnA1TjLiimgm1L/Dnt81g&#10;jpHzRDEiteIFPnOHH1fv3y07k/ORbrRk3CIAUS7vTIEb702eJI42vCVuqA1XcFlr2xIPW7tPmCUd&#10;oLcyGaXpQ9Jpy4zVlDsHp1V/iVcRv6459S917bhHssDAzcfVxnUX1mS1JPneEtMIeqFB/oFFS4SC&#10;pDeoiniCDlb8AdUKarXTtR9S3Sa6rgXlsQaoJkt/q+a1IYbHWqA5ztza5P4fLP103FokWIHHGCnS&#10;woieDl7HzGge2tMZl4NXqbY2FEhP6tU8a/rVIaXLhqg9j85vZwOxWYhI7kLCxhlIsus+agY+BPBj&#10;r061bVEthfkSAgM49AOd4nDOt+Hwk0cUDkez6SybwQwp3GXjBZghF8kDTAg21vkPXLcoGAV23hKx&#10;b3yplQIZaNunIMdn5/vAa0AIVnojpIRzkkuFugIvpqNp5OS0FCxchjtn97tSWnQkQU/xd2Fx52b1&#10;QbEI1nDC1hfbEyF7G1hLFfCgOKBzsXrBfFuki/V8PZ8MJqOH9WCSVtXgaVNOBg+bbDatxlVZVtn3&#10;QC2b5I1gjKvA7irebPJ34rg8o152N/ne2pDco8dGA9nrfyQd5xxG24tkp9l5a0Nrw8hBr9H58rbC&#10;g/h1H71+fgFWPwAAAP//AwBQSwMEFAAGAAgAAAAhABWuTTrdAAAACAEAAA8AAABkcnMvZG93bnJl&#10;di54bWxMj8FOwzAQRO9I/Qdrkbi1TkubRiFOVSGBOFSRKHB34yUJxOsQu0n69yynctw3o9mZbDfZ&#10;VgzY+8aRguUiAoFUOtNQpeD97WmegPBBk9GtI1RwQQ+7fHaT6dS4kV5xOIZKcAj5VCuoQ+hSKX1Z&#10;o9V+4Tok1j5db3Xgs6+k6fXI4baVqyiKpdUN8Ydad/hYY/l9PFsFP7S9fKzlkHwVRYifXw4VYTEq&#10;dXc77R9ABJzC1Qx/9bk65Nzp5M5kvGgVzJOYncyXGxCsr1cbBicG91uQeSb/D8h/AQAA//8DAFBL&#10;AQItABQABgAIAAAAIQC2gziS/gAAAOEBAAATAAAAAAAAAAAAAAAAAAAAAABbQ29udGVudF9UeXBl&#10;c10ueG1sUEsBAi0AFAAGAAgAAAAhADj9If/WAAAAlAEAAAsAAAAAAAAAAAAAAAAALwEAAF9yZWxz&#10;Ly5yZWxzUEsBAi0AFAAGAAgAAAAhACStRGMrAgAASQQAAA4AAAAAAAAAAAAAAAAALgIAAGRycy9l&#10;Mm9Eb2MueG1sUEsBAi0AFAAGAAgAAAAhABWuTTrdAAAACAEAAA8AAAAAAAAAAAAAAAAAhQQAAGRy&#10;cy9kb3ducmV2LnhtbFBLBQYAAAAABAAEAPMAAACPBQAAAAA=&#10;"/>
                  </w:pict>
                </mc:Fallback>
              </mc:AlternateContent>
            </w:r>
          </w:p>
          <w:p w:rsidR="00DF7608" w:rsidRPr="00F86060" w:rsidRDefault="00DF7608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F86060">
              <w:rPr>
                <w:rFonts w:eastAsia="Calibri"/>
                <w:lang w:val="es-ES_tradnl" w:eastAsia="en-US"/>
              </w:rPr>
              <w:t>Categorización:</w:t>
            </w:r>
          </w:p>
          <w:p w:rsidR="00DF7608" w:rsidRPr="00F86060" w:rsidRDefault="00DF7608" w:rsidP="00F86060">
            <w:pPr>
              <w:pStyle w:val="Prrafodelista"/>
              <w:numPr>
                <w:ilvl w:val="0"/>
                <w:numId w:val="7"/>
              </w:numPr>
              <w:jc w:val="both"/>
              <w:rPr>
                <w:rFonts w:eastAsia="Calibri"/>
                <w:lang w:val="es-ES_tradnl" w:eastAsia="en-US"/>
              </w:rPr>
            </w:pPr>
            <w:r w:rsidRPr="00F86060">
              <w:rPr>
                <w:rFonts w:eastAsia="Calibri"/>
                <w:lang w:val="es-ES_tradnl" w:eastAsia="en-US"/>
              </w:rPr>
              <w:t>Teórica</w:t>
            </w:r>
          </w:p>
          <w:p w:rsidR="00DF7608" w:rsidRPr="00F86060" w:rsidRDefault="00DF7608" w:rsidP="00F86060">
            <w:pPr>
              <w:pStyle w:val="Prrafodelista"/>
              <w:numPr>
                <w:ilvl w:val="0"/>
                <w:numId w:val="7"/>
              </w:numPr>
              <w:jc w:val="both"/>
              <w:rPr>
                <w:rFonts w:eastAsia="Calibri"/>
                <w:lang w:val="es-ES_tradnl" w:eastAsia="en-US"/>
              </w:rPr>
            </w:pPr>
            <w:r w:rsidRPr="00F86060">
              <w:rPr>
                <w:rFonts w:eastAsia="Calibri"/>
                <w:lang w:val="es-ES_tradnl" w:eastAsia="en-US"/>
              </w:rPr>
              <w:t>Teórica – práctica: X</w:t>
            </w:r>
          </w:p>
          <w:p w:rsidR="00DF7608" w:rsidRPr="00F86060" w:rsidRDefault="00DF7608" w:rsidP="00F86060">
            <w:pPr>
              <w:pStyle w:val="Prrafodelista"/>
              <w:numPr>
                <w:ilvl w:val="0"/>
                <w:numId w:val="7"/>
              </w:numPr>
              <w:jc w:val="both"/>
              <w:rPr>
                <w:rFonts w:eastAsia="Calibri"/>
                <w:lang w:val="es-ES_tradnl" w:eastAsia="en-US"/>
              </w:rPr>
            </w:pPr>
            <w:r w:rsidRPr="00F86060">
              <w:rPr>
                <w:rFonts w:eastAsia="Calibri"/>
                <w:lang w:val="es-ES_tradnl" w:eastAsia="en-US"/>
              </w:rPr>
              <w:t>Práctica</w:t>
            </w:r>
          </w:p>
          <w:p w:rsidR="00DF7608" w:rsidRPr="00F86060" w:rsidRDefault="00DF7608" w:rsidP="00F86060">
            <w:pPr>
              <w:pStyle w:val="Prrafodelista"/>
              <w:numPr>
                <w:ilvl w:val="0"/>
                <w:numId w:val="7"/>
              </w:numPr>
              <w:jc w:val="both"/>
              <w:rPr>
                <w:rFonts w:eastAsia="Calibri"/>
                <w:b/>
                <w:lang w:val="es-ES_tradnl" w:eastAsia="en-US"/>
              </w:rPr>
            </w:pPr>
            <w:r w:rsidRPr="00F86060">
              <w:rPr>
                <w:rFonts w:eastAsia="Calibri"/>
                <w:lang w:val="es-ES_tradnl" w:eastAsia="en-US"/>
              </w:rPr>
              <w:t>Campo</w:t>
            </w:r>
          </w:p>
        </w:tc>
        <w:tc>
          <w:tcPr>
            <w:tcW w:w="5755" w:type="dxa"/>
            <w:tcBorders>
              <w:left w:val="single" w:sz="4" w:space="0" w:color="auto"/>
              <w:right w:val="single" w:sz="4" w:space="0" w:color="auto"/>
            </w:tcBorders>
          </w:tcPr>
          <w:p w:rsidR="00DF7608" w:rsidRPr="00CA74EA" w:rsidRDefault="00DF7608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CA74EA">
              <w:rPr>
                <w:rFonts w:eastAsia="Calibri"/>
                <w:lang w:val="es-ES_tradnl" w:eastAsia="en-US"/>
              </w:rPr>
              <w:t>HF</w:t>
            </w:r>
          </w:p>
          <w:p w:rsidR="00DF7608" w:rsidRPr="00CA74EA" w:rsidRDefault="00DF7608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CA74EA">
              <w:rPr>
                <w:rFonts w:eastAsia="Calibri"/>
                <w:lang w:val="es-ES_tradnl" w:eastAsia="en-US"/>
              </w:rPr>
              <w:t>Horas de Formación</w:t>
            </w:r>
            <w:r>
              <w:rPr>
                <w:rFonts w:eastAsia="Calibri"/>
                <w:lang w:val="es-ES_tradnl" w:eastAsia="en-US"/>
              </w:rPr>
              <w:t xml:space="preserve"> </w:t>
            </w:r>
            <w:r w:rsidRPr="00CA74EA">
              <w:rPr>
                <w:rFonts w:eastAsia="Calibri"/>
                <w:lang w:val="es-ES_tradnl" w:eastAsia="en-US"/>
              </w:rPr>
              <w:t>Docente</w:t>
            </w:r>
          </w:p>
          <w:p w:rsidR="00DF7608" w:rsidRPr="00D264ED" w:rsidRDefault="00DF7608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DF7608" w:rsidRPr="008B54C2" w:rsidRDefault="00DF7608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CA74EA">
              <w:rPr>
                <w:rFonts w:eastAsia="Calibri"/>
                <w:lang w:val="es-ES_tradnl" w:eastAsia="en-US"/>
              </w:rPr>
              <w:t>Presenciales:</w:t>
            </w:r>
            <w:r>
              <w:rPr>
                <w:rFonts w:eastAsia="Calibri"/>
                <w:b/>
                <w:lang w:val="es-ES_tradnl" w:eastAsia="en-US"/>
              </w:rPr>
              <w:t xml:space="preserve"> 3 Horas Semanales</w:t>
            </w:r>
          </w:p>
          <w:p w:rsidR="00DF7608" w:rsidRPr="00D264ED" w:rsidRDefault="00DF7608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DF7608" w:rsidRDefault="00DF7608" w:rsidP="00F06BEB">
            <w:pPr>
              <w:jc w:val="both"/>
              <w:rPr>
                <w:rFonts w:eastAsia="Calibri"/>
                <w:lang w:val="es-ES_tradnl" w:eastAsia="en-US"/>
              </w:rPr>
            </w:pPr>
            <w:r w:rsidRPr="00CA74EA">
              <w:rPr>
                <w:rFonts w:eastAsia="Calibri"/>
                <w:lang w:val="es-ES_tradnl" w:eastAsia="en-US"/>
              </w:rPr>
              <w:t xml:space="preserve">Virtuales: </w:t>
            </w:r>
          </w:p>
          <w:p w:rsidR="0034259E" w:rsidRDefault="0034259E" w:rsidP="00F06BEB">
            <w:pPr>
              <w:jc w:val="both"/>
              <w:rPr>
                <w:rFonts w:eastAsia="Calibri"/>
                <w:lang w:val="es-ES_tradnl" w:eastAsia="en-US"/>
              </w:rPr>
            </w:pPr>
          </w:p>
          <w:p w:rsidR="0034259E" w:rsidRPr="00CA74EA" w:rsidRDefault="0034259E" w:rsidP="00F06BEB">
            <w:pPr>
              <w:jc w:val="both"/>
              <w:rPr>
                <w:rFonts w:eastAsia="Calibri"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BIMODALIDAD</w:t>
            </w:r>
          </w:p>
        </w:tc>
        <w:tc>
          <w:tcPr>
            <w:tcW w:w="3874" w:type="dxa"/>
            <w:tcBorders>
              <w:left w:val="single" w:sz="4" w:space="0" w:color="auto"/>
            </w:tcBorders>
          </w:tcPr>
          <w:p w:rsidR="00DF7608" w:rsidRPr="00D264ED" w:rsidRDefault="00DF7608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DF7608" w:rsidRDefault="00DF7608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F86060">
              <w:rPr>
                <w:rFonts w:eastAsia="Calibri"/>
                <w:lang w:val="es-ES_tradnl" w:eastAsia="en-US"/>
              </w:rPr>
              <w:t>Total Horas :</w:t>
            </w:r>
          </w:p>
          <w:p w:rsidR="00DF7608" w:rsidRPr="00DF7608" w:rsidRDefault="00DF7608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DF7608">
              <w:rPr>
                <w:rFonts w:eastAsia="Calibri"/>
                <w:b/>
                <w:lang w:val="es-ES_tradnl" w:eastAsia="en-US"/>
              </w:rPr>
              <w:t>48</w:t>
            </w:r>
          </w:p>
          <w:p w:rsidR="00DF7608" w:rsidRDefault="00DF7608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DF7608" w:rsidRDefault="00DF7608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F86060">
              <w:rPr>
                <w:rFonts w:eastAsia="Calibri"/>
                <w:lang w:val="es-ES_tradnl" w:eastAsia="en-US"/>
              </w:rPr>
              <w:t xml:space="preserve"> Crédito Académico: </w:t>
            </w:r>
          </w:p>
          <w:p w:rsidR="00DF7608" w:rsidRPr="00D264ED" w:rsidRDefault="00DF7608" w:rsidP="00DF7608">
            <w:pPr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F86060">
              <w:rPr>
                <w:rFonts w:eastAsia="Calibri"/>
                <w:b/>
                <w:lang w:val="es-ES_tradnl" w:eastAsia="en-US"/>
              </w:rPr>
              <w:t>2 UC</w:t>
            </w:r>
          </w:p>
        </w:tc>
      </w:tr>
    </w:tbl>
    <w:p w:rsidR="00D264ED" w:rsidRPr="00857C1F" w:rsidRDefault="00857C1F" w:rsidP="00AB2F6A">
      <w:pPr>
        <w:rPr>
          <w:b/>
        </w:rPr>
      </w:pPr>
      <w:r w:rsidRPr="00857C1F">
        <w:rPr>
          <w:b/>
        </w:rPr>
        <w:t>II.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0"/>
      </w:tblGrid>
      <w:tr w:rsidR="00D264ED" w:rsidRPr="00B1543A" w:rsidTr="00D264ED">
        <w:tc>
          <w:tcPr>
            <w:tcW w:w="14000" w:type="dxa"/>
          </w:tcPr>
          <w:p w:rsidR="00DF7608" w:rsidRDefault="00F303C6" w:rsidP="00106DD3">
            <w:pPr>
              <w:rPr>
                <w:b/>
                <w:bCs/>
              </w:rPr>
            </w:pPr>
            <w:r>
              <w:rPr>
                <w:b/>
                <w:bCs/>
              </w:rPr>
              <w:t>Competencias Específicas</w:t>
            </w:r>
            <w:r w:rsidR="00D264ED" w:rsidRPr="00D264ED">
              <w:rPr>
                <w:b/>
                <w:bCs/>
              </w:rPr>
              <w:t>:</w:t>
            </w:r>
            <w:r w:rsidR="00F06BEB">
              <w:rPr>
                <w:b/>
                <w:bCs/>
              </w:rPr>
              <w:t xml:space="preserve"> </w:t>
            </w:r>
          </w:p>
          <w:p w:rsidR="00303F74" w:rsidRDefault="00303F74" w:rsidP="00106DD3">
            <w:pPr>
              <w:rPr>
                <w:b/>
                <w:bCs/>
              </w:rPr>
            </w:pPr>
          </w:p>
          <w:p w:rsidR="00D264ED" w:rsidRPr="00D264ED" w:rsidRDefault="00775BD6" w:rsidP="00DF7608">
            <w:pPr>
              <w:rPr>
                <w:b/>
              </w:rPr>
            </w:pPr>
            <w:r>
              <w:t>Conoce</w:t>
            </w:r>
            <w:r w:rsidRPr="00797275">
              <w:t xml:space="preserve"> el manejo de los fundam</w:t>
            </w:r>
            <w:r w:rsidR="00220333">
              <w:t>entos teóricos y prácticos</w:t>
            </w:r>
            <w:r w:rsidRPr="00797275">
              <w:t>, rela</w:t>
            </w:r>
            <w:r>
              <w:t>cionados con las nociones básicas de la estadística</w:t>
            </w:r>
            <w:r w:rsidRPr="00797275">
              <w:t xml:space="preserve">, introduciéndose en el uso de las técnicas </w:t>
            </w:r>
            <w:r>
              <w:t>de recopilación y tabula</w:t>
            </w:r>
            <w:r w:rsidR="00220333">
              <w:t>ción de datos mediante el levantamiento de</w:t>
            </w:r>
            <w:r>
              <w:t xml:space="preserve"> tablas de frecuencias, sus representaciones gráficas, medidas de tendencia central, orden, dispersión y formas, que le permita el desarrollo de habilidades y destrezas </w:t>
            </w:r>
            <w:r w:rsidR="00423A3E">
              <w:t>matemáticas.</w:t>
            </w:r>
          </w:p>
        </w:tc>
      </w:tr>
    </w:tbl>
    <w:p w:rsidR="00AB2F6A" w:rsidRDefault="00F303C6" w:rsidP="00AB2F6A">
      <w:pPr>
        <w:rPr>
          <w:b/>
          <w:i/>
        </w:rPr>
      </w:pPr>
      <w:r>
        <w:rPr>
          <w:b/>
        </w:rPr>
        <w:lastRenderedPageBreak/>
        <w:t xml:space="preserve">III. </w:t>
      </w:r>
      <w:r w:rsidR="00AB2F6A" w:rsidRPr="0048226D">
        <w:rPr>
          <w:b/>
        </w:rPr>
        <w:t>Saberes Necesarios</w:t>
      </w:r>
      <w:r w:rsidR="00AB2F6A">
        <w:rPr>
          <w:b/>
        </w:rPr>
        <w:t xml:space="preserve"> que </w:t>
      </w:r>
      <w:r w:rsidR="00AB2F6A" w:rsidRPr="00937294">
        <w:rPr>
          <w:b/>
        </w:rPr>
        <w:t>deben evidenciarse</w:t>
      </w:r>
      <w:r w:rsidR="00AB2F6A">
        <w:rPr>
          <w:b/>
        </w:rPr>
        <w:t>: (</w:t>
      </w:r>
      <w:r w:rsidR="00AB2F6A">
        <w:rPr>
          <w:b/>
          <w:i/>
        </w:rPr>
        <w:t>C</w:t>
      </w:r>
      <w:r w:rsidR="00AB2F6A" w:rsidRPr="00705F27">
        <w:rPr>
          <w:b/>
          <w:i/>
        </w:rPr>
        <w:t>onoce</w:t>
      </w:r>
      <w:r w:rsidR="00AB2F6A">
        <w:rPr>
          <w:b/>
          <w:i/>
        </w:rPr>
        <w:t>r, H</w:t>
      </w:r>
      <w:r w:rsidR="00AB2F6A" w:rsidRPr="00705F27">
        <w:rPr>
          <w:b/>
          <w:i/>
        </w:rPr>
        <w:t>acer</w:t>
      </w:r>
      <w:r w:rsidR="00AB2F6A">
        <w:rPr>
          <w:b/>
          <w:i/>
        </w:rPr>
        <w:t xml:space="preserve"> y Ser</w:t>
      </w:r>
      <w:r w:rsidR="00AB2F6A" w:rsidRPr="00705F27">
        <w:rPr>
          <w:b/>
          <w:i/>
        </w:rPr>
        <w:t>)</w:t>
      </w:r>
    </w:p>
    <w:tbl>
      <w:tblPr>
        <w:tblW w:w="140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811"/>
        <w:gridCol w:w="2330"/>
        <w:gridCol w:w="2202"/>
        <w:gridCol w:w="2551"/>
        <w:gridCol w:w="1843"/>
      </w:tblGrid>
      <w:tr w:rsidR="0001125A" w:rsidRPr="00EC3E55" w:rsidTr="00EE5F59">
        <w:tc>
          <w:tcPr>
            <w:tcW w:w="2297" w:type="dxa"/>
            <w:shd w:val="clear" w:color="auto" w:fill="auto"/>
          </w:tcPr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 xml:space="preserve">Unidad </w:t>
            </w:r>
          </w:p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Competencia Integrada</w:t>
            </w:r>
          </w:p>
        </w:tc>
        <w:tc>
          <w:tcPr>
            <w:tcW w:w="2811" w:type="dxa"/>
            <w:shd w:val="clear" w:color="auto" w:fill="auto"/>
          </w:tcPr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conceptual Conocer</w:t>
            </w:r>
          </w:p>
        </w:tc>
        <w:tc>
          <w:tcPr>
            <w:tcW w:w="2330" w:type="dxa"/>
            <w:shd w:val="clear" w:color="auto" w:fill="auto"/>
          </w:tcPr>
          <w:p w:rsidR="0001125A" w:rsidRPr="00EC3E55" w:rsidRDefault="007875B0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procedimental Hacer</w:t>
            </w:r>
          </w:p>
        </w:tc>
        <w:tc>
          <w:tcPr>
            <w:tcW w:w="2202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actitudinal Ser</w:t>
            </w:r>
          </w:p>
        </w:tc>
        <w:tc>
          <w:tcPr>
            <w:tcW w:w="2551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aprendizaje sugeridas</w:t>
            </w:r>
          </w:p>
        </w:tc>
        <w:tc>
          <w:tcPr>
            <w:tcW w:w="1843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evaluación sugeridas</w:t>
            </w:r>
          </w:p>
        </w:tc>
      </w:tr>
      <w:tr w:rsidR="007462C3" w:rsidRPr="00EC3E55" w:rsidTr="00EE5F59">
        <w:tc>
          <w:tcPr>
            <w:tcW w:w="2297" w:type="dxa"/>
            <w:shd w:val="clear" w:color="auto" w:fill="auto"/>
          </w:tcPr>
          <w:p w:rsidR="007462C3" w:rsidRDefault="007462C3" w:rsidP="007462C3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1C1F43">
              <w:rPr>
                <w:b/>
              </w:rPr>
              <w:t xml:space="preserve"> </w:t>
            </w: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Pr="006D2D68" w:rsidRDefault="007462C3" w:rsidP="007462C3">
            <w:pPr>
              <w:jc w:val="both"/>
              <w:rPr>
                <w:b/>
              </w:rPr>
            </w:pPr>
            <w:r w:rsidRPr="006D2D68">
              <w:rPr>
                <w:b/>
              </w:rPr>
              <w:t>NOCIONES BÁSICAS DE ESTADÍSTICA</w:t>
            </w:r>
          </w:p>
          <w:p w:rsidR="007462C3" w:rsidRPr="00EE5F59" w:rsidRDefault="007462C3" w:rsidP="007462C3">
            <w:pPr>
              <w:jc w:val="both"/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  <w:r>
              <w:rPr>
                <w:b/>
              </w:rPr>
              <w:t>DISTRIBUCIONES DE FRECUENCIAS</w:t>
            </w: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FB2377" w:rsidRDefault="00FB2377" w:rsidP="007462C3">
            <w:pPr>
              <w:jc w:val="both"/>
              <w:rPr>
                <w:b/>
              </w:rPr>
            </w:pPr>
          </w:p>
          <w:p w:rsidR="00FB2377" w:rsidRDefault="00FB2377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  <w:r>
              <w:rPr>
                <w:b/>
              </w:rPr>
              <w:t>MEDIDAS DE TENDENCIA CENTRAL Y ORDEN</w:t>
            </w: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C51BD4" w:rsidRDefault="00C51BD4" w:rsidP="007462C3">
            <w:pPr>
              <w:jc w:val="both"/>
              <w:rPr>
                <w:b/>
              </w:rPr>
            </w:pPr>
          </w:p>
          <w:p w:rsidR="00C51BD4" w:rsidRDefault="00C51BD4" w:rsidP="007462C3">
            <w:pPr>
              <w:jc w:val="both"/>
              <w:rPr>
                <w:b/>
              </w:rPr>
            </w:pPr>
          </w:p>
          <w:p w:rsidR="00C51BD4" w:rsidRDefault="00C51BD4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  <w:r>
              <w:rPr>
                <w:b/>
              </w:rPr>
              <w:t>MEDIDAS DE DISPERSIÓN Y FORMAS</w:t>
            </w: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Pr="00C51BD4" w:rsidRDefault="007462C3" w:rsidP="00C51BD4"/>
        </w:tc>
        <w:tc>
          <w:tcPr>
            <w:tcW w:w="2811" w:type="dxa"/>
            <w:shd w:val="clear" w:color="auto" w:fill="auto"/>
          </w:tcPr>
          <w:p w:rsidR="007462C3" w:rsidRDefault="007462C3" w:rsidP="007462C3">
            <w:pPr>
              <w:jc w:val="both"/>
              <w:rPr>
                <w:b/>
              </w:rPr>
            </w:pPr>
          </w:p>
          <w:p w:rsidR="006D2D68" w:rsidRDefault="007462C3" w:rsidP="007462C3">
            <w:pPr>
              <w:jc w:val="both"/>
            </w:pPr>
            <w:r>
              <w:t>Historia de la est</w:t>
            </w:r>
            <w:r w:rsidR="006D2D68">
              <w:t>adística, definición y Tipos</w:t>
            </w:r>
          </w:p>
          <w:p w:rsidR="006D2D68" w:rsidRDefault="006D2D68" w:rsidP="007462C3">
            <w:pPr>
              <w:jc w:val="both"/>
            </w:pPr>
            <w:r>
              <w:t>D</w:t>
            </w:r>
            <w:r w:rsidR="007462C3">
              <w:t xml:space="preserve">efinición </w:t>
            </w:r>
            <w:r w:rsidR="007D311B">
              <w:t>y Tipos de:</w:t>
            </w:r>
            <w:r w:rsidR="007462C3">
              <w:t xml:space="preserve"> población,</w:t>
            </w:r>
            <w:r>
              <w:t xml:space="preserve"> muestra, variable, dato</w:t>
            </w:r>
            <w:r w:rsidR="007462C3">
              <w:t xml:space="preserve">, tipos de datos, parámetro, tipos </w:t>
            </w:r>
            <w:r>
              <w:t>de parámetros.</w:t>
            </w:r>
          </w:p>
          <w:p w:rsidR="006D2D68" w:rsidRDefault="006D2D68" w:rsidP="007462C3">
            <w:pPr>
              <w:jc w:val="both"/>
            </w:pPr>
            <w:r>
              <w:t>D</w:t>
            </w:r>
            <w:r w:rsidR="007462C3">
              <w:t>efinición de estadística y unidad estadística, definición de escala, tipos de</w:t>
            </w:r>
            <w:r w:rsidR="00954B51">
              <w:t xml:space="preserve"> escalas, exactitud de medidas</w:t>
            </w:r>
          </w:p>
          <w:p w:rsidR="007462C3" w:rsidRDefault="007462C3" w:rsidP="007462C3">
            <w:pPr>
              <w:jc w:val="both"/>
            </w:pPr>
            <w:r w:rsidRPr="006D2D68">
              <w:t>Redondeo de Números</w:t>
            </w:r>
            <w:r>
              <w:rPr>
                <w:b/>
              </w:rPr>
              <w:t xml:space="preserve">: </w:t>
            </w:r>
            <w:r w:rsidRPr="000A7D62">
              <w:t>Definición de redondeo,</w:t>
            </w:r>
            <w:r w:rsidR="00954B51">
              <w:t xml:space="preserve"> reglas del redondeo de números</w:t>
            </w:r>
          </w:p>
          <w:p w:rsidR="00220333" w:rsidRDefault="006D2D68" w:rsidP="007462C3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54B51" w:rsidRDefault="00954B51" w:rsidP="007462C3">
            <w:pPr>
              <w:jc w:val="both"/>
              <w:rPr>
                <w:b/>
              </w:rPr>
            </w:pPr>
          </w:p>
          <w:p w:rsidR="00954B51" w:rsidRDefault="00954B51" w:rsidP="007462C3">
            <w:pPr>
              <w:jc w:val="both"/>
              <w:rPr>
                <w:b/>
              </w:rPr>
            </w:pPr>
          </w:p>
          <w:p w:rsidR="00954B51" w:rsidRDefault="00954B51" w:rsidP="007462C3">
            <w:pPr>
              <w:jc w:val="both"/>
              <w:rPr>
                <w:b/>
              </w:rPr>
            </w:pPr>
          </w:p>
          <w:p w:rsidR="006D2D68" w:rsidRDefault="007462C3" w:rsidP="007462C3">
            <w:pPr>
              <w:jc w:val="both"/>
            </w:pPr>
            <w:r>
              <w:t xml:space="preserve">Definición de: frecuencia absoluta, frecuencia relativa, frecuencia relativa acumulada, frecuencia relativa porcentual, frecuencia </w:t>
            </w:r>
            <w:r>
              <w:lastRenderedPageBreak/>
              <w:t>relat</w:t>
            </w:r>
            <w:r w:rsidR="00954B51">
              <w:t>iva acumulada porcentual</w:t>
            </w:r>
            <w:r>
              <w:t xml:space="preserve"> </w:t>
            </w:r>
          </w:p>
          <w:p w:rsidR="00C51BD4" w:rsidRDefault="007462C3" w:rsidP="007462C3">
            <w:pPr>
              <w:jc w:val="both"/>
            </w:pPr>
            <w:r>
              <w:t>Construcción de distribución o tablas de frecuencias par</w:t>
            </w:r>
            <w:r w:rsidR="00954B51">
              <w:t>a datos directos o no agrupados</w:t>
            </w:r>
          </w:p>
          <w:p w:rsidR="007462C3" w:rsidRDefault="007462C3" w:rsidP="007462C3">
            <w:pPr>
              <w:jc w:val="both"/>
            </w:pPr>
            <w:r>
              <w:t xml:space="preserve"> </w:t>
            </w:r>
            <w:r w:rsidRPr="006D2D68">
              <w:t>Representaciones gráficas:</w:t>
            </w:r>
            <w:r>
              <w:t xml:space="preserve"> Diagramas de barras, Polígono de frecuencias, Ojiva de </w:t>
            </w:r>
            <w:r w:rsidR="00BE2444">
              <w:t>Galton</w:t>
            </w:r>
            <w:r>
              <w:t>, Diagrama circular o de sectores</w:t>
            </w:r>
          </w:p>
          <w:p w:rsidR="007462C3" w:rsidRPr="00423A3E" w:rsidRDefault="007462C3" w:rsidP="007462C3">
            <w:pPr>
              <w:jc w:val="both"/>
            </w:pPr>
          </w:p>
          <w:p w:rsidR="00C51BD4" w:rsidRDefault="007462C3" w:rsidP="007462C3">
            <w:pPr>
              <w:jc w:val="both"/>
              <w:rPr>
                <w:b/>
                <w:bCs/>
              </w:rPr>
            </w:pPr>
            <w:r w:rsidRPr="00C51BD4">
              <w:rPr>
                <w:bCs/>
              </w:rPr>
              <w:t>Distribución de frecuencias para datos agrupados en intervalos de clases:</w:t>
            </w:r>
            <w:r w:rsidRPr="00797275">
              <w:rPr>
                <w:b/>
                <w:bCs/>
              </w:rPr>
              <w:t xml:space="preserve"> </w:t>
            </w:r>
          </w:p>
          <w:p w:rsidR="00C51BD4" w:rsidRDefault="00C51BD4" w:rsidP="007462C3">
            <w:pPr>
              <w:jc w:val="both"/>
            </w:pPr>
            <w:r>
              <w:rPr>
                <w:b/>
                <w:bCs/>
              </w:rPr>
              <w:t xml:space="preserve"> </w:t>
            </w:r>
            <w:r w:rsidR="007462C3">
              <w:rPr>
                <w:bCs/>
              </w:rPr>
              <w:t>Construcción de distribución de frecuencias para datos agrupados en intervalos de clases</w:t>
            </w:r>
            <w:r w:rsidR="007462C3" w:rsidRPr="00797275">
              <w:t>.</w:t>
            </w:r>
          </w:p>
          <w:p w:rsidR="007462C3" w:rsidRDefault="007462C3" w:rsidP="007462C3">
            <w:pPr>
              <w:jc w:val="both"/>
            </w:pPr>
            <w:r>
              <w:t xml:space="preserve"> </w:t>
            </w:r>
            <w:r w:rsidRPr="00C51BD4">
              <w:t>Representaciones gráficas:</w:t>
            </w:r>
            <w:r>
              <w:t xml:space="preserve"> Histo</w:t>
            </w:r>
            <w:r w:rsidR="00954B51">
              <w:t>gramas, Polígono de frecuencias</w:t>
            </w:r>
          </w:p>
          <w:p w:rsidR="007462C3" w:rsidRDefault="007462C3" w:rsidP="007462C3">
            <w:pPr>
              <w:jc w:val="both"/>
            </w:pPr>
          </w:p>
          <w:p w:rsidR="00C51BD4" w:rsidRDefault="00C51BD4" w:rsidP="007462C3">
            <w:pPr>
              <w:jc w:val="both"/>
            </w:pPr>
          </w:p>
          <w:p w:rsidR="007462C3" w:rsidRDefault="007462C3" w:rsidP="007462C3">
            <w:pPr>
              <w:jc w:val="both"/>
              <w:rPr>
                <w:bCs/>
              </w:rPr>
            </w:pPr>
            <w:r w:rsidRPr="00C51BD4">
              <w:rPr>
                <w:bCs/>
              </w:rPr>
              <w:t>Medidas de te</w:t>
            </w:r>
            <w:r w:rsidR="00220333">
              <w:rPr>
                <w:bCs/>
              </w:rPr>
              <w:t>ndencia central y de orden o</w:t>
            </w:r>
            <w:r w:rsidRPr="00C51BD4">
              <w:rPr>
                <w:bCs/>
              </w:rPr>
              <w:t xml:space="preserve"> posición: </w:t>
            </w:r>
            <w:r>
              <w:rPr>
                <w:bCs/>
              </w:rPr>
              <w:t>M</w:t>
            </w:r>
            <w:r w:rsidRPr="00BC16DE">
              <w:rPr>
                <w:bCs/>
              </w:rPr>
              <w:t>edia aritmética, mediana y moda</w:t>
            </w:r>
            <w:r>
              <w:rPr>
                <w:bCs/>
              </w:rPr>
              <w:t xml:space="preserve"> para datos directos y </w:t>
            </w:r>
            <w:r>
              <w:rPr>
                <w:bCs/>
              </w:rPr>
              <w:lastRenderedPageBreak/>
              <w:t>datos agrupados en intervalos de clases.</w:t>
            </w:r>
          </w:p>
          <w:p w:rsidR="007462C3" w:rsidRDefault="007462C3" w:rsidP="007462C3">
            <w:pPr>
              <w:jc w:val="both"/>
              <w:rPr>
                <w:bCs/>
              </w:rPr>
            </w:pPr>
            <w:r>
              <w:rPr>
                <w:bCs/>
              </w:rPr>
              <w:t xml:space="preserve">Cuartiles, </w:t>
            </w:r>
            <w:proofErr w:type="spellStart"/>
            <w:r>
              <w:rPr>
                <w:bCs/>
              </w:rPr>
              <w:t>deciles</w:t>
            </w:r>
            <w:proofErr w:type="spellEnd"/>
            <w:r>
              <w:rPr>
                <w:bCs/>
              </w:rPr>
              <w:t xml:space="preserve"> y percentiles para datos directos y datos ag</w:t>
            </w:r>
            <w:r w:rsidR="00954B51">
              <w:rPr>
                <w:bCs/>
              </w:rPr>
              <w:t>rupados en intervalos de clases</w:t>
            </w:r>
          </w:p>
          <w:p w:rsidR="007462C3" w:rsidRDefault="007462C3" w:rsidP="007462C3">
            <w:pPr>
              <w:jc w:val="both"/>
              <w:rPr>
                <w:bCs/>
              </w:rPr>
            </w:pPr>
          </w:p>
          <w:p w:rsidR="007462C3" w:rsidRDefault="007462C3" w:rsidP="007462C3">
            <w:pPr>
              <w:jc w:val="both"/>
              <w:rPr>
                <w:bCs/>
              </w:rPr>
            </w:pPr>
          </w:p>
          <w:p w:rsidR="00C51BD4" w:rsidRDefault="00C51BD4" w:rsidP="007462C3">
            <w:pPr>
              <w:jc w:val="both"/>
              <w:rPr>
                <w:bCs/>
              </w:rPr>
            </w:pPr>
          </w:p>
          <w:p w:rsidR="00C51BD4" w:rsidRDefault="00C51BD4" w:rsidP="007462C3">
            <w:pPr>
              <w:jc w:val="both"/>
              <w:rPr>
                <w:bCs/>
              </w:rPr>
            </w:pPr>
          </w:p>
          <w:p w:rsidR="00C51BD4" w:rsidRDefault="00C51BD4" w:rsidP="007462C3">
            <w:pPr>
              <w:jc w:val="both"/>
              <w:rPr>
                <w:bCs/>
              </w:rPr>
            </w:pPr>
          </w:p>
          <w:p w:rsidR="00C51BD4" w:rsidRDefault="00C51BD4" w:rsidP="007462C3">
            <w:pPr>
              <w:jc w:val="both"/>
              <w:rPr>
                <w:bCs/>
              </w:rPr>
            </w:pPr>
          </w:p>
          <w:p w:rsidR="007462C3" w:rsidRPr="00C51BD4" w:rsidRDefault="007462C3" w:rsidP="007462C3">
            <w:pPr>
              <w:jc w:val="both"/>
              <w:rPr>
                <w:bCs/>
              </w:rPr>
            </w:pPr>
            <w:r w:rsidRPr="00C51BD4">
              <w:rPr>
                <w:bCs/>
              </w:rPr>
              <w:t>Medidas de dispersión y de formas: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Rango, Espacio </w:t>
            </w:r>
            <w:proofErr w:type="spellStart"/>
            <w:r>
              <w:rPr>
                <w:bCs/>
              </w:rPr>
              <w:t>semi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intercuartil</w:t>
            </w:r>
            <w:proofErr w:type="spellEnd"/>
            <w:r>
              <w:rPr>
                <w:bCs/>
              </w:rPr>
              <w:t>, Varianza, Desviación típica y coeficiente de variación para datos directos y datos agru</w:t>
            </w:r>
            <w:r w:rsidR="009A3AD7">
              <w:rPr>
                <w:bCs/>
              </w:rPr>
              <w:t>pados en intervalos de clases. S</w:t>
            </w:r>
            <w:r>
              <w:rPr>
                <w:bCs/>
              </w:rPr>
              <w:t xml:space="preserve">imetría y </w:t>
            </w:r>
            <w:proofErr w:type="spellStart"/>
            <w:r>
              <w:rPr>
                <w:bCs/>
              </w:rPr>
              <w:t>Curtosis</w:t>
            </w:r>
            <w:proofErr w:type="spellEnd"/>
            <w:r>
              <w:rPr>
                <w:bCs/>
              </w:rPr>
              <w:t xml:space="preserve"> para datos directos y datos ag</w:t>
            </w:r>
            <w:r w:rsidR="00954B51">
              <w:rPr>
                <w:bCs/>
              </w:rPr>
              <w:t>rupados en intervalos de clases</w:t>
            </w:r>
          </w:p>
        </w:tc>
        <w:tc>
          <w:tcPr>
            <w:tcW w:w="2330" w:type="dxa"/>
            <w:shd w:val="clear" w:color="auto" w:fill="auto"/>
          </w:tcPr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</w:pPr>
            <w:r w:rsidRPr="006D2D68">
              <w:t>Describe la historia de la estadística par</w:t>
            </w:r>
            <w:r w:rsidR="00954B51">
              <w:t>tiendo de la definición y tipos</w:t>
            </w:r>
          </w:p>
          <w:p w:rsidR="00220333" w:rsidRDefault="00220333" w:rsidP="007462C3">
            <w:pPr>
              <w:jc w:val="both"/>
            </w:pPr>
          </w:p>
          <w:p w:rsidR="00220333" w:rsidRPr="006D2D68" w:rsidRDefault="00220333" w:rsidP="007462C3">
            <w:pPr>
              <w:jc w:val="both"/>
            </w:pPr>
            <w:r>
              <w:t>Maneja los fundamentos básicos de la estadística</w:t>
            </w:r>
          </w:p>
          <w:p w:rsidR="007462C3" w:rsidRPr="006D2D68" w:rsidRDefault="007462C3" w:rsidP="007462C3">
            <w:pPr>
              <w:jc w:val="both"/>
            </w:pPr>
          </w:p>
          <w:p w:rsidR="007462C3" w:rsidRPr="006D2D68" w:rsidRDefault="007462C3" w:rsidP="007462C3">
            <w:pPr>
              <w:jc w:val="both"/>
            </w:pPr>
          </w:p>
          <w:p w:rsidR="007462C3" w:rsidRPr="006D2D68" w:rsidRDefault="007462C3" w:rsidP="007462C3">
            <w:pPr>
              <w:jc w:val="both"/>
            </w:pPr>
          </w:p>
          <w:p w:rsidR="007462C3" w:rsidRPr="006D2D68" w:rsidRDefault="007462C3" w:rsidP="007462C3">
            <w:pPr>
              <w:jc w:val="both"/>
            </w:pPr>
            <w:r w:rsidRPr="006D2D68">
              <w:t>Explica las variables, parámetros</w:t>
            </w:r>
            <w:r w:rsidR="00220333">
              <w:t>, unidades y escalas estadísticas, redondeo</w:t>
            </w: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954B51" w:rsidRDefault="00954B51" w:rsidP="007462C3">
            <w:pPr>
              <w:jc w:val="both"/>
              <w:rPr>
                <w:b/>
              </w:rPr>
            </w:pPr>
          </w:p>
          <w:p w:rsidR="007462C3" w:rsidRPr="006D2D68" w:rsidRDefault="007462C3" w:rsidP="007462C3">
            <w:pPr>
              <w:jc w:val="both"/>
            </w:pPr>
            <w:r w:rsidRPr="006D2D68">
              <w:t>Define las frecuencias como datos esenciales para la co</w:t>
            </w:r>
            <w:r w:rsidR="00954B51">
              <w:t>nstrucción de tablas</w:t>
            </w:r>
          </w:p>
          <w:p w:rsidR="007462C3" w:rsidRPr="006D2D68" w:rsidRDefault="007462C3" w:rsidP="007462C3">
            <w:pPr>
              <w:jc w:val="both"/>
            </w:pPr>
          </w:p>
          <w:p w:rsidR="007462C3" w:rsidRPr="006D2D68" w:rsidRDefault="007462C3" w:rsidP="007462C3">
            <w:pPr>
              <w:jc w:val="both"/>
            </w:pPr>
          </w:p>
          <w:p w:rsidR="007462C3" w:rsidRPr="006D2D68" w:rsidRDefault="007462C3" w:rsidP="007462C3">
            <w:pPr>
              <w:jc w:val="both"/>
            </w:pPr>
            <w:r w:rsidRPr="006D2D68">
              <w:t>Construye tablas y representaciones graficas (Histogramas, polígonos de frecuencia) de distribución de frecuencias para datos a</w:t>
            </w:r>
            <w:r w:rsidR="00954B51">
              <w:t>grupados en intervalos de clase</w:t>
            </w:r>
          </w:p>
          <w:p w:rsidR="007462C3" w:rsidRPr="006D2D68" w:rsidRDefault="007462C3" w:rsidP="007462C3">
            <w:pPr>
              <w:jc w:val="both"/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FB2377" w:rsidRDefault="00FB2377" w:rsidP="007462C3">
            <w:pPr>
              <w:jc w:val="both"/>
            </w:pPr>
          </w:p>
          <w:p w:rsidR="00FB2377" w:rsidRDefault="00FB2377" w:rsidP="007462C3">
            <w:pPr>
              <w:jc w:val="both"/>
            </w:pPr>
          </w:p>
          <w:p w:rsidR="00FB2377" w:rsidRDefault="00FB2377" w:rsidP="007462C3">
            <w:pPr>
              <w:jc w:val="both"/>
            </w:pPr>
          </w:p>
          <w:p w:rsidR="00FB2377" w:rsidRDefault="00FB2377" w:rsidP="007462C3">
            <w:pPr>
              <w:jc w:val="both"/>
            </w:pPr>
          </w:p>
          <w:p w:rsidR="007462C3" w:rsidRPr="00C51BD4" w:rsidRDefault="007462C3" w:rsidP="007462C3">
            <w:pPr>
              <w:jc w:val="both"/>
            </w:pPr>
            <w:r w:rsidRPr="00C51BD4">
              <w:t>Aplica la medida de tendencia central y de orden</w:t>
            </w:r>
            <w:r w:rsidR="00220333">
              <w:t xml:space="preserve"> o </w:t>
            </w:r>
            <w:r w:rsidRPr="00C51BD4">
              <w:t xml:space="preserve">posición, como la media aritmética, mediana, moda, cuartiles, </w:t>
            </w:r>
            <w:proofErr w:type="spellStart"/>
            <w:r w:rsidRPr="00C51BD4">
              <w:lastRenderedPageBreak/>
              <w:t>deciles</w:t>
            </w:r>
            <w:proofErr w:type="spellEnd"/>
            <w:r w:rsidRPr="00C51BD4">
              <w:t xml:space="preserve"> y percentiles para datos directos y datos a</w:t>
            </w:r>
            <w:r w:rsidR="00954B51">
              <w:t>grupados en intervalos de clase</w:t>
            </w:r>
          </w:p>
          <w:p w:rsidR="007462C3" w:rsidRPr="00C51BD4" w:rsidRDefault="007462C3" w:rsidP="007462C3">
            <w:pPr>
              <w:jc w:val="both"/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C51BD4" w:rsidRDefault="00C51BD4" w:rsidP="007462C3">
            <w:pPr>
              <w:jc w:val="both"/>
              <w:rPr>
                <w:b/>
              </w:rPr>
            </w:pPr>
          </w:p>
          <w:p w:rsidR="00C51BD4" w:rsidRDefault="00C51BD4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Pr="00EC3E55" w:rsidRDefault="007462C3" w:rsidP="00954B51">
            <w:pPr>
              <w:jc w:val="both"/>
              <w:rPr>
                <w:b/>
              </w:rPr>
            </w:pPr>
            <w:r w:rsidRPr="00C51BD4">
              <w:t>Resuelve ejercicios aplicando las fórmulas para el cálculo de datos</w:t>
            </w:r>
            <w:r w:rsidR="009A3AD7">
              <w:t xml:space="preserve"> y</w:t>
            </w:r>
            <w:r w:rsidRPr="00C51BD4">
              <w:t xml:space="preserve"> su</w:t>
            </w:r>
            <w:r w:rsidR="009A3AD7">
              <w:t>s respectivas interpretaciones con un mínimo de error</w:t>
            </w:r>
          </w:p>
        </w:tc>
        <w:tc>
          <w:tcPr>
            <w:tcW w:w="2202" w:type="dxa"/>
            <w:shd w:val="clear" w:color="auto" w:fill="auto"/>
          </w:tcPr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Pr="006D2D68" w:rsidRDefault="007462C3" w:rsidP="007462C3">
            <w:pPr>
              <w:jc w:val="both"/>
            </w:pPr>
            <w:r w:rsidRPr="006D2D68">
              <w:t>Valora el conocimiento de la génes</w:t>
            </w:r>
            <w:r w:rsidR="00220333">
              <w:t>is de la estadística y de sus fundamentos, en el desarrollo de competencias heurísticas</w:t>
            </w:r>
          </w:p>
          <w:p w:rsidR="007462C3" w:rsidRPr="006D2D68" w:rsidRDefault="007462C3" w:rsidP="007462C3">
            <w:pPr>
              <w:jc w:val="both"/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Pr="00C51BD4" w:rsidRDefault="007462C3" w:rsidP="007462C3">
            <w:pPr>
              <w:jc w:val="both"/>
            </w:pPr>
            <w:r w:rsidRPr="00C51BD4">
              <w:t>Asume una actitud crítica y r</w:t>
            </w:r>
            <w:r w:rsidR="00C51BD4">
              <w:t>eflexiva sobre l</w:t>
            </w:r>
            <w:r w:rsidRPr="00C51BD4">
              <w:t xml:space="preserve">a construcción de tablas y representaciones </w:t>
            </w:r>
            <w:r w:rsidRPr="00C51BD4">
              <w:lastRenderedPageBreak/>
              <w:t>gráficas para</w:t>
            </w:r>
            <w:r w:rsidR="00220333">
              <w:t xml:space="preserve"> manejar eficientemente</w:t>
            </w:r>
            <w:r w:rsidRPr="00C51BD4">
              <w:t xml:space="preserve"> dat</w:t>
            </w:r>
            <w:r w:rsidR="00954B51">
              <w:t>os cuantitativos y cualitativos</w:t>
            </w:r>
          </w:p>
          <w:p w:rsidR="007462C3" w:rsidRPr="00C51BD4" w:rsidRDefault="007462C3" w:rsidP="007462C3">
            <w:pPr>
              <w:jc w:val="both"/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Pr="00C51BD4" w:rsidRDefault="00C51BD4" w:rsidP="007462C3">
            <w:pPr>
              <w:jc w:val="both"/>
            </w:pPr>
            <w:r>
              <w:t>Demuestra seguridad</w:t>
            </w:r>
            <w:r w:rsidR="007462C3" w:rsidRPr="00C51BD4">
              <w:t xml:space="preserve"> en la aplicación de las fórmulas para calcular la media, </w:t>
            </w:r>
            <w:r w:rsidR="007462C3" w:rsidRPr="00C51BD4">
              <w:lastRenderedPageBreak/>
              <w:t xml:space="preserve">mediana, moda, cuartiles, </w:t>
            </w:r>
            <w:proofErr w:type="spellStart"/>
            <w:r w:rsidR="007462C3" w:rsidRPr="00C51BD4">
              <w:t>deciles</w:t>
            </w:r>
            <w:proofErr w:type="spellEnd"/>
            <w:r w:rsidR="007462C3" w:rsidRPr="00C51BD4">
              <w:t xml:space="preserve"> y percent</w:t>
            </w:r>
            <w:r w:rsidR="009A3AD7">
              <w:t xml:space="preserve">iles, y para el manejo de datos directos y </w:t>
            </w:r>
            <w:r w:rsidR="007462C3" w:rsidRPr="00C51BD4">
              <w:t xml:space="preserve"> ag</w:t>
            </w:r>
            <w:r w:rsidR="00954B51">
              <w:t>rupados en intervalos de clases</w:t>
            </w:r>
          </w:p>
          <w:p w:rsidR="007462C3" w:rsidRPr="00C51BD4" w:rsidRDefault="007462C3" w:rsidP="007462C3">
            <w:pPr>
              <w:jc w:val="both"/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9A3AD7" w:rsidRDefault="009A3AD7" w:rsidP="007462C3">
            <w:pPr>
              <w:jc w:val="both"/>
              <w:rPr>
                <w:b/>
              </w:rPr>
            </w:pPr>
          </w:p>
          <w:p w:rsidR="009A3AD7" w:rsidRPr="009A3AD7" w:rsidRDefault="009A3AD7" w:rsidP="007462C3">
            <w:pPr>
              <w:jc w:val="both"/>
            </w:pPr>
            <w:r w:rsidRPr="009A3AD7">
              <w:t>Reconoce la importancia de la medidas de dispersión y formas en el manejo de la estadística y su aplicación en el campo disciplinar</w:t>
            </w:r>
          </w:p>
        </w:tc>
        <w:tc>
          <w:tcPr>
            <w:tcW w:w="2551" w:type="dxa"/>
            <w:shd w:val="clear" w:color="auto" w:fill="auto"/>
          </w:tcPr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Pr="00C51BD4" w:rsidRDefault="007462C3" w:rsidP="007462C3">
            <w:pPr>
              <w:jc w:val="both"/>
            </w:pPr>
            <w:r w:rsidRPr="00C51BD4">
              <w:t xml:space="preserve">Comunicación unidireccional </w:t>
            </w:r>
          </w:p>
          <w:p w:rsidR="007462C3" w:rsidRPr="00C51BD4" w:rsidRDefault="007462C3" w:rsidP="007462C3">
            <w:pPr>
              <w:jc w:val="both"/>
            </w:pPr>
          </w:p>
          <w:p w:rsidR="007462C3" w:rsidRPr="00C51BD4" w:rsidRDefault="007462C3" w:rsidP="007462C3">
            <w:pPr>
              <w:jc w:val="both"/>
            </w:pPr>
            <w:r w:rsidRPr="00C51BD4">
              <w:t>Clases explicativas y demostrati</w:t>
            </w:r>
            <w:r w:rsidR="00954B51">
              <w:t>vas de resolución de ejercicios</w:t>
            </w:r>
          </w:p>
          <w:p w:rsidR="007462C3" w:rsidRPr="00C51BD4" w:rsidRDefault="007462C3" w:rsidP="007462C3">
            <w:pPr>
              <w:jc w:val="both"/>
            </w:pPr>
          </w:p>
          <w:p w:rsidR="007462C3" w:rsidRPr="00C51BD4" w:rsidRDefault="00954B51" w:rsidP="007462C3">
            <w:pPr>
              <w:jc w:val="both"/>
            </w:pPr>
            <w:r>
              <w:t>Muestra de videos prácticos</w:t>
            </w:r>
          </w:p>
          <w:p w:rsidR="007462C3" w:rsidRPr="00C51BD4" w:rsidRDefault="007462C3" w:rsidP="007462C3">
            <w:pPr>
              <w:jc w:val="both"/>
            </w:pPr>
          </w:p>
          <w:p w:rsidR="007462C3" w:rsidRPr="00C51BD4" w:rsidRDefault="007462C3" w:rsidP="007462C3">
            <w:pPr>
              <w:jc w:val="both"/>
            </w:pPr>
            <w:r w:rsidRPr="00C51BD4">
              <w:t>Asistencia en la pizarra para reforzar sus conocimientos adquiridos</w:t>
            </w:r>
            <w:r w:rsidR="00954B51">
              <w:t xml:space="preserve"> en la resolución de ejercicios</w:t>
            </w:r>
            <w:r w:rsidRPr="00C51BD4">
              <w:t xml:space="preserve"> </w:t>
            </w:r>
          </w:p>
          <w:p w:rsidR="007462C3" w:rsidRPr="00C51BD4" w:rsidRDefault="00954B51" w:rsidP="007462C3">
            <w:pPr>
              <w:jc w:val="both"/>
            </w:pPr>
            <w:r>
              <w:t>Guía de ejercicios</w:t>
            </w:r>
          </w:p>
          <w:p w:rsidR="007462C3" w:rsidRPr="00C51BD4" w:rsidRDefault="007462C3" w:rsidP="007462C3">
            <w:pPr>
              <w:jc w:val="both"/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Pr="00EC3E55" w:rsidRDefault="007462C3" w:rsidP="007462C3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Pr="00C51BD4" w:rsidRDefault="00954B51" w:rsidP="007462C3">
            <w:pPr>
              <w:jc w:val="both"/>
            </w:pPr>
            <w:r>
              <w:t>Exposiciones prácticas</w:t>
            </w:r>
          </w:p>
          <w:p w:rsidR="007462C3" w:rsidRPr="00C51BD4" w:rsidRDefault="007462C3" w:rsidP="007462C3">
            <w:pPr>
              <w:jc w:val="both"/>
            </w:pPr>
          </w:p>
          <w:p w:rsidR="007462C3" w:rsidRPr="00C51BD4" w:rsidRDefault="00954B51" w:rsidP="007462C3">
            <w:pPr>
              <w:jc w:val="both"/>
            </w:pPr>
            <w:r>
              <w:t>Pruebas prácticas</w:t>
            </w:r>
            <w:r w:rsidR="007462C3" w:rsidRPr="00C51BD4">
              <w:t xml:space="preserve"> </w:t>
            </w:r>
          </w:p>
          <w:p w:rsidR="007462C3" w:rsidRPr="00C51BD4" w:rsidRDefault="007462C3" w:rsidP="007462C3">
            <w:pPr>
              <w:jc w:val="both"/>
            </w:pPr>
          </w:p>
          <w:p w:rsidR="007462C3" w:rsidRPr="00C51BD4" w:rsidRDefault="007462C3" w:rsidP="007462C3">
            <w:pPr>
              <w:jc w:val="both"/>
            </w:pPr>
            <w:r w:rsidRPr="00C51BD4">
              <w:t>Talleres</w:t>
            </w:r>
          </w:p>
          <w:p w:rsidR="007462C3" w:rsidRPr="00C51BD4" w:rsidRDefault="007462C3" w:rsidP="007462C3">
            <w:pPr>
              <w:jc w:val="both"/>
            </w:pPr>
          </w:p>
          <w:p w:rsidR="007462C3" w:rsidRPr="00C51BD4" w:rsidRDefault="00954B51" w:rsidP="007462C3">
            <w:pPr>
              <w:jc w:val="both"/>
            </w:pPr>
            <w:r>
              <w:t>Trabajos escritos</w:t>
            </w:r>
          </w:p>
          <w:p w:rsidR="007462C3" w:rsidRPr="00C51BD4" w:rsidRDefault="007462C3" w:rsidP="007462C3">
            <w:pPr>
              <w:jc w:val="both"/>
            </w:pPr>
          </w:p>
          <w:p w:rsidR="007462C3" w:rsidRPr="00C51BD4" w:rsidRDefault="007462C3" w:rsidP="007462C3">
            <w:pPr>
              <w:jc w:val="both"/>
            </w:pPr>
            <w:proofErr w:type="spellStart"/>
            <w:r w:rsidRPr="00C51BD4">
              <w:t>Lapbook</w:t>
            </w:r>
            <w:proofErr w:type="spellEnd"/>
          </w:p>
          <w:p w:rsidR="007462C3" w:rsidRPr="00C51BD4" w:rsidRDefault="007462C3" w:rsidP="007462C3">
            <w:pPr>
              <w:jc w:val="both"/>
            </w:pPr>
          </w:p>
          <w:p w:rsidR="007462C3" w:rsidRPr="00C51BD4" w:rsidRDefault="007462C3" w:rsidP="007462C3">
            <w:pPr>
              <w:jc w:val="both"/>
            </w:pPr>
            <w:r w:rsidRPr="00C51BD4">
              <w:t>Herr</w:t>
            </w:r>
            <w:r w:rsidR="00954B51">
              <w:t>amientas ofimáticas (Microsoft O</w:t>
            </w:r>
            <w:r w:rsidRPr="00C51BD4">
              <w:t>ffice  Excel)</w:t>
            </w:r>
          </w:p>
          <w:p w:rsidR="007462C3" w:rsidRPr="00C51BD4" w:rsidRDefault="007462C3" w:rsidP="007462C3">
            <w:pPr>
              <w:jc w:val="both"/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Default="007462C3" w:rsidP="007462C3">
            <w:pPr>
              <w:jc w:val="both"/>
              <w:rPr>
                <w:b/>
              </w:rPr>
            </w:pPr>
          </w:p>
          <w:p w:rsidR="007462C3" w:rsidRPr="00EC3E55" w:rsidRDefault="007462C3" w:rsidP="007462C3">
            <w:pPr>
              <w:jc w:val="both"/>
              <w:rPr>
                <w:b/>
              </w:rPr>
            </w:pPr>
          </w:p>
        </w:tc>
      </w:tr>
    </w:tbl>
    <w:p w:rsidR="00AB2F6A" w:rsidRPr="00954B51" w:rsidRDefault="008C087E" w:rsidP="00AB2F6A">
      <w:pPr>
        <w:rPr>
          <w:b/>
        </w:rPr>
      </w:pPr>
      <w:r w:rsidRPr="00954B51">
        <w:rPr>
          <w:b/>
        </w:rPr>
        <w:lastRenderedPageBreak/>
        <w:t>REFERENCIAS:</w:t>
      </w:r>
    </w:p>
    <w:p w:rsidR="007C4BE9" w:rsidRDefault="007C4BE9" w:rsidP="00AB2F6A"/>
    <w:p w:rsidR="00172355" w:rsidRPr="00303F74" w:rsidRDefault="00C51BD4" w:rsidP="00954B51">
      <w:pPr>
        <w:pStyle w:val="Prrafodelista"/>
        <w:numPr>
          <w:ilvl w:val="0"/>
          <w:numId w:val="8"/>
        </w:numPr>
        <w:rPr>
          <w:i/>
        </w:rPr>
      </w:pPr>
      <w:r w:rsidRPr="00303F74">
        <w:rPr>
          <w:i/>
        </w:rPr>
        <w:t>Aguilar, M. Introducción a la Inferencia Estadística. Editorial Pearson</w:t>
      </w:r>
    </w:p>
    <w:p w:rsidR="00172355" w:rsidRPr="00303F74" w:rsidRDefault="00172355" w:rsidP="00172355">
      <w:pPr>
        <w:rPr>
          <w:b/>
          <w:i/>
        </w:rPr>
      </w:pPr>
    </w:p>
    <w:p w:rsidR="00172355" w:rsidRPr="00303F74" w:rsidRDefault="00C51BD4" w:rsidP="00954B51">
      <w:pPr>
        <w:pStyle w:val="Prrafodelista"/>
        <w:numPr>
          <w:ilvl w:val="0"/>
          <w:numId w:val="8"/>
        </w:numPr>
        <w:rPr>
          <w:i/>
        </w:rPr>
      </w:pPr>
      <w:r w:rsidRPr="00303F74">
        <w:rPr>
          <w:i/>
        </w:rPr>
        <w:t xml:space="preserve">Murray, S. Estadística. Editorial </w:t>
      </w:r>
      <w:proofErr w:type="spellStart"/>
      <w:r w:rsidRPr="00303F74">
        <w:rPr>
          <w:i/>
        </w:rPr>
        <w:t>Mcgraw</w:t>
      </w:r>
      <w:proofErr w:type="spellEnd"/>
      <w:r w:rsidRPr="00303F74">
        <w:rPr>
          <w:i/>
        </w:rPr>
        <w:t xml:space="preserve"> </w:t>
      </w:r>
      <w:proofErr w:type="spellStart"/>
      <w:r w:rsidRPr="00303F74">
        <w:rPr>
          <w:i/>
        </w:rPr>
        <w:t>hill</w:t>
      </w:r>
      <w:proofErr w:type="spellEnd"/>
    </w:p>
    <w:p w:rsidR="00172355" w:rsidRPr="00303F74" w:rsidRDefault="00172355" w:rsidP="00172355">
      <w:pPr>
        <w:rPr>
          <w:b/>
          <w:i/>
        </w:rPr>
      </w:pPr>
    </w:p>
    <w:p w:rsidR="00172355" w:rsidRPr="00303F74" w:rsidRDefault="00C51BD4" w:rsidP="00954B51">
      <w:pPr>
        <w:pStyle w:val="Prrafodelista"/>
        <w:numPr>
          <w:ilvl w:val="0"/>
          <w:numId w:val="8"/>
        </w:numPr>
        <w:rPr>
          <w:i/>
        </w:rPr>
      </w:pPr>
      <w:proofErr w:type="spellStart"/>
      <w:r w:rsidRPr="00303F74">
        <w:rPr>
          <w:i/>
        </w:rPr>
        <w:t>Negrín</w:t>
      </w:r>
      <w:proofErr w:type="spellEnd"/>
      <w:r w:rsidRPr="00303F74">
        <w:rPr>
          <w:i/>
        </w:rPr>
        <w:t xml:space="preserve">, A. Fundamentos de Estadística. Caracas. Editorial </w:t>
      </w:r>
      <w:proofErr w:type="spellStart"/>
      <w:r w:rsidRPr="00303F74">
        <w:rPr>
          <w:i/>
        </w:rPr>
        <w:t>Panapo</w:t>
      </w:r>
      <w:proofErr w:type="spellEnd"/>
      <w:r w:rsidRPr="00303F74">
        <w:rPr>
          <w:i/>
        </w:rPr>
        <w:t xml:space="preserve">. </w:t>
      </w:r>
      <w:bookmarkStart w:id="0" w:name="_GoBack"/>
      <w:bookmarkEnd w:id="0"/>
    </w:p>
    <w:p w:rsidR="00C51BD4" w:rsidRPr="00303F74" w:rsidRDefault="00C51BD4" w:rsidP="00AB2F6A">
      <w:pPr>
        <w:rPr>
          <w:i/>
        </w:rPr>
      </w:pPr>
    </w:p>
    <w:p w:rsidR="00C51BD4" w:rsidRPr="00303F74" w:rsidRDefault="00C51BD4" w:rsidP="00954B51">
      <w:pPr>
        <w:pStyle w:val="Prrafodelista"/>
        <w:numPr>
          <w:ilvl w:val="0"/>
          <w:numId w:val="8"/>
        </w:numPr>
        <w:rPr>
          <w:i/>
        </w:rPr>
      </w:pPr>
      <w:proofErr w:type="spellStart"/>
      <w:r w:rsidRPr="00303F74">
        <w:rPr>
          <w:i/>
        </w:rPr>
        <w:t>Neter</w:t>
      </w:r>
      <w:proofErr w:type="spellEnd"/>
      <w:r w:rsidRPr="00303F74">
        <w:rPr>
          <w:i/>
        </w:rPr>
        <w:t xml:space="preserve">, J. Fundamentos de Estadística. </w:t>
      </w:r>
      <w:r w:rsidR="00BE2444" w:rsidRPr="00303F74">
        <w:rPr>
          <w:i/>
        </w:rPr>
        <w:t xml:space="preserve">México. Editorial Continental. </w:t>
      </w:r>
    </w:p>
    <w:p w:rsidR="00C51BD4" w:rsidRPr="00303F74" w:rsidRDefault="00C51BD4" w:rsidP="00C51BD4">
      <w:pPr>
        <w:rPr>
          <w:b/>
          <w:i/>
        </w:rPr>
      </w:pPr>
    </w:p>
    <w:p w:rsidR="00A54F76" w:rsidRDefault="00A54F76"/>
    <w:sectPr w:rsidR="00A54F76" w:rsidSect="006630A6">
      <w:headerReference w:type="default" r:id="rId8"/>
      <w:footerReference w:type="default" r:id="rId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6B1" w:rsidRDefault="00CE36B1" w:rsidP="00AB2F6A">
      <w:r>
        <w:separator/>
      </w:r>
    </w:p>
  </w:endnote>
  <w:endnote w:type="continuationSeparator" w:id="0">
    <w:p w:rsidR="00CE36B1" w:rsidRDefault="00CE36B1" w:rsidP="00AB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608" w:rsidRDefault="00DF7608" w:rsidP="00DF7608">
    <w:pPr>
      <w:pStyle w:val="Piedepgina"/>
    </w:pPr>
    <w:r>
      <w:rPr>
        <w:b/>
        <w:lang w:val="es-MX"/>
      </w:rPr>
      <w:t xml:space="preserve">Fuente: </w:t>
    </w:r>
    <w:proofErr w:type="spellStart"/>
    <w:r>
      <w:rPr>
        <w:b/>
        <w:lang w:val="es-MX"/>
      </w:rPr>
      <w:t>Durant</w:t>
    </w:r>
    <w:proofErr w:type="spellEnd"/>
    <w:r>
      <w:rPr>
        <w:b/>
        <w:lang w:val="es-MX"/>
      </w:rPr>
      <w:t xml:space="preserve">, M. </w:t>
    </w:r>
    <w:r>
      <w:rPr>
        <w:b/>
        <w:i/>
        <w:lang w:val="es-MX"/>
      </w:rPr>
      <w:t xml:space="preserve">Formato F-DC04. </w:t>
    </w:r>
    <w:r>
      <w:rPr>
        <w:b/>
        <w:lang w:val="es-MX"/>
      </w:rPr>
      <w:t>Dirección General de Docencia y Desarrollo Curricular UC</w:t>
    </w:r>
  </w:p>
  <w:p w:rsidR="00DF7608" w:rsidRDefault="00DF760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6B1" w:rsidRDefault="00CE36B1" w:rsidP="00AB2F6A">
      <w:r>
        <w:separator/>
      </w:r>
    </w:p>
  </w:footnote>
  <w:footnote w:type="continuationSeparator" w:id="0">
    <w:p w:rsidR="00CE36B1" w:rsidRDefault="00CE36B1" w:rsidP="00AB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F6A" w:rsidRDefault="00C13FF5" w:rsidP="00AB2F6A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6276340</wp:posOffset>
          </wp:positionH>
          <wp:positionV relativeFrom="paragraph">
            <wp:posOffset>-146685</wp:posOffset>
          </wp:positionV>
          <wp:extent cx="2432050" cy="504190"/>
          <wp:effectExtent l="0" t="0" r="6350" b="0"/>
          <wp:wrapNone/>
          <wp:docPr id="1" name="Picture 3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10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F6A" w:rsidRDefault="00AB2F6A" w:rsidP="00AB2F6A">
    <w:pPr>
      <w:pStyle w:val="Encabezado"/>
    </w:pPr>
  </w:p>
  <w:p w:rsidR="00AB2F6A" w:rsidRDefault="00AB2F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7C29"/>
    <w:multiLevelType w:val="hybridMultilevel"/>
    <w:tmpl w:val="78FE0732"/>
    <w:lvl w:ilvl="0" w:tplc="20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57A186F"/>
    <w:multiLevelType w:val="hybridMultilevel"/>
    <w:tmpl w:val="BA2A5130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43AA1"/>
    <w:multiLevelType w:val="hybridMultilevel"/>
    <w:tmpl w:val="DC2C488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B17B4"/>
    <w:multiLevelType w:val="hybridMultilevel"/>
    <w:tmpl w:val="159659E0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F4413"/>
    <w:multiLevelType w:val="hybridMultilevel"/>
    <w:tmpl w:val="C06C81A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646BD"/>
    <w:multiLevelType w:val="hybridMultilevel"/>
    <w:tmpl w:val="147C47EC"/>
    <w:lvl w:ilvl="0" w:tplc="2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6EE16A10"/>
    <w:multiLevelType w:val="hybridMultilevel"/>
    <w:tmpl w:val="569C05E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E5360D"/>
    <w:multiLevelType w:val="hybridMultilevel"/>
    <w:tmpl w:val="B2F03FD6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F6A"/>
    <w:rsid w:val="00003253"/>
    <w:rsid w:val="0001125A"/>
    <w:rsid w:val="00074DD3"/>
    <w:rsid w:val="00084C21"/>
    <w:rsid w:val="00087A99"/>
    <w:rsid w:val="00106DD3"/>
    <w:rsid w:val="00110A5A"/>
    <w:rsid w:val="00163F55"/>
    <w:rsid w:val="00172355"/>
    <w:rsid w:val="00186922"/>
    <w:rsid w:val="001A042B"/>
    <w:rsid w:val="001C1F43"/>
    <w:rsid w:val="001C5A49"/>
    <w:rsid w:val="001E0E95"/>
    <w:rsid w:val="00220333"/>
    <w:rsid w:val="0023758A"/>
    <w:rsid w:val="002850A1"/>
    <w:rsid w:val="002963FA"/>
    <w:rsid w:val="002D6953"/>
    <w:rsid w:val="00303F74"/>
    <w:rsid w:val="003132DA"/>
    <w:rsid w:val="003246ED"/>
    <w:rsid w:val="0034259E"/>
    <w:rsid w:val="0035238B"/>
    <w:rsid w:val="00395DE4"/>
    <w:rsid w:val="00423A3E"/>
    <w:rsid w:val="004325BC"/>
    <w:rsid w:val="0044327B"/>
    <w:rsid w:val="00470E6B"/>
    <w:rsid w:val="0047798E"/>
    <w:rsid w:val="00487DC0"/>
    <w:rsid w:val="00495F08"/>
    <w:rsid w:val="004E4DCE"/>
    <w:rsid w:val="00512EE5"/>
    <w:rsid w:val="0056015E"/>
    <w:rsid w:val="00561F4B"/>
    <w:rsid w:val="005A3043"/>
    <w:rsid w:val="005C10C8"/>
    <w:rsid w:val="005F2BA3"/>
    <w:rsid w:val="005F4CFB"/>
    <w:rsid w:val="00632AF7"/>
    <w:rsid w:val="00636727"/>
    <w:rsid w:val="006630A6"/>
    <w:rsid w:val="006915F4"/>
    <w:rsid w:val="0069614A"/>
    <w:rsid w:val="006D2D68"/>
    <w:rsid w:val="006E5BD2"/>
    <w:rsid w:val="007462C3"/>
    <w:rsid w:val="00775BD6"/>
    <w:rsid w:val="007875B0"/>
    <w:rsid w:val="007C4BE9"/>
    <w:rsid w:val="007D311B"/>
    <w:rsid w:val="0085038E"/>
    <w:rsid w:val="00857C1F"/>
    <w:rsid w:val="00866E48"/>
    <w:rsid w:val="00887464"/>
    <w:rsid w:val="008B54C2"/>
    <w:rsid w:val="008B57E2"/>
    <w:rsid w:val="008C087E"/>
    <w:rsid w:val="008F6E72"/>
    <w:rsid w:val="0094133D"/>
    <w:rsid w:val="00943060"/>
    <w:rsid w:val="00954B51"/>
    <w:rsid w:val="00966C33"/>
    <w:rsid w:val="009A3AD7"/>
    <w:rsid w:val="009D02FB"/>
    <w:rsid w:val="009F5D3F"/>
    <w:rsid w:val="00A24491"/>
    <w:rsid w:val="00A54F76"/>
    <w:rsid w:val="00AA4131"/>
    <w:rsid w:val="00AB2F6A"/>
    <w:rsid w:val="00AE7500"/>
    <w:rsid w:val="00AF63C9"/>
    <w:rsid w:val="00B8593A"/>
    <w:rsid w:val="00BE2444"/>
    <w:rsid w:val="00BF1095"/>
    <w:rsid w:val="00C13FF5"/>
    <w:rsid w:val="00C20E2A"/>
    <w:rsid w:val="00C51BD4"/>
    <w:rsid w:val="00C549FD"/>
    <w:rsid w:val="00C74E52"/>
    <w:rsid w:val="00CA74EA"/>
    <w:rsid w:val="00CB3DEF"/>
    <w:rsid w:val="00CD5E24"/>
    <w:rsid w:val="00CE36B1"/>
    <w:rsid w:val="00D264ED"/>
    <w:rsid w:val="00D37027"/>
    <w:rsid w:val="00D65B20"/>
    <w:rsid w:val="00D74E4C"/>
    <w:rsid w:val="00DC2C51"/>
    <w:rsid w:val="00DE3106"/>
    <w:rsid w:val="00DF7608"/>
    <w:rsid w:val="00E143D1"/>
    <w:rsid w:val="00E22FB1"/>
    <w:rsid w:val="00E613AB"/>
    <w:rsid w:val="00E740AF"/>
    <w:rsid w:val="00EC3E55"/>
    <w:rsid w:val="00EE5F59"/>
    <w:rsid w:val="00F06BEB"/>
    <w:rsid w:val="00F11999"/>
    <w:rsid w:val="00F25C7D"/>
    <w:rsid w:val="00F303C6"/>
    <w:rsid w:val="00F66051"/>
    <w:rsid w:val="00F747D4"/>
    <w:rsid w:val="00F86060"/>
    <w:rsid w:val="00F87BB7"/>
    <w:rsid w:val="00FA1B6B"/>
    <w:rsid w:val="00FB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86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86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806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cp:lastModifiedBy>DIRECCION</cp:lastModifiedBy>
  <cp:revision>11</cp:revision>
  <cp:lastPrinted>2024-06-19T18:47:00Z</cp:lastPrinted>
  <dcterms:created xsi:type="dcterms:W3CDTF">2023-10-12T10:16:00Z</dcterms:created>
  <dcterms:modified xsi:type="dcterms:W3CDTF">2024-07-17T19:33:00Z</dcterms:modified>
</cp:coreProperties>
</file>