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4C" w:rsidRPr="0048507F" w:rsidRDefault="00D74E4C" w:rsidP="00AB2F6A">
      <w:pPr>
        <w:jc w:val="right"/>
        <w:rPr>
          <w:rFonts w:ascii="Arial" w:hAnsi="Arial" w:cs="Arial"/>
          <w:b/>
          <w:noProof/>
          <w:sz w:val="16"/>
          <w:lang w:val="pt-BR" w:eastAsia="es-SV"/>
        </w:rPr>
      </w:pPr>
    </w:p>
    <w:p w:rsidR="00AB2F6A" w:rsidRPr="00115B2D" w:rsidRDefault="00AB2F6A" w:rsidP="00AB2F6A">
      <w:pPr>
        <w:jc w:val="center"/>
        <w:rPr>
          <w:b/>
          <w:sz w:val="28"/>
          <w:szCs w:val="28"/>
        </w:rPr>
      </w:pPr>
      <w:r w:rsidRPr="00115B2D">
        <w:rPr>
          <w:b/>
          <w:sz w:val="28"/>
          <w:szCs w:val="28"/>
        </w:rPr>
        <w:t>SINÓPTICO DE SABERES</w:t>
      </w:r>
    </w:p>
    <w:p w:rsidR="00857C1F" w:rsidRPr="00A9161A" w:rsidRDefault="00857C1F" w:rsidP="00AB2F6A">
      <w:pPr>
        <w:jc w:val="center"/>
        <w:rPr>
          <w:b/>
        </w:rPr>
      </w:pPr>
    </w:p>
    <w:p w:rsidR="00857C1F" w:rsidRPr="00857C1F" w:rsidRDefault="00857C1F" w:rsidP="00AB2F6A">
      <w:pPr>
        <w:rPr>
          <w:b/>
        </w:rPr>
      </w:pPr>
      <w:r w:rsidRPr="00857C1F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874"/>
      </w:tblGrid>
      <w:tr w:rsidR="00D264ED" w:rsidRPr="00D264ED" w:rsidTr="00D264ED">
        <w:trPr>
          <w:trHeight w:val="76"/>
        </w:trPr>
        <w:tc>
          <w:tcPr>
            <w:tcW w:w="13985" w:type="dxa"/>
            <w:gridSpan w:val="3"/>
          </w:tcPr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>
              <w:rPr>
                <w:rFonts w:eastAsia="Calibri"/>
                <w:b/>
                <w:lang w:val="es-ES_tradnl" w:eastAsia="en-US"/>
              </w:rPr>
              <w:t>INSTITUTO</w:t>
            </w:r>
            <w:r w:rsidR="009F5D3F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FD7E9C">
              <w:rPr>
                <w:rFonts w:eastAsia="Calibri"/>
                <w:b/>
                <w:lang w:val="es-ES_tradnl" w:eastAsia="en-US"/>
              </w:rPr>
              <w:t>PARA LA INFORMÁ</w:t>
            </w:r>
            <w:r w:rsidR="008F6E72">
              <w:rPr>
                <w:rFonts w:eastAsia="Calibri"/>
                <w:b/>
                <w:lang w:val="es-ES_tradnl" w:eastAsia="en-US"/>
              </w:rPr>
              <w:t>TICA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D264ED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3C3F55">
              <w:rPr>
                <w:rFonts w:eastAsia="Calibri"/>
                <w:b/>
                <w:lang w:val="es-ES_tradnl" w:eastAsia="en-US"/>
              </w:rPr>
              <w:t>ADMINISTRACIÓN INDUSTRIAL, ANÁLISIS DE SISTEMAS, ELECTRÓNICA</w:t>
            </w:r>
          </w:p>
        </w:tc>
      </w:tr>
      <w:tr w:rsidR="00D264ED" w:rsidRPr="00D264ED" w:rsidTr="00D264ED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115B2D" w:rsidRDefault="00D264ED" w:rsidP="00D264ED">
            <w:pPr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ÁREA DE CONOCIMIENTO/SABER</w:t>
            </w:r>
            <w:r w:rsidR="00115B2D" w:rsidRPr="00115B2D">
              <w:rPr>
                <w:rFonts w:eastAsia="Calibri"/>
                <w:lang w:val="es-ES_tradnl" w:eastAsia="en-US"/>
              </w:rPr>
              <w:t>:</w:t>
            </w:r>
          </w:p>
          <w:p w:rsidR="00D264ED" w:rsidRPr="00D264ED" w:rsidRDefault="004D76AC" w:rsidP="00115B2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MATEMÁTICA DISCRETA Y APLICADA</w:t>
            </w: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D6" w:rsidRPr="00115B2D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 xml:space="preserve">UNIDAD CURRICULAR:    </w:t>
            </w:r>
          </w:p>
          <w:p w:rsidR="003C3F55" w:rsidRPr="00D264ED" w:rsidRDefault="003C3F55" w:rsidP="00115B2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ESTADÍSTICA II</w:t>
            </w: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</w:tcBorders>
          </w:tcPr>
          <w:p w:rsidR="00D264ED" w:rsidRPr="00115B2D" w:rsidRDefault="00D264ED" w:rsidP="00D264ED">
            <w:pPr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SEMESTRE</w:t>
            </w:r>
            <w:r w:rsidR="00115B2D">
              <w:rPr>
                <w:rFonts w:eastAsia="Calibri"/>
                <w:lang w:val="es-ES_tradnl" w:eastAsia="en-US"/>
              </w:rPr>
              <w:t>:</w:t>
            </w:r>
          </w:p>
          <w:p w:rsidR="00775BD6" w:rsidRPr="00D264ED" w:rsidRDefault="00112BEF" w:rsidP="00115B2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TERCER</w:t>
            </w:r>
          </w:p>
        </w:tc>
      </w:tr>
      <w:tr w:rsidR="00D264ED" w:rsidRPr="00D264ED" w:rsidTr="00D264ED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ED" w:rsidRPr="00115B2D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Elaborado por:</w:t>
            </w:r>
            <w:r w:rsidR="00495F08" w:rsidRPr="00115B2D">
              <w:rPr>
                <w:rFonts w:eastAsia="Calibri"/>
                <w:lang w:val="es-ES_tradnl" w:eastAsia="en-US"/>
              </w:rPr>
              <w:t xml:space="preserve"> </w:t>
            </w:r>
          </w:p>
          <w:p w:rsidR="00115B2D" w:rsidRDefault="003C3F55" w:rsidP="00925DBC">
            <w:proofErr w:type="spellStart"/>
            <w:r w:rsidRPr="00F50C2F">
              <w:rPr>
                <w:b/>
              </w:rPr>
              <w:t>Msc</w:t>
            </w:r>
            <w:proofErr w:type="spellEnd"/>
            <w:r w:rsidRPr="00F50C2F">
              <w:rPr>
                <w:b/>
              </w:rPr>
              <w:t xml:space="preserve">. Luis </w:t>
            </w:r>
            <w:r w:rsidR="00443BEE" w:rsidRPr="00F50C2F">
              <w:rPr>
                <w:b/>
              </w:rPr>
              <w:t>Díaz</w:t>
            </w:r>
          </w:p>
          <w:p w:rsidR="00115B2D" w:rsidRDefault="00443BEE" w:rsidP="00925DBC">
            <w:pPr>
              <w:rPr>
                <w:b/>
              </w:rPr>
            </w:pPr>
            <w:r w:rsidRPr="00E33401">
              <w:rPr>
                <w:b/>
              </w:rPr>
              <w:t>Licdo.</w:t>
            </w:r>
            <w:r w:rsidR="003C3F55" w:rsidRPr="00E33401">
              <w:rPr>
                <w:b/>
              </w:rPr>
              <w:t xml:space="preserve"> Luis Aponte</w:t>
            </w:r>
          </w:p>
          <w:p w:rsidR="00925DBC" w:rsidRDefault="003C3F55" w:rsidP="00925DBC">
            <w:pPr>
              <w:rPr>
                <w:b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Licdo. </w:t>
            </w:r>
            <w:proofErr w:type="spellStart"/>
            <w:r>
              <w:rPr>
                <w:rFonts w:eastAsia="Calibri"/>
                <w:b/>
                <w:lang w:val="es-ES_tradnl" w:eastAsia="en-US"/>
              </w:rPr>
              <w:t>Yocer</w:t>
            </w:r>
            <w:proofErr w:type="spellEnd"/>
            <w:r>
              <w:rPr>
                <w:rFonts w:eastAsia="Calibri"/>
                <w:b/>
                <w:lang w:val="es-ES_tradnl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lang w:val="es-ES_tradnl" w:eastAsia="en-US"/>
              </w:rPr>
              <w:t>Saa</w:t>
            </w:r>
            <w:proofErr w:type="spellEnd"/>
          </w:p>
          <w:p w:rsidR="00D264ED" w:rsidRPr="00925DBC" w:rsidRDefault="003C3F55" w:rsidP="00925DBC">
            <w:pPr>
              <w:rPr>
                <w:b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Dra. Juana Martínez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DBC" w:rsidRPr="00115B2D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Validado Por:</w:t>
            </w:r>
            <w:r w:rsidR="003C3F55" w:rsidRPr="00115B2D">
              <w:rPr>
                <w:rFonts w:eastAsia="Calibri"/>
                <w:lang w:val="es-ES_tradnl" w:eastAsia="en-US"/>
              </w:rPr>
              <w:t xml:space="preserve"> </w:t>
            </w:r>
          </w:p>
          <w:p w:rsidR="00D264ED" w:rsidRPr="00D264ED" w:rsidRDefault="00925DBC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                   </w:t>
            </w:r>
            <w:r w:rsidR="003C3F55">
              <w:rPr>
                <w:rFonts w:eastAsia="Calibri"/>
                <w:b/>
                <w:lang w:val="es-ES_tradnl" w:eastAsia="en-US"/>
              </w:rPr>
              <w:t>Dr. Wilfredo Illas</w:t>
            </w:r>
          </w:p>
          <w:p w:rsidR="00D264ED" w:rsidRPr="00D264ED" w:rsidRDefault="00D264ED" w:rsidP="00D264ED">
            <w:pPr>
              <w:ind w:left="1592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DBC" w:rsidRPr="00115B2D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Fecha de elaboración:</w:t>
            </w:r>
            <w:r w:rsidR="00495F08" w:rsidRPr="00115B2D">
              <w:rPr>
                <w:rFonts w:eastAsia="Calibri"/>
                <w:lang w:val="es-ES_tradnl" w:eastAsia="en-US"/>
              </w:rPr>
              <w:t xml:space="preserve"> </w:t>
            </w:r>
          </w:p>
          <w:p w:rsidR="00D264ED" w:rsidRPr="00D264ED" w:rsidRDefault="00112BEF" w:rsidP="00115B2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MARZO 2023</w:t>
            </w:r>
          </w:p>
        </w:tc>
      </w:tr>
      <w:tr w:rsidR="00115B2D" w:rsidRPr="00D264ED" w:rsidTr="000C3697">
        <w:trPr>
          <w:trHeight w:val="2277"/>
        </w:trPr>
        <w:tc>
          <w:tcPr>
            <w:tcW w:w="4356" w:type="dxa"/>
            <w:tcBorders>
              <w:right w:val="single" w:sz="4" w:space="0" w:color="auto"/>
            </w:tcBorders>
          </w:tcPr>
          <w:p w:rsidR="00115B2D" w:rsidRPr="00D264ED" w:rsidRDefault="00115B2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Código:</w:t>
            </w:r>
            <w:r>
              <w:rPr>
                <w:rFonts w:eastAsia="Calibri"/>
                <w:b/>
                <w:lang w:val="es-ES_tradnl" w:eastAsia="en-US"/>
              </w:rPr>
              <w:t xml:space="preserve"> EG322</w:t>
            </w:r>
          </w:p>
          <w:p w:rsidR="00115B2D" w:rsidRPr="003C3F55" w:rsidRDefault="00115B2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Prelación:</w:t>
            </w:r>
            <w:r>
              <w:t xml:space="preserve"> </w:t>
            </w:r>
            <w:r w:rsidRPr="003C3F55">
              <w:rPr>
                <w:b/>
              </w:rPr>
              <w:t>EG242</w:t>
            </w:r>
          </w:p>
          <w:p w:rsidR="00115B2D" w:rsidRPr="00D264ED" w:rsidRDefault="00115B2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0D2A30" wp14:editId="00185E4A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73025</wp:posOffset>
                      </wp:positionV>
                      <wp:extent cx="2757170" cy="13970"/>
                      <wp:effectExtent l="6985" t="9525" r="7620" b="508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717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DB23B2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4.3pt;margin-top:5.75pt;width:217.1pt;height:1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"/>
                  </w:pict>
                </mc:Fallback>
              </mc:AlternateContent>
            </w:r>
          </w:p>
          <w:p w:rsidR="00115B2D" w:rsidRPr="00115B2D" w:rsidRDefault="00115B2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Categorización:</w:t>
            </w:r>
          </w:p>
          <w:p w:rsidR="00115B2D" w:rsidRPr="00115B2D" w:rsidRDefault="00115B2D" w:rsidP="00115B2D">
            <w:pPr>
              <w:pStyle w:val="Prrafodelista"/>
              <w:numPr>
                <w:ilvl w:val="0"/>
                <w:numId w:val="7"/>
              </w:numPr>
              <w:jc w:val="both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Teórica: X</w:t>
            </w:r>
          </w:p>
          <w:p w:rsidR="00115B2D" w:rsidRPr="00115B2D" w:rsidRDefault="00115B2D" w:rsidP="00115B2D">
            <w:pPr>
              <w:pStyle w:val="Prrafodelista"/>
              <w:numPr>
                <w:ilvl w:val="0"/>
                <w:numId w:val="7"/>
              </w:numPr>
              <w:jc w:val="both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 xml:space="preserve">Teórica – práctica: </w:t>
            </w:r>
          </w:p>
          <w:p w:rsidR="00115B2D" w:rsidRPr="00115B2D" w:rsidRDefault="00115B2D" w:rsidP="00115B2D">
            <w:pPr>
              <w:pStyle w:val="Prrafodelista"/>
              <w:numPr>
                <w:ilvl w:val="0"/>
                <w:numId w:val="7"/>
              </w:numPr>
              <w:jc w:val="both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Práctica</w:t>
            </w:r>
          </w:p>
          <w:p w:rsidR="00115B2D" w:rsidRPr="00115B2D" w:rsidRDefault="00115B2D" w:rsidP="00115B2D">
            <w:pPr>
              <w:pStyle w:val="Prrafodelista"/>
              <w:numPr>
                <w:ilvl w:val="0"/>
                <w:numId w:val="7"/>
              </w:numPr>
              <w:jc w:val="both"/>
              <w:rPr>
                <w:rFonts w:eastAsia="Calibri"/>
                <w:b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Campo</w:t>
            </w:r>
          </w:p>
        </w:tc>
        <w:tc>
          <w:tcPr>
            <w:tcW w:w="5755" w:type="dxa"/>
            <w:tcBorders>
              <w:left w:val="single" w:sz="4" w:space="0" w:color="auto"/>
              <w:right w:val="single" w:sz="4" w:space="0" w:color="auto"/>
            </w:tcBorders>
          </w:tcPr>
          <w:p w:rsidR="00115B2D" w:rsidRPr="00115B2D" w:rsidRDefault="00115B2D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HF</w:t>
            </w:r>
          </w:p>
          <w:p w:rsidR="00115B2D" w:rsidRPr="00115B2D" w:rsidRDefault="00115B2D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Horas de Formación Docente</w:t>
            </w:r>
          </w:p>
          <w:p w:rsidR="00115B2D" w:rsidRPr="00D264ED" w:rsidRDefault="00115B2D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115B2D" w:rsidRPr="00DC0966" w:rsidRDefault="00115B2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Presenciales:</w:t>
            </w:r>
            <w:r>
              <w:rPr>
                <w:rFonts w:eastAsia="Calibri"/>
                <w:b/>
                <w:lang w:val="es-ES_tradnl" w:eastAsia="en-US"/>
              </w:rPr>
              <w:t xml:space="preserve"> 2 Horas Semanales</w:t>
            </w:r>
          </w:p>
          <w:p w:rsidR="00115B2D" w:rsidRPr="00D264ED" w:rsidRDefault="00115B2D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115B2D" w:rsidRPr="00115B2D" w:rsidRDefault="00115B2D" w:rsidP="00512EE5">
            <w:pPr>
              <w:jc w:val="both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 xml:space="preserve">Virtuales: </w:t>
            </w:r>
          </w:p>
          <w:p w:rsidR="00115B2D" w:rsidRDefault="00115B2D" w:rsidP="00CC158E">
            <w:pPr>
              <w:jc w:val="both"/>
              <w:rPr>
                <w:rFonts w:eastAsia="Calibri"/>
                <w:b/>
                <w:color w:val="FF0000"/>
                <w:lang w:val="es-ES_tradnl" w:eastAsia="en-US"/>
              </w:rPr>
            </w:pPr>
            <w:r>
              <w:rPr>
                <w:rFonts w:eastAsia="Calibri"/>
                <w:b/>
                <w:color w:val="FF0000"/>
                <w:lang w:val="es-ES_tradnl" w:eastAsia="en-US"/>
              </w:rPr>
              <w:t xml:space="preserve">                </w:t>
            </w:r>
          </w:p>
          <w:p w:rsidR="00CC158E" w:rsidRPr="003C3F55" w:rsidRDefault="00CC158E" w:rsidP="00CC158E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</w:p>
        </w:tc>
        <w:tc>
          <w:tcPr>
            <w:tcW w:w="3874" w:type="dxa"/>
            <w:tcBorders>
              <w:left w:val="single" w:sz="4" w:space="0" w:color="auto"/>
            </w:tcBorders>
          </w:tcPr>
          <w:p w:rsidR="00115B2D" w:rsidRPr="00115B2D" w:rsidRDefault="00115B2D" w:rsidP="00115B2D">
            <w:pPr>
              <w:jc w:val="center"/>
              <w:rPr>
                <w:rFonts w:eastAsia="Calibri"/>
                <w:lang w:val="es-ES_tradnl" w:eastAsia="en-US"/>
              </w:rPr>
            </w:pPr>
          </w:p>
          <w:p w:rsidR="00115B2D" w:rsidRPr="00115B2D" w:rsidRDefault="00115B2D" w:rsidP="00115B2D">
            <w:pPr>
              <w:jc w:val="center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Total Horas:</w:t>
            </w:r>
          </w:p>
          <w:p w:rsidR="00115B2D" w:rsidRPr="00112BEF" w:rsidRDefault="00115B2D" w:rsidP="00115B2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112BEF">
              <w:rPr>
                <w:rFonts w:eastAsia="Calibri"/>
                <w:b/>
                <w:lang w:val="es-ES_tradnl" w:eastAsia="en-US"/>
              </w:rPr>
              <w:t>32</w:t>
            </w:r>
          </w:p>
          <w:p w:rsidR="00115B2D" w:rsidRPr="00115B2D" w:rsidRDefault="00115B2D" w:rsidP="00115B2D">
            <w:pPr>
              <w:jc w:val="center"/>
              <w:rPr>
                <w:rFonts w:eastAsia="Calibri"/>
                <w:lang w:val="es-ES_tradnl" w:eastAsia="en-US"/>
              </w:rPr>
            </w:pPr>
          </w:p>
          <w:p w:rsidR="00115B2D" w:rsidRPr="00115B2D" w:rsidRDefault="00115B2D" w:rsidP="00115B2D">
            <w:pPr>
              <w:jc w:val="center"/>
              <w:rPr>
                <w:rFonts w:eastAsia="Calibri"/>
                <w:lang w:val="es-ES_tradnl" w:eastAsia="en-US"/>
              </w:rPr>
            </w:pPr>
            <w:r w:rsidRPr="00115B2D">
              <w:rPr>
                <w:rFonts w:eastAsia="Calibri"/>
                <w:lang w:val="es-ES_tradnl" w:eastAsia="en-US"/>
              </w:rPr>
              <w:t>Crédito Académico:</w:t>
            </w:r>
          </w:p>
          <w:p w:rsidR="00115B2D" w:rsidRPr="00112BEF" w:rsidRDefault="00115B2D" w:rsidP="00115B2D">
            <w:pPr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112BEF">
              <w:rPr>
                <w:rFonts w:eastAsia="Calibri"/>
                <w:b/>
                <w:lang w:val="es-ES_tradnl" w:eastAsia="en-US"/>
              </w:rPr>
              <w:t>2 UC</w:t>
            </w:r>
          </w:p>
        </w:tc>
      </w:tr>
    </w:tbl>
    <w:p w:rsidR="00D264ED" w:rsidRPr="00857C1F" w:rsidRDefault="00857C1F" w:rsidP="00AB2F6A">
      <w:pPr>
        <w:rPr>
          <w:b/>
        </w:rPr>
      </w:pPr>
      <w:r w:rsidRPr="00857C1F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B1543A" w:rsidTr="00D264ED">
        <w:tc>
          <w:tcPr>
            <w:tcW w:w="14000" w:type="dxa"/>
          </w:tcPr>
          <w:p w:rsidR="005E4162" w:rsidRDefault="00F303C6" w:rsidP="00925DBC">
            <w:pPr>
              <w:rPr>
                <w:b/>
                <w:bCs/>
              </w:rPr>
            </w:pPr>
            <w:r>
              <w:rPr>
                <w:b/>
                <w:bCs/>
              </w:rPr>
              <w:t>Competencias Específicas</w:t>
            </w:r>
            <w:r w:rsidR="00D264ED" w:rsidRPr="00D264ED">
              <w:rPr>
                <w:b/>
                <w:bCs/>
              </w:rPr>
              <w:t>:</w:t>
            </w:r>
            <w:r w:rsidR="003C3F55">
              <w:rPr>
                <w:b/>
                <w:bCs/>
              </w:rPr>
              <w:t xml:space="preserve"> </w:t>
            </w:r>
          </w:p>
          <w:p w:rsidR="00112BEF" w:rsidRDefault="00112BEF" w:rsidP="00925DBC">
            <w:pPr>
              <w:rPr>
                <w:b/>
                <w:bCs/>
              </w:rPr>
            </w:pPr>
          </w:p>
          <w:p w:rsidR="00D264ED" w:rsidRPr="00D264ED" w:rsidRDefault="00925DBC" w:rsidP="00925DBC">
            <w:pPr>
              <w:rPr>
                <w:b/>
              </w:rPr>
            </w:pPr>
            <w:r>
              <w:t>Demuestra</w:t>
            </w:r>
            <w:r w:rsidR="00053B84" w:rsidRPr="00797275">
              <w:t xml:space="preserve"> habilidades y destrezas en el manejo de los fundamentos </w:t>
            </w:r>
            <w:r>
              <w:t>teóricos y prácticos aplicados  en la resolución de ejercicios estadísticos</w:t>
            </w:r>
            <w:r w:rsidR="00115B2D">
              <w:t>.</w:t>
            </w:r>
          </w:p>
        </w:tc>
      </w:tr>
    </w:tbl>
    <w:p w:rsidR="00AB2F6A" w:rsidRDefault="00AB2F6A" w:rsidP="00AB2F6A"/>
    <w:p w:rsidR="00F303C6" w:rsidRDefault="00F303C6" w:rsidP="00AB2F6A">
      <w:pPr>
        <w:rPr>
          <w:b/>
        </w:rPr>
      </w:pPr>
    </w:p>
    <w:p w:rsidR="00115B2D" w:rsidRDefault="00115B2D" w:rsidP="00AB2F6A">
      <w:pPr>
        <w:rPr>
          <w:b/>
        </w:rPr>
      </w:pPr>
    </w:p>
    <w:p w:rsidR="00112BEF" w:rsidRDefault="00112BEF" w:rsidP="00AB2F6A">
      <w:pPr>
        <w:rPr>
          <w:b/>
        </w:rPr>
      </w:pPr>
    </w:p>
    <w:p w:rsidR="00AB2F6A" w:rsidRDefault="00F303C6" w:rsidP="00AB2F6A">
      <w:pPr>
        <w:rPr>
          <w:b/>
          <w:i/>
        </w:rPr>
      </w:pPr>
      <w:r>
        <w:rPr>
          <w:b/>
        </w:rPr>
        <w:lastRenderedPageBreak/>
        <w:t xml:space="preserve">III. </w:t>
      </w:r>
      <w:r w:rsidR="00AB2F6A" w:rsidRPr="0048226D">
        <w:rPr>
          <w:b/>
        </w:rPr>
        <w:t>Saberes Necesarios</w:t>
      </w:r>
      <w:r w:rsidR="00AB2F6A">
        <w:rPr>
          <w:b/>
        </w:rPr>
        <w:t xml:space="preserve"> que </w:t>
      </w:r>
      <w:r w:rsidR="00AB2F6A" w:rsidRPr="00937294">
        <w:rPr>
          <w:b/>
        </w:rPr>
        <w:t>deben evidenciarse</w:t>
      </w:r>
      <w:r w:rsidR="00AB2F6A">
        <w:rPr>
          <w:b/>
        </w:rPr>
        <w:t>: (</w:t>
      </w:r>
      <w:r w:rsidR="00AB2F6A">
        <w:rPr>
          <w:b/>
          <w:i/>
        </w:rPr>
        <w:t>C</w:t>
      </w:r>
      <w:r w:rsidR="00AB2F6A" w:rsidRPr="00705F27">
        <w:rPr>
          <w:b/>
          <w:i/>
        </w:rPr>
        <w:t>onoce</w:t>
      </w:r>
      <w:r w:rsidR="00AB2F6A">
        <w:rPr>
          <w:b/>
          <w:i/>
        </w:rPr>
        <w:t>r, H</w:t>
      </w:r>
      <w:r w:rsidR="00AB2F6A" w:rsidRPr="00705F27">
        <w:rPr>
          <w:b/>
          <w:i/>
        </w:rPr>
        <w:t>acer</w:t>
      </w:r>
      <w:r w:rsidR="00AB2F6A">
        <w:rPr>
          <w:b/>
          <w:i/>
        </w:rPr>
        <w:t xml:space="preserve"> y Ser</w:t>
      </w:r>
      <w:r w:rsidR="00AB2F6A" w:rsidRPr="00705F27">
        <w:rPr>
          <w:b/>
          <w:i/>
        </w:rPr>
        <w:t>)</w:t>
      </w: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2296"/>
        <w:gridCol w:w="2388"/>
        <w:gridCol w:w="2153"/>
        <w:gridCol w:w="2268"/>
        <w:gridCol w:w="2552"/>
      </w:tblGrid>
      <w:tr w:rsidR="0001125A" w:rsidRPr="00EC3E55" w:rsidTr="005B52F5">
        <w:tc>
          <w:tcPr>
            <w:tcW w:w="2377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 xml:space="preserve">Unidad </w:t>
            </w:r>
          </w:p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Competencia Integrada</w:t>
            </w:r>
          </w:p>
        </w:tc>
        <w:tc>
          <w:tcPr>
            <w:tcW w:w="2296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conceptual Conocer</w:t>
            </w:r>
          </w:p>
        </w:tc>
        <w:tc>
          <w:tcPr>
            <w:tcW w:w="2388" w:type="dxa"/>
            <w:shd w:val="clear" w:color="auto" w:fill="auto"/>
          </w:tcPr>
          <w:p w:rsidR="0001125A" w:rsidRPr="00EC3E55" w:rsidRDefault="007875B0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procedimental Hacer</w:t>
            </w:r>
          </w:p>
        </w:tc>
        <w:tc>
          <w:tcPr>
            <w:tcW w:w="2153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actitudinal Ser</w:t>
            </w:r>
          </w:p>
        </w:tc>
        <w:tc>
          <w:tcPr>
            <w:tcW w:w="2268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aprendizaje sugeridas</w:t>
            </w:r>
          </w:p>
        </w:tc>
        <w:tc>
          <w:tcPr>
            <w:tcW w:w="2552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evaluación sugeridas</w:t>
            </w:r>
          </w:p>
        </w:tc>
      </w:tr>
      <w:tr w:rsidR="00443BEE" w:rsidRPr="00EC3E55" w:rsidTr="005B52F5">
        <w:tc>
          <w:tcPr>
            <w:tcW w:w="2377" w:type="dxa"/>
            <w:shd w:val="clear" w:color="auto" w:fill="auto"/>
          </w:tcPr>
          <w:p w:rsidR="00443BEE" w:rsidRDefault="00443BEE" w:rsidP="00443BE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1C1F43">
              <w:rPr>
                <w:b/>
              </w:rPr>
              <w:t xml:space="preserve"> </w:t>
            </w: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  <w:r>
              <w:rPr>
                <w:b/>
              </w:rPr>
              <w:t>TEORÍA DE PROBABILIDADES</w:t>
            </w: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  <w:r>
              <w:rPr>
                <w:b/>
              </w:rPr>
              <w:t>V</w:t>
            </w:r>
            <w:r w:rsidR="00852AE5">
              <w:rPr>
                <w:b/>
              </w:rPr>
              <w:t>ARIA</w:t>
            </w:r>
            <w:r>
              <w:rPr>
                <w:b/>
              </w:rPr>
              <w:t>BLE ALEATORIA</w:t>
            </w: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  <w:r>
              <w:rPr>
                <w:b/>
              </w:rPr>
              <w:t>DISTRIBUCIONES DE PROBABILIDADES</w:t>
            </w: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925DBC" w:rsidRDefault="00925DBC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925DBC" w:rsidP="00443BEE">
            <w:pPr>
              <w:jc w:val="both"/>
              <w:rPr>
                <w:b/>
              </w:rPr>
            </w:pPr>
            <w:r>
              <w:rPr>
                <w:b/>
              </w:rPr>
              <w:t>DISTRIBUCIÓN</w:t>
            </w:r>
            <w:r w:rsidR="00443BEE">
              <w:rPr>
                <w:b/>
              </w:rPr>
              <w:t xml:space="preserve"> DE MUESTREO</w:t>
            </w: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  <w:r>
              <w:rPr>
                <w:b/>
              </w:rPr>
              <w:t>ESTIMACIÓN DE PARÁMETROS</w:t>
            </w: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925DBC" w:rsidRDefault="00925DBC" w:rsidP="00443BEE">
            <w:pPr>
              <w:jc w:val="both"/>
              <w:rPr>
                <w:b/>
              </w:rPr>
            </w:pPr>
          </w:p>
          <w:p w:rsidR="00925DBC" w:rsidRDefault="00925DBC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162788" w:rsidRDefault="00162788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  <w:r>
              <w:rPr>
                <w:b/>
              </w:rPr>
              <w:t>PRUEBA DE HIPÓTESIS</w:t>
            </w: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Pr="00EC3E55" w:rsidRDefault="00443BEE" w:rsidP="00443BEE">
            <w:pPr>
              <w:jc w:val="both"/>
              <w:rPr>
                <w:b/>
              </w:rPr>
            </w:pPr>
          </w:p>
        </w:tc>
        <w:tc>
          <w:tcPr>
            <w:tcW w:w="2296" w:type="dxa"/>
            <w:shd w:val="clear" w:color="auto" w:fill="auto"/>
          </w:tcPr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</w:pPr>
            <w:r w:rsidRPr="003D5865">
              <w:rPr>
                <w:bCs/>
              </w:rPr>
              <w:t>Definiciones básicas</w:t>
            </w:r>
            <w:r>
              <w:t xml:space="preserve">: Experimento, experimento aleatorio, evento o suceso, espacio </w:t>
            </w:r>
            <w:proofErr w:type="spellStart"/>
            <w:r>
              <w:t>muestral</w:t>
            </w:r>
            <w:proofErr w:type="spellEnd"/>
            <w:r>
              <w:t xml:space="preserve">, puntos </w:t>
            </w:r>
            <w:proofErr w:type="spellStart"/>
            <w:r>
              <w:t>muestrales</w:t>
            </w:r>
            <w:proofErr w:type="spellEnd"/>
            <w:r>
              <w:t>, probabilidad. Tipos de eventos: eventos para la adición y eventos para la multiplicación, muestre</w:t>
            </w:r>
            <w:r w:rsidR="005E4162">
              <w:t>o con reemplazo y sin reemplazo</w:t>
            </w:r>
          </w:p>
          <w:p w:rsidR="00443BEE" w:rsidRPr="000A7D62" w:rsidRDefault="00443BEE" w:rsidP="00443BEE">
            <w:pPr>
              <w:jc w:val="both"/>
            </w:pPr>
          </w:p>
          <w:p w:rsidR="00162788" w:rsidRDefault="00162788" w:rsidP="00443BEE">
            <w:pPr>
              <w:jc w:val="both"/>
            </w:pPr>
          </w:p>
          <w:p w:rsidR="00162788" w:rsidRDefault="00162788" w:rsidP="00443BEE">
            <w:pPr>
              <w:jc w:val="both"/>
            </w:pPr>
          </w:p>
          <w:p w:rsidR="00162788" w:rsidRDefault="00162788" w:rsidP="00443BEE">
            <w:pPr>
              <w:jc w:val="both"/>
            </w:pPr>
          </w:p>
          <w:p w:rsidR="00162788" w:rsidRDefault="00162788" w:rsidP="00443BEE">
            <w:pPr>
              <w:jc w:val="both"/>
            </w:pPr>
          </w:p>
          <w:p w:rsidR="00443BEE" w:rsidRDefault="00443BEE" w:rsidP="00443BEE">
            <w:pPr>
              <w:jc w:val="both"/>
            </w:pPr>
            <w:r>
              <w:t xml:space="preserve">Definición de variable aleatoria, tipos de variables aleatorias, función de probabilidad, función de distribución, </w:t>
            </w:r>
            <w:r>
              <w:lastRenderedPageBreak/>
              <w:t>función densidad, esperanza matemática, desviación típica, varianza para variables a</w:t>
            </w:r>
            <w:r w:rsidR="005E4162">
              <w:t>leatorias discretas y continuas</w:t>
            </w:r>
          </w:p>
          <w:p w:rsidR="00443BEE" w:rsidRDefault="00443BEE" w:rsidP="00443BEE">
            <w:pPr>
              <w:jc w:val="both"/>
              <w:rPr>
                <w:bCs/>
              </w:rPr>
            </w:pPr>
          </w:p>
          <w:p w:rsidR="00925DBC" w:rsidRDefault="00925DBC" w:rsidP="00443BEE">
            <w:pPr>
              <w:jc w:val="both"/>
              <w:rPr>
                <w:bCs/>
              </w:rPr>
            </w:pPr>
          </w:p>
          <w:p w:rsidR="00443BEE" w:rsidRDefault="00443BEE" w:rsidP="00443BEE">
            <w:pPr>
              <w:jc w:val="both"/>
            </w:pPr>
            <w:r w:rsidRPr="00797275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Distribución de Bernoulli, distribución binomial, distribución normal y distribución de </w:t>
            </w:r>
            <w:proofErr w:type="spellStart"/>
            <w:r>
              <w:rPr>
                <w:bCs/>
              </w:rPr>
              <w:t>poisson</w:t>
            </w:r>
            <w:proofErr w:type="spellEnd"/>
            <w:r>
              <w:t>. Valor esperado, desviación típica y varian</w:t>
            </w:r>
            <w:r w:rsidR="005E4162">
              <w:t>za aplicada a cada distribución</w:t>
            </w:r>
          </w:p>
          <w:p w:rsidR="00443BEE" w:rsidRDefault="00443BEE" w:rsidP="00443BEE">
            <w:pPr>
              <w:jc w:val="both"/>
            </w:pPr>
          </w:p>
          <w:p w:rsidR="00925DBC" w:rsidRDefault="00925DBC" w:rsidP="00443BEE">
            <w:pPr>
              <w:jc w:val="both"/>
            </w:pPr>
          </w:p>
          <w:p w:rsidR="00443BEE" w:rsidRPr="00B11C40" w:rsidRDefault="00443BEE" w:rsidP="00443BEE">
            <w:pPr>
              <w:jc w:val="both"/>
              <w:rPr>
                <w:bCs/>
              </w:rPr>
            </w:pPr>
            <w:r w:rsidRPr="00B11C40">
              <w:rPr>
                <w:bCs/>
              </w:rPr>
              <w:t xml:space="preserve">Distribución </w:t>
            </w:r>
            <w:proofErr w:type="spellStart"/>
            <w:r>
              <w:rPr>
                <w:bCs/>
              </w:rPr>
              <w:t>chi</w:t>
            </w:r>
            <w:proofErr w:type="spellEnd"/>
            <w:r w:rsidRPr="00B11C40">
              <w:rPr>
                <w:bCs/>
              </w:rPr>
              <w:t xml:space="preserve"> cuadrado, distribución t-</w:t>
            </w:r>
            <w:proofErr w:type="spellStart"/>
            <w:r w:rsidRPr="00B11C40">
              <w:rPr>
                <w:bCs/>
              </w:rPr>
              <w:t>student</w:t>
            </w:r>
            <w:proofErr w:type="spellEnd"/>
            <w:r w:rsidR="005E4162">
              <w:rPr>
                <w:bCs/>
              </w:rPr>
              <w:t>, distribución F de Fischer</w:t>
            </w:r>
          </w:p>
          <w:p w:rsidR="00443BEE" w:rsidRDefault="00443BEE" w:rsidP="00443BEE">
            <w:pPr>
              <w:jc w:val="both"/>
              <w:rPr>
                <w:b/>
                <w:bCs/>
              </w:rPr>
            </w:pPr>
          </w:p>
          <w:p w:rsidR="004D76AC" w:rsidRDefault="004D76AC" w:rsidP="00443BEE">
            <w:pPr>
              <w:jc w:val="both"/>
              <w:rPr>
                <w:b/>
                <w:bCs/>
              </w:rPr>
            </w:pPr>
          </w:p>
          <w:p w:rsidR="005E4162" w:rsidRDefault="005E4162" w:rsidP="00443BEE">
            <w:pPr>
              <w:jc w:val="both"/>
              <w:rPr>
                <w:b/>
                <w:bCs/>
              </w:rPr>
            </w:pPr>
          </w:p>
          <w:p w:rsidR="005E4162" w:rsidRDefault="005E4162" w:rsidP="00443BEE">
            <w:pPr>
              <w:jc w:val="both"/>
              <w:rPr>
                <w:b/>
                <w:bCs/>
              </w:rPr>
            </w:pPr>
          </w:p>
          <w:p w:rsidR="005E4162" w:rsidRDefault="005E4162" w:rsidP="00443BEE">
            <w:pPr>
              <w:jc w:val="both"/>
              <w:rPr>
                <w:b/>
                <w:bCs/>
              </w:rPr>
            </w:pPr>
          </w:p>
          <w:p w:rsidR="004D76AC" w:rsidRDefault="004D76AC" w:rsidP="00443BEE">
            <w:pPr>
              <w:jc w:val="both"/>
              <w:rPr>
                <w:b/>
                <w:bCs/>
              </w:rPr>
            </w:pPr>
          </w:p>
          <w:p w:rsidR="004D76AC" w:rsidRDefault="00443BEE" w:rsidP="00443BEE">
            <w:pPr>
              <w:jc w:val="both"/>
              <w:rPr>
                <w:bCs/>
              </w:rPr>
            </w:pPr>
            <w:r w:rsidRPr="0049325B">
              <w:rPr>
                <w:bCs/>
              </w:rPr>
              <w:t>Definición de estimación, tipos de estimación</w:t>
            </w:r>
            <w:r>
              <w:rPr>
                <w:bCs/>
              </w:rPr>
              <w:t>, definición de estimación de parámetros, estimación puntual y por intervalos, intervalos de confi</w:t>
            </w:r>
            <w:r w:rsidR="005E4162">
              <w:rPr>
                <w:bCs/>
              </w:rPr>
              <w:t>anza para la media y proporción</w:t>
            </w:r>
          </w:p>
          <w:p w:rsidR="00925DBC" w:rsidRDefault="00925DBC" w:rsidP="00443BEE">
            <w:pPr>
              <w:jc w:val="both"/>
              <w:rPr>
                <w:bCs/>
              </w:rPr>
            </w:pPr>
          </w:p>
          <w:p w:rsidR="004D76AC" w:rsidRDefault="004D76AC" w:rsidP="00443BEE">
            <w:pPr>
              <w:jc w:val="both"/>
              <w:rPr>
                <w:bCs/>
              </w:rPr>
            </w:pPr>
          </w:p>
          <w:p w:rsidR="00443BEE" w:rsidRPr="00EC3E55" w:rsidRDefault="00443BEE" w:rsidP="005E4162">
            <w:pPr>
              <w:jc w:val="both"/>
              <w:rPr>
                <w:b/>
              </w:rPr>
            </w:pPr>
            <w:r>
              <w:rPr>
                <w:bCs/>
              </w:rPr>
              <w:t>Definición de hipótesis, tipos de hipótesis, definición de prueba de hipótesis, hipótesis nula y estadística, errores tipo I y II, nivel de significación, prueba estadística, pruebas estadísticas q</w:t>
            </w:r>
            <w:r w:rsidR="005E4162">
              <w:rPr>
                <w:bCs/>
              </w:rPr>
              <w:t>ue involucran medias y varianza</w:t>
            </w:r>
          </w:p>
        </w:tc>
        <w:tc>
          <w:tcPr>
            <w:tcW w:w="2388" w:type="dxa"/>
            <w:shd w:val="clear" w:color="auto" w:fill="auto"/>
          </w:tcPr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Pr="004D76AC" w:rsidRDefault="00443BEE" w:rsidP="00443BEE">
            <w:pPr>
              <w:jc w:val="both"/>
            </w:pPr>
            <w:r w:rsidRPr="004D76AC">
              <w:t>Define los términos básicos de la teoría de probabilidades para ser aplicados en los eventos de estu</w:t>
            </w:r>
            <w:r w:rsidR="005E4162">
              <w:t>dio de un experimento aleatorio</w:t>
            </w: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162788" w:rsidRDefault="00162788" w:rsidP="00443BEE">
            <w:pPr>
              <w:jc w:val="both"/>
            </w:pPr>
          </w:p>
          <w:p w:rsidR="00162788" w:rsidRDefault="00162788" w:rsidP="00443BEE">
            <w:pPr>
              <w:jc w:val="both"/>
            </w:pPr>
          </w:p>
          <w:p w:rsidR="00443BEE" w:rsidRPr="004D76AC" w:rsidRDefault="00443BEE" w:rsidP="00443BEE">
            <w:pPr>
              <w:jc w:val="both"/>
            </w:pPr>
            <w:r w:rsidRPr="004D76AC">
              <w:t>Aplica fórmulas para el cálculo de la variable</w:t>
            </w:r>
            <w:r w:rsidR="005E4162">
              <w:t xml:space="preserve"> aleatoria, discreta y continua</w:t>
            </w:r>
          </w:p>
          <w:p w:rsidR="00443BEE" w:rsidRPr="004D76AC" w:rsidRDefault="00443BEE" w:rsidP="00443BEE">
            <w:pPr>
              <w:jc w:val="both"/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162788" w:rsidRDefault="00162788" w:rsidP="00443BEE">
            <w:pPr>
              <w:jc w:val="both"/>
            </w:pPr>
          </w:p>
          <w:p w:rsidR="00443BEE" w:rsidRPr="004D76AC" w:rsidRDefault="00443BEE" w:rsidP="00443BEE">
            <w:pPr>
              <w:jc w:val="both"/>
            </w:pPr>
            <w:r w:rsidRPr="004D76AC">
              <w:t>Resuelve ejercicios de casos de la cotidianidad, aplican</w:t>
            </w:r>
            <w:r w:rsidR="00925DBC">
              <w:t>do los modelos probabilísticos</w:t>
            </w:r>
            <w:r w:rsidRPr="004D76AC">
              <w:rPr>
                <w:bCs/>
              </w:rPr>
              <w:t xml:space="preserve"> </w:t>
            </w:r>
          </w:p>
          <w:p w:rsidR="00443BEE" w:rsidRPr="004D76AC" w:rsidRDefault="00443BEE" w:rsidP="00443BEE">
            <w:pPr>
              <w:jc w:val="both"/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925DBC" w:rsidRDefault="00925DBC" w:rsidP="00443BEE">
            <w:pPr>
              <w:jc w:val="both"/>
              <w:rPr>
                <w:b/>
              </w:rPr>
            </w:pPr>
          </w:p>
          <w:p w:rsidR="00925DBC" w:rsidRDefault="00925DBC" w:rsidP="00443BEE">
            <w:pPr>
              <w:jc w:val="both"/>
              <w:rPr>
                <w:b/>
              </w:rPr>
            </w:pPr>
          </w:p>
          <w:p w:rsidR="00925DBC" w:rsidRDefault="00925DBC" w:rsidP="00443BEE">
            <w:pPr>
              <w:jc w:val="both"/>
              <w:rPr>
                <w:b/>
              </w:rPr>
            </w:pPr>
          </w:p>
          <w:p w:rsidR="00925DBC" w:rsidRDefault="00925DBC" w:rsidP="00443BEE">
            <w:pPr>
              <w:jc w:val="both"/>
              <w:rPr>
                <w:b/>
              </w:rPr>
            </w:pPr>
          </w:p>
          <w:p w:rsidR="00925DBC" w:rsidRDefault="00925DBC" w:rsidP="00443BEE">
            <w:pPr>
              <w:jc w:val="both"/>
              <w:rPr>
                <w:b/>
              </w:rPr>
            </w:pPr>
          </w:p>
          <w:p w:rsidR="005E4162" w:rsidRDefault="005E4162" w:rsidP="00443BEE">
            <w:pPr>
              <w:jc w:val="both"/>
              <w:rPr>
                <w:b/>
              </w:rPr>
            </w:pPr>
          </w:p>
          <w:p w:rsidR="00443BEE" w:rsidRPr="004D76AC" w:rsidRDefault="00925DBC" w:rsidP="00443BEE">
            <w:pPr>
              <w:jc w:val="both"/>
            </w:pPr>
            <w:r>
              <w:t>Aplica los diversos tipos de</w:t>
            </w:r>
            <w:r w:rsidR="00443BEE" w:rsidRPr="004D76AC">
              <w:t xml:space="preserve"> distribución para el estudio de </w:t>
            </w:r>
            <w:r>
              <w:t>una determinada población, a través de muestras</w:t>
            </w:r>
            <w:r w:rsidR="00443BEE" w:rsidRPr="004D76AC">
              <w:t xml:space="preserve"> </w:t>
            </w: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4D76AC" w:rsidRDefault="004D76AC" w:rsidP="00443BEE">
            <w:pPr>
              <w:jc w:val="both"/>
              <w:rPr>
                <w:b/>
              </w:rPr>
            </w:pPr>
          </w:p>
          <w:p w:rsidR="005E4162" w:rsidRDefault="005E4162" w:rsidP="00443BEE">
            <w:pPr>
              <w:jc w:val="both"/>
              <w:rPr>
                <w:b/>
              </w:rPr>
            </w:pPr>
          </w:p>
          <w:p w:rsidR="005E4162" w:rsidRDefault="005E4162" w:rsidP="00443BEE">
            <w:pPr>
              <w:jc w:val="both"/>
              <w:rPr>
                <w:b/>
              </w:rPr>
            </w:pPr>
          </w:p>
          <w:p w:rsidR="00443BEE" w:rsidRDefault="00443BEE" w:rsidP="00443BEE">
            <w:pPr>
              <w:jc w:val="both"/>
              <w:rPr>
                <w:b/>
              </w:rPr>
            </w:pPr>
          </w:p>
          <w:p w:rsidR="005A3053" w:rsidRDefault="005A3053" w:rsidP="00443BEE">
            <w:pPr>
              <w:jc w:val="both"/>
            </w:pPr>
          </w:p>
          <w:p w:rsidR="00443BEE" w:rsidRPr="00CD3B94" w:rsidRDefault="00443BEE" w:rsidP="00443BEE">
            <w:pPr>
              <w:jc w:val="both"/>
            </w:pPr>
            <w:r w:rsidRPr="00CD3B94">
              <w:t>Utiliza la estimación de parámetros para conocer el intervalo de confianza para la media y propor</w:t>
            </w:r>
            <w:r w:rsidR="005E4162">
              <w:t>ción de una población y muestra</w:t>
            </w:r>
          </w:p>
          <w:p w:rsidR="00443BEE" w:rsidRPr="00CD3B94" w:rsidRDefault="00443BEE" w:rsidP="00443BEE">
            <w:pPr>
              <w:jc w:val="both"/>
            </w:pPr>
          </w:p>
          <w:p w:rsidR="00443BEE" w:rsidRPr="00CD3B94" w:rsidRDefault="00443BEE" w:rsidP="00443BEE">
            <w:pPr>
              <w:jc w:val="both"/>
            </w:pPr>
          </w:p>
          <w:p w:rsidR="00443BEE" w:rsidRPr="00CD3B94" w:rsidRDefault="00443BEE" w:rsidP="00443BEE">
            <w:pPr>
              <w:jc w:val="both"/>
            </w:pPr>
          </w:p>
          <w:p w:rsidR="00443BEE" w:rsidRPr="00CD3B94" w:rsidRDefault="00443BEE" w:rsidP="00443BEE">
            <w:pPr>
              <w:jc w:val="both"/>
            </w:pPr>
          </w:p>
          <w:p w:rsidR="00443BEE" w:rsidRPr="00CD3B94" w:rsidRDefault="00443BEE" w:rsidP="00443BEE">
            <w:pPr>
              <w:jc w:val="both"/>
            </w:pPr>
          </w:p>
          <w:p w:rsidR="00443BEE" w:rsidRPr="005A0FD8" w:rsidRDefault="00443BEE" w:rsidP="00443BEE">
            <w:pPr>
              <w:rPr>
                <w:b/>
              </w:rPr>
            </w:pPr>
            <w:r w:rsidRPr="00CD3B94">
              <w:t>Aplica la prueba de hipótesis para la validació</w:t>
            </w:r>
            <w:r w:rsidR="005A3053">
              <w:t>n de supuestos investigativos en</w:t>
            </w:r>
            <w:r w:rsidRPr="00CD3B94">
              <w:t xml:space="preserve"> una población o muestra</w:t>
            </w:r>
          </w:p>
        </w:tc>
        <w:tc>
          <w:tcPr>
            <w:tcW w:w="2153" w:type="dxa"/>
            <w:shd w:val="clear" w:color="auto" w:fill="auto"/>
          </w:tcPr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>Toma conciencia de la importancia</w:t>
            </w:r>
            <w:r w:rsidR="005E4162">
              <w:t xml:space="preserve"> de la estadística para la vida</w:t>
            </w:r>
            <w:r w:rsidR="005E4162" w:rsidRPr="005B52F5">
              <w:t xml:space="preserve">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162788" w:rsidRDefault="00162788" w:rsidP="00443BEE">
            <w:pPr>
              <w:jc w:val="both"/>
            </w:pPr>
          </w:p>
          <w:p w:rsidR="00162788" w:rsidRDefault="00162788" w:rsidP="00443BEE">
            <w:pPr>
              <w:jc w:val="both"/>
            </w:pPr>
          </w:p>
          <w:p w:rsidR="00162788" w:rsidRDefault="00162788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>Valora el uso de fórmulas para determinar variables</w:t>
            </w:r>
            <w:r w:rsidR="005B52F5" w:rsidRPr="005B52F5">
              <w:t xml:space="preserve"> </w:t>
            </w:r>
            <w:r w:rsidR="00D10D30">
              <w:t>que complementen su conocimiento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 xml:space="preserve">Asume una actitud reflexiva sobre el uso de los modelos probabilísticos en la resolución de problemas cotidianos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>Demuestra interés al aplicar la distribución referida al estudio de una muestra</w:t>
            </w:r>
            <w:r w:rsidR="005B52F5" w:rsidRPr="005B52F5">
              <w:t xml:space="preserve"> como herramienta esencial en</w:t>
            </w:r>
            <w:r w:rsidR="00CD3B94">
              <w:t xml:space="preserve"> su</w:t>
            </w:r>
            <w:r w:rsidR="005B52F5" w:rsidRPr="005B52F5">
              <w:t xml:space="preserve"> desarrollo cognitivo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 xml:space="preserve">Valora la importancia de la confiabilidad que se debe tener en el uso de parámetros para una población y muestra </w:t>
            </w:r>
            <w:r w:rsidR="005A3053">
              <w:t xml:space="preserve">dentro de </w:t>
            </w:r>
            <w:r w:rsidR="00CD3B94">
              <w:t>su campo disciplinar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5A3053" w:rsidP="00443BEE">
            <w:pPr>
              <w:jc w:val="both"/>
            </w:pPr>
            <w:r>
              <w:t>Manifiesta</w:t>
            </w:r>
            <w:r w:rsidR="00443BEE" w:rsidRPr="005B52F5">
              <w:t xml:space="preserve"> interés al utilizar la prueba de hipótesis para la validació</w:t>
            </w:r>
            <w:r>
              <w:t>n de supuestos investigativos en</w:t>
            </w:r>
            <w:r w:rsidR="00443BEE" w:rsidRPr="005B52F5">
              <w:t xml:space="preserve"> una población o muestra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 xml:space="preserve">Comunicación unidireccional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>Clases explicativas y demostrativas de resolución de ejercicios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 xml:space="preserve">Muestras de videos prácticos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162788" w:rsidRDefault="00162788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 xml:space="preserve">Asistencia en la pizarra para reforzar sus conocimientos adquiridos en resolución de ejercicios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>Guías de ejercicios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center"/>
            </w:pPr>
          </w:p>
          <w:p w:rsidR="00443BEE" w:rsidRPr="005B52F5" w:rsidRDefault="00443BEE" w:rsidP="00443BEE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 xml:space="preserve">Exposiciones practicas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 xml:space="preserve"> Pruebas practicas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 xml:space="preserve">Talleres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 xml:space="preserve">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r w:rsidRPr="005B52F5">
              <w:t>Trabajos escritos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  <w:proofErr w:type="spellStart"/>
            <w:r w:rsidRPr="005B52F5">
              <w:t>Lapbook</w:t>
            </w:r>
            <w:proofErr w:type="spellEnd"/>
            <w:r w:rsidRPr="005B52F5">
              <w:t xml:space="preserve"> </w:t>
            </w: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  <w:p w:rsidR="00443BEE" w:rsidRPr="005B52F5" w:rsidRDefault="00443BEE" w:rsidP="00443BEE">
            <w:pPr>
              <w:jc w:val="both"/>
            </w:pPr>
          </w:p>
        </w:tc>
      </w:tr>
    </w:tbl>
    <w:p w:rsidR="00AB2F6A" w:rsidRDefault="00AB2F6A" w:rsidP="00AB2F6A"/>
    <w:p w:rsidR="00AB2F6A" w:rsidRPr="005E4162" w:rsidRDefault="005E4162" w:rsidP="00AB2F6A">
      <w:pPr>
        <w:rPr>
          <w:b/>
        </w:rPr>
      </w:pPr>
      <w:r w:rsidRPr="005E4162">
        <w:rPr>
          <w:b/>
        </w:rPr>
        <w:t>REFERENCIAS:</w:t>
      </w:r>
    </w:p>
    <w:p w:rsidR="00BA007F" w:rsidRPr="005E4162" w:rsidRDefault="004D76AC" w:rsidP="005E4162">
      <w:pPr>
        <w:pStyle w:val="Prrafodelista"/>
        <w:numPr>
          <w:ilvl w:val="0"/>
          <w:numId w:val="8"/>
        </w:numPr>
        <w:rPr>
          <w:i/>
        </w:rPr>
      </w:pPr>
      <w:r w:rsidRPr="005E4162">
        <w:rPr>
          <w:i/>
        </w:rPr>
        <w:t>Aguilar M. Introducción a la inferencia estadística. Editorial Pearson</w:t>
      </w:r>
      <w:bookmarkStart w:id="0" w:name="_GoBack"/>
      <w:bookmarkEnd w:id="0"/>
    </w:p>
    <w:p w:rsidR="00BA007F" w:rsidRPr="005E4162" w:rsidRDefault="00BA007F" w:rsidP="00AB2F6A">
      <w:pPr>
        <w:rPr>
          <w:i/>
        </w:rPr>
      </w:pPr>
    </w:p>
    <w:p w:rsidR="00BA007F" w:rsidRPr="005E4162" w:rsidRDefault="004D76AC" w:rsidP="005E4162">
      <w:pPr>
        <w:pStyle w:val="Prrafodelista"/>
        <w:numPr>
          <w:ilvl w:val="0"/>
          <w:numId w:val="8"/>
        </w:numPr>
        <w:rPr>
          <w:i/>
        </w:rPr>
      </w:pPr>
      <w:r w:rsidRPr="005E4162">
        <w:rPr>
          <w:i/>
        </w:rPr>
        <w:t xml:space="preserve">Murray S. Estadística. Editorial </w:t>
      </w:r>
      <w:proofErr w:type="spellStart"/>
      <w:r w:rsidRPr="005E4162">
        <w:rPr>
          <w:i/>
        </w:rPr>
        <w:t>mcgraw</w:t>
      </w:r>
      <w:proofErr w:type="spellEnd"/>
      <w:r w:rsidRPr="005E4162">
        <w:rPr>
          <w:i/>
        </w:rPr>
        <w:t xml:space="preserve"> </w:t>
      </w:r>
      <w:proofErr w:type="spellStart"/>
      <w:r w:rsidRPr="005E4162">
        <w:rPr>
          <w:i/>
        </w:rPr>
        <w:t>hill</w:t>
      </w:r>
      <w:proofErr w:type="spellEnd"/>
    </w:p>
    <w:p w:rsidR="00BA007F" w:rsidRPr="005E4162" w:rsidRDefault="00BA007F" w:rsidP="00AB2F6A">
      <w:pPr>
        <w:rPr>
          <w:i/>
        </w:rPr>
      </w:pPr>
    </w:p>
    <w:p w:rsidR="00BA007F" w:rsidRPr="005E4162" w:rsidRDefault="004D76AC" w:rsidP="005E4162">
      <w:pPr>
        <w:pStyle w:val="Prrafodelista"/>
        <w:numPr>
          <w:ilvl w:val="0"/>
          <w:numId w:val="8"/>
        </w:numPr>
        <w:rPr>
          <w:i/>
        </w:rPr>
      </w:pPr>
      <w:proofErr w:type="spellStart"/>
      <w:r w:rsidRPr="005E4162">
        <w:rPr>
          <w:i/>
        </w:rPr>
        <w:t>Neter</w:t>
      </w:r>
      <w:proofErr w:type="spellEnd"/>
      <w:r w:rsidRPr="005E4162">
        <w:rPr>
          <w:i/>
        </w:rPr>
        <w:t xml:space="preserve"> J. Fundamentos de estadística. México. Editorial continental. México</w:t>
      </w:r>
    </w:p>
    <w:p w:rsidR="00BA007F" w:rsidRPr="005E4162" w:rsidRDefault="00BA007F" w:rsidP="00AB2F6A">
      <w:pPr>
        <w:rPr>
          <w:i/>
        </w:rPr>
      </w:pPr>
    </w:p>
    <w:p w:rsidR="00BA007F" w:rsidRPr="005E4162" w:rsidRDefault="004D76AC" w:rsidP="005E4162">
      <w:pPr>
        <w:pStyle w:val="Prrafodelista"/>
        <w:numPr>
          <w:ilvl w:val="0"/>
          <w:numId w:val="8"/>
        </w:numPr>
        <w:rPr>
          <w:i/>
        </w:rPr>
      </w:pPr>
      <w:r w:rsidRPr="005E4162">
        <w:rPr>
          <w:i/>
        </w:rPr>
        <w:t xml:space="preserve">Negrín a. Fundamentos de estadística. Editorial </w:t>
      </w:r>
      <w:proofErr w:type="spellStart"/>
      <w:r w:rsidRPr="005E4162">
        <w:rPr>
          <w:i/>
        </w:rPr>
        <w:t>panapo</w:t>
      </w:r>
      <w:proofErr w:type="spellEnd"/>
      <w:r w:rsidRPr="005E4162">
        <w:rPr>
          <w:i/>
        </w:rPr>
        <w:t>. Caracas.</w:t>
      </w:r>
    </w:p>
    <w:p w:rsidR="00BA007F" w:rsidRPr="004D76AC" w:rsidRDefault="00BA007F" w:rsidP="00AB2F6A"/>
    <w:p w:rsidR="00BA007F" w:rsidRPr="00BA007F" w:rsidRDefault="00BA007F" w:rsidP="00AB2F6A">
      <w:pPr>
        <w:rPr>
          <w:b/>
        </w:rPr>
      </w:pPr>
    </w:p>
    <w:p w:rsidR="007C4BE9" w:rsidRDefault="007C4BE9" w:rsidP="00AB2F6A"/>
    <w:p w:rsidR="007C4BE9" w:rsidRDefault="007C4BE9" w:rsidP="00AB2F6A"/>
    <w:p w:rsidR="00A54F76" w:rsidRDefault="00A54F76"/>
    <w:sectPr w:rsidR="00A54F76" w:rsidSect="006630A6">
      <w:head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E39" w:rsidRDefault="00D73E39" w:rsidP="00AB2F6A">
      <w:r>
        <w:separator/>
      </w:r>
    </w:p>
  </w:endnote>
  <w:endnote w:type="continuationSeparator" w:id="0">
    <w:p w:rsidR="00D73E39" w:rsidRDefault="00D73E39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E39" w:rsidRDefault="00D73E39" w:rsidP="00AB2F6A">
      <w:r>
        <w:separator/>
      </w:r>
    </w:p>
  </w:footnote>
  <w:footnote w:type="continuationSeparator" w:id="0">
    <w:p w:rsidR="00D73E39" w:rsidRDefault="00D73E39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F6A" w:rsidRDefault="00332DF7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6367780</wp:posOffset>
          </wp:positionH>
          <wp:positionV relativeFrom="paragraph">
            <wp:posOffset>-55245</wp:posOffset>
          </wp:positionV>
          <wp:extent cx="2432050" cy="504190"/>
          <wp:effectExtent l="0" t="0" r="635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C29"/>
    <w:multiLevelType w:val="hybridMultilevel"/>
    <w:tmpl w:val="78FE0732"/>
    <w:lvl w:ilvl="0" w:tplc="20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57A186F"/>
    <w:multiLevelType w:val="hybridMultilevel"/>
    <w:tmpl w:val="BA2A5130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B17B4"/>
    <w:multiLevelType w:val="hybridMultilevel"/>
    <w:tmpl w:val="159659E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584101E5"/>
    <w:multiLevelType w:val="hybridMultilevel"/>
    <w:tmpl w:val="982C374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56A12"/>
    <w:multiLevelType w:val="hybridMultilevel"/>
    <w:tmpl w:val="E13C637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E5360D"/>
    <w:multiLevelType w:val="hybridMultilevel"/>
    <w:tmpl w:val="B2F03FD6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6A"/>
    <w:rsid w:val="00003253"/>
    <w:rsid w:val="0001125A"/>
    <w:rsid w:val="00053B84"/>
    <w:rsid w:val="00070FCB"/>
    <w:rsid w:val="00074DD3"/>
    <w:rsid w:val="00087A99"/>
    <w:rsid w:val="00106DD3"/>
    <w:rsid w:val="00112BEF"/>
    <w:rsid w:val="00115B2D"/>
    <w:rsid w:val="00162788"/>
    <w:rsid w:val="001866F1"/>
    <w:rsid w:val="001C1F43"/>
    <w:rsid w:val="001E0E95"/>
    <w:rsid w:val="002850A1"/>
    <w:rsid w:val="002963FA"/>
    <w:rsid w:val="002D6953"/>
    <w:rsid w:val="002F0CB5"/>
    <w:rsid w:val="003132DA"/>
    <w:rsid w:val="00315EF5"/>
    <w:rsid w:val="003246ED"/>
    <w:rsid w:val="00332DF7"/>
    <w:rsid w:val="00395DE4"/>
    <w:rsid w:val="003C3F55"/>
    <w:rsid w:val="00423A3E"/>
    <w:rsid w:val="0044327B"/>
    <w:rsid w:val="00443BEE"/>
    <w:rsid w:val="00470E6B"/>
    <w:rsid w:val="00487DC0"/>
    <w:rsid w:val="00495F08"/>
    <w:rsid w:val="004C603C"/>
    <w:rsid w:val="004D5443"/>
    <w:rsid w:val="004D76AC"/>
    <w:rsid w:val="00512EE5"/>
    <w:rsid w:val="0056015E"/>
    <w:rsid w:val="005A3043"/>
    <w:rsid w:val="005A3053"/>
    <w:rsid w:val="005B52F5"/>
    <w:rsid w:val="005C10C8"/>
    <w:rsid w:val="005E4162"/>
    <w:rsid w:val="005F2BA3"/>
    <w:rsid w:val="005F4CFB"/>
    <w:rsid w:val="00632AF7"/>
    <w:rsid w:val="00636727"/>
    <w:rsid w:val="0064119F"/>
    <w:rsid w:val="006630A6"/>
    <w:rsid w:val="006E5BD2"/>
    <w:rsid w:val="00775BD6"/>
    <w:rsid w:val="007875B0"/>
    <w:rsid w:val="007A1B47"/>
    <w:rsid w:val="007C4BE9"/>
    <w:rsid w:val="0085038E"/>
    <w:rsid w:val="00852AE5"/>
    <w:rsid w:val="00857C1F"/>
    <w:rsid w:val="00866E48"/>
    <w:rsid w:val="00887464"/>
    <w:rsid w:val="008B17CB"/>
    <w:rsid w:val="008B3ECF"/>
    <w:rsid w:val="008B57E2"/>
    <w:rsid w:val="008F6E72"/>
    <w:rsid w:val="00925DBC"/>
    <w:rsid w:val="00966C33"/>
    <w:rsid w:val="00977260"/>
    <w:rsid w:val="009F5D3F"/>
    <w:rsid w:val="00A54F76"/>
    <w:rsid w:val="00AA4131"/>
    <w:rsid w:val="00AB2F6A"/>
    <w:rsid w:val="00AE7500"/>
    <w:rsid w:val="00AF63C9"/>
    <w:rsid w:val="00B35095"/>
    <w:rsid w:val="00B8593A"/>
    <w:rsid w:val="00BA007F"/>
    <w:rsid w:val="00BF1095"/>
    <w:rsid w:val="00C549FD"/>
    <w:rsid w:val="00C74E52"/>
    <w:rsid w:val="00CC158E"/>
    <w:rsid w:val="00CD3B94"/>
    <w:rsid w:val="00CD5E24"/>
    <w:rsid w:val="00D10D30"/>
    <w:rsid w:val="00D264ED"/>
    <w:rsid w:val="00D409FF"/>
    <w:rsid w:val="00D64F8D"/>
    <w:rsid w:val="00D65B20"/>
    <w:rsid w:val="00D73E39"/>
    <w:rsid w:val="00D74E4C"/>
    <w:rsid w:val="00DB2E5E"/>
    <w:rsid w:val="00DC0966"/>
    <w:rsid w:val="00DE3106"/>
    <w:rsid w:val="00E22FB1"/>
    <w:rsid w:val="00E613AB"/>
    <w:rsid w:val="00EC3E55"/>
    <w:rsid w:val="00F11999"/>
    <w:rsid w:val="00F303C6"/>
    <w:rsid w:val="00F66051"/>
    <w:rsid w:val="00F87BB7"/>
    <w:rsid w:val="00FD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15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15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718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DIRECCION</cp:lastModifiedBy>
  <cp:revision>7</cp:revision>
  <cp:lastPrinted>2024-06-19T18:54:00Z</cp:lastPrinted>
  <dcterms:created xsi:type="dcterms:W3CDTF">2023-10-12T10:05:00Z</dcterms:created>
  <dcterms:modified xsi:type="dcterms:W3CDTF">2024-06-19T18:58:00Z</dcterms:modified>
</cp:coreProperties>
</file>