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669" w:rsidRDefault="000B7669" w:rsidP="00415E2C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415E2C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415E2C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tabs>
          <w:tab w:val="left" w:pos="2130"/>
        </w:tabs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 wp14:anchorId="3D6B42D9" wp14:editId="56F04484">
            <wp:simplePos x="0" y="0"/>
            <wp:positionH relativeFrom="margin">
              <wp:posOffset>796290</wp:posOffset>
            </wp:positionH>
            <wp:positionV relativeFrom="paragraph">
              <wp:posOffset>123825</wp:posOffset>
            </wp:positionV>
            <wp:extent cx="3714750" cy="1806506"/>
            <wp:effectExtent l="95250" t="95250" r="95250" b="861060"/>
            <wp:wrapNone/>
            <wp:docPr id="1" name="Imagen 1" descr="Tipos de Sistema Operativo: Conoce los Principales y sus Usos - Digital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Tipos de Sistema Operativo: Conoce los Principales y sus Usos - Digitale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8065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01600">
                        <a:schemeClr val="accent3">
                          <a:satMod val="175000"/>
                          <a:alpha val="15000"/>
                        </a:schemeClr>
                      </a:glow>
                      <a:reflection stA="95000" endPos="44000" dist="50800" dir="5400000" sy="-100000" algn="bl" rotWithShape="0"/>
                      <a:softEdge rad="63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4"/>
          <w:szCs w:val="24"/>
        </w:rPr>
        <w:tab/>
      </w:r>
    </w:p>
    <w:p w:rsidR="000B7669" w:rsidRPr="000B7669" w:rsidRDefault="000B7669" w:rsidP="000B7669">
      <w:pPr>
        <w:rPr>
          <w:rFonts w:ascii="Arial" w:hAnsi="Arial" w:cs="Arial"/>
          <w:b/>
          <w:bCs/>
          <w:color w:val="FFFFFF" w:themeColor="background1"/>
          <w:sz w:val="24"/>
          <w:szCs w:val="24"/>
        </w:rPr>
      </w:pPr>
    </w:p>
    <w:p w:rsidR="000B7669" w:rsidRPr="000B7669" w:rsidRDefault="000B7669" w:rsidP="000B7669">
      <w:pPr>
        <w:jc w:val="center"/>
        <w:rPr>
          <w:rFonts w:ascii="Arial" w:hAnsi="Arial" w:cs="Arial"/>
          <w:b/>
          <w:bCs/>
          <w:color w:val="FFFFFF" w:themeColor="background1"/>
          <w:sz w:val="44"/>
          <w:szCs w:val="44"/>
        </w:rPr>
      </w:pPr>
      <w:r w:rsidRPr="000B7669">
        <w:rPr>
          <w:rFonts w:ascii="Arial" w:hAnsi="Arial" w:cs="Arial"/>
          <w:b/>
          <w:bCs/>
          <w:color w:val="FFFFFF" w:themeColor="background1"/>
          <w:sz w:val="44"/>
          <w:szCs w:val="44"/>
        </w:rPr>
        <w:t>SISTEMA OPERATIVO</w:t>
      </w:r>
    </w:p>
    <w:p w:rsidR="000B7669" w:rsidRPr="000B7669" w:rsidRDefault="000B7669" w:rsidP="000B7669">
      <w:pPr>
        <w:tabs>
          <w:tab w:val="left" w:pos="2850"/>
        </w:tabs>
        <w:jc w:val="center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0B7669">
        <w:rPr>
          <w:rFonts w:ascii="Arial" w:hAnsi="Arial" w:cs="Arial"/>
          <w:b/>
          <w:bCs/>
          <w:color w:val="FFFFFF" w:themeColor="background1"/>
          <w:sz w:val="28"/>
          <w:szCs w:val="28"/>
        </w:rPr>
        <w:t>ADMINISTRACION DE SISTEMA EN CMD</w:t>
      </w:r>
    </w:p>
    <w:p w:rsidR="000B7669" w:rsidRPr="000B7669" w:rsidRDefault="000B7669" w:rsidP="000B766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B71D3C" w:rsidRPr="00B71D3C" w:rsidRDefault="00B71D3C" w:rsidP="00B71D3C">
      <w:pPr>
        <w:tabs>
          <w:tab w:val="left" w:pos="2850"/>
        </w:tabs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71D3C">
        <w:rPr>
          <w:rFonts w:ascii="Arial" w:hAnsi="Arial" w:cs="Arial"/>
          <w:b/>
          <w:bCs/>
          <w:sz w:val="28"/>
          <w:szCs w:val="28"/>
          <w:u w:val="single"/>
        </w:rPr>
        <w:lastRenderedPageBreak/>
        <w:t>ADMINISTRACION DE SISTEMA EN CMD</w:t>
      </w:r>
    </w:p>
    <w:p w:rsid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</w:p>
    <w:p w:rsidR="00B71D3C" w:rsidRDefault="00B71D3C" w:rsidP="000B7669">
      <w:pPr>
        <w:rPr>
          <w:rFonts w:ascii="Arial" w:hAnsi="Arial" w:cs="Arial"/>
          <w:b/>
          <w:bCs/>
          <w:sz w:val="24"/>
          <w:szCs w:val="24"/>
        </w:rPr>
      </w:pPr>
    </w:p>
    <w:p w:rsidR="000B7669" w:rsidRPr="000B7669" w:rsidRDefault="000B7669" w:rsidP="000B7669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Diskpart</w:t>
      </w:r>
      <w:proofErr w:type="spellEnd"/>
      <w:r w:rsidR="004A63B5">
        <w:rPr>
          <w:rFonts w:ascii="Arial" w:hAnsi="Arial" w:cs="Arial"/>
          <w:b/>
          <w:bCs/>
          <w:sz w:val="24"/>
          <w:szCs w:val="24"/>
        </w:rPr>
        <w:t>:</w:t>
      </w:r>
      <w:bookmarkStart w:id="0" w:name="_GoBack"/>
      <w:bookmarkEnd w:id="0"/>
    </w:p>
    <w:p w:rsidR="000B7669" w:rsidRPr="000B7669" w:rsidRDefault="000B7669" w:rsidP="000B7669">
      <w:pPr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0B7669">
        <w:rPr>
          <w:rFonts w:ascii="Arial" w:hAnsi="Arial" w:cs="Arial"/>
          <w:bCs/>
          <w:sz w:val="24"/>
          <w:szCs w:val="24"/>
        </w:rPr>
        <w:t>diskpart</w:t>
      </w:r>
      <w:proofErr w:type="spellEnd"/>
      <w:r w:rsidRPr="000B7669">
        <w:rPr>
          <w:rFonts w:ascii="Arial" w:hAnsi="Arial" w:cs="Arial"/>
          <w:bCs/>
          <w:sz w:val="24"/>
          <w:szCs w:val="24"/>
        </w:rPr>
        <w:t xml:space="preserve"> es un intérprete de comandos en modo de texto que permite administrar objetos (discos, particiones o volúmenes).</w:t>
      </w:r>
    </w:p>
    <w:p w:rsidR="000B7669" w:rsidRPr="000B7669" w:rsidRDefault="000B7669" w:rsidP="000B7669">
      <w:pPr>
        <w:jc w:val="both"/>
        <w:rPr>
          <w:rFonts w:ascii="Arial" w:hAnsi="Arial" w:cs="Arial"/>
          <w:bCs/>
          <w:sz w:val="24"/>
          <w:szCs w:val="24"/>
        </w:rPr>
      </w:pPr>
      <w:r w:rsidRPr="000B7669">
        <w:rPr>
          <w:rFonts w:ascii="Arial" w:hAnsi="Arial" w:cs="Arial"/>
          <w:bCs/>
          <w:sz w:val="24"/>
          <w:szCs w:val="24"/>
        </w:rPr>
        <w:t>Nota de seguridad: Estos comandos son potentes. Un error en la selección del disco puede resultar en la pérdida total de datos.</w:t>
      </w:r>
    </w:p>
    <w:p w:rsidR="000B7669" w:rsidRDefault="000B7669" w:rsidP="00415E2C">
      <w:pPr>
        <w:rPr>
          <w:rFonts w:ascii="Arial" w:hAnsi="Arial" w:cs="Arial"/>
          <w:b/>
          <w:bCs/>
          <w:sz w:val="24"/>
          <w:szCs w:val="24"/>
        </w:rPr>
      </w:pPr>
    </w:p>
    <w:p w:rsidR="000B7669" w:rsidRDefault="000B7669" w:rsidP="00415E2C">
      <w:pPr>
        <w:rPr>
          <w:rFonts w:ascii="Arial" w:hAnsi="Arial" w:cs="Arial"/>
          <w:b/>
          <w:bCs/>
          <w:sz w:val="24"/>
          <w:szCs w:val="24"/>
        </w:rPr>
      </w:pPr>
    </w:p>
    <w:p w:rsidR="00415E2C" w:rsidRPr="000B7669" w:rsidRDefault="00415E2C" w:rsidP="00415E2C">
      <w:pPr>
        <w:rPr>
          <w:rFonts w:ascii="Arial" w:hAnsi="Arial" w:cs="Arial"/>
          <w:b/>
          <w:bCs/>
          <w:sz w:val="24"/>
          <w:szCs w:val="24"/>
        </w:rPr>
      </w:pPr>
      <w:r w:rsidRPr="000B7669">
        <w:rPr>
          <w:rFonts w:ascii="Arial" w:hAnsi="Arial" w:cs="Arial"/>
          <w:b/>
          <w:bCs/>
          <w:sz w:val="24"/>
          <w:szCs w:val="24"/>
        </w:rPr>
        <w:t>Fase 1: Exploración y Selección</w:t>
      </w:r>
    </w:p>
    <w:p w:rsidR="00415E2C" w:rsidRPr="000B7669" w:rsidRDefault="00415E2C" w:rsidP="00415E2C">
      <w:pPr>
        <w:rPr>
          <w:rFonts w:ascii="Arial" w:hAnsi="Arial" w:cs="Arial"/>
          <w:sz w:val="24"/>
          <w:szCs w:val="24"/>
        </w:rPr>
      </w:pPr>
      <w:r w:rsidRPr="000B7669">
        <w:rPr>
          <w:rFonts w:ascii="Arial" w:hAnsi="Arial" w:cs="Arial"/>
          <w:sz w:val="24"/>
          <w:szCs w:val="24"/>
        </w:rPr>
        <w:t>Antes de modificar nada, debemos saber qué tenemos conectado.</w:t>
      </w:r>
    </w:p>
    <w:p w:rsidR="00415E2C" w:rsidRPr="000B7669" w:rsidRDefault="00415E2C" w:rsidP="00415E2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diskpart</w:t>
      </w:r>
      <w:proofErr w:type="spellEnd"/>
      <w:r w:rsidRPr="000B7669">
        <w:rPr>
          <w:rFonts w:ascii="Arial" w:hAnsi="Arial" w:cs="Arial"/>
          <w:sz w:val="24"/>
          <w:szCs w:val="24"/>
        </w:rPr>
        <w:t>: Inicia la utilidad (requiere privilegios de administrador).</w:t>
      </w:r>
    </w:p>
    <w:p w:rsidR="00415E2C" w:rsidRPr="000B7669" w:rsidRDefault="00415E2C" w:rsidP="00415E2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list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disk</w:t>
      </w:r>
      <w:r w:rsidRPr="000B7669">
        <w:rPr>
          <w:rFonts w:ascii="Arial" w:hAnsi="Arial" w:cs="Arial"/>
          <w:sz w:val="24"/>
          <w:szCs w:val="24"/>
        </w:rPr>
        <w:t>: Muestra todos los discos físicos detectados. Es crucial identificar el número del disco (Disco 0, Disco 1).</w:t>
      </w:r>
    </w:p>
    <w:p w:rsidR="00415E2C" w:rsidRPr="000B7669" w:rsidRDefault="00415E2C" w:rsidP="00415E2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select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disk &lt;n&gt;</w:t>
      </w:r>
      <w:r w:rsidRPr="000B7669">
        <w:rPr>
          <w:rFonts w:ascii="Arial" w:hAnsi="Arial" w:cs="Arial"/>
          <w:sz w:val="24"/>
          <w:szCs w:val="24"/>
        </w:rPr>
        <w:t xml:space="preserve">: Enfoca el comando en un disco específico. A partir de aquí, cada comando que ejecutes afectará </w:t>
      </w:r>
      <w:r w:rsidRPr="000B7669">
        <w:rPr>
          <w:rFonts w:ascii="Arial" w:hAnsi="Arial" w:cs="Arial"/>
          <w:b/>
          <w:bCs/>
          <w:sz w:val="24"/>
          <w:szCs w:val="24"/>
        </w:rPr>
        <w:t>solo</w:t>
      </w:r>
      <w:r w:rsidRPr="000B7669">
        <w:rPr>
          <w:rFonts w:ascii="Arial" w:hAnsi="Arial" w:cs="Arial"/>
          <w:sz w:val="24"/>
          <w:szCs w:val="24"/>
        </w:rPr>
        <w:t xml:space="preserve"> a ese disco.</w:t>
      </w:r>
    </w:p>
    <w:p w:rsidR="00415E2C" w:rsidRPr="000B7669" w:rsidRDefault="00415E2C" w:rsidP="00415E2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detail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disk</w:t>
      </w:r>
      <w:r w:rsidRPr="000B7669">
        <w:rPr>
          <w:rFonts w:ascii="Arial" w:hAnsi="Arial" w:cs="Arial"/>
          <w:sz w:val="24"/>
          <w:szCs w:val="24"/>
        </w:rPr>
        <w:t>: Muestra las propiedades del disco seleccionado (estado, ID, tipo de bus).</w:t>
      </w:r>
    </w:p>
    <w:p w:rsidR="00415E2C" w:rsidRPr="000B7669" w:rsidRDefault="009F2A23" w:rsidP="00415E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415E2C" w:rsidRPr="000B7669" w:rsidRDefault="00415E2C" w:rsidP="00415E2C">
      <w:pPr>
        <w:rPr>
          <w:rFonts w:ascii="Arial" w:hAnsi="Arial" w:cs="Arial"/>
          <w:b/>
          <w:bCs/>
          <w:sz w:val="24"/>
          <w:szCs w:val="24"/>
        </w:rPr>
      </w:pPr>
      <w:r w:rsidRPr="000B7669">
        <w:rPr>
          <w:rFonts w:ascii="Arial" w:hAnsi="Arial" w:cs="Arial"/>
          <w:b/>
          <w:bCs/>
          <w:sz w:val="24"/>
          <w:szCs w:val="24"/>
        </w:rPr>
        <w:t xml:space="preserve"> Fase 2: Administración de Particiones</w:t>
      </w:r>
    </w:p>
    <w:p w:rsidR="00415E2C" w:rsidRPr="000B7669" w:rsidRDefault="00415E2C" w:rsidP="00415E2C">
      <w:pPr>
        <w:rPr>
          <w:rFonts w:ascii="Arial" w:hAnsi="Arial" w:cs="Arial"/>
          <w:sz w:val="24"/>
          <w:szCs w:val="24"/>
        </w:rPr>
      </w:pPr>
      <w:r w:rsidRPr="000B7669">
        <w:rPr>
          <w:rFonts w:ascii="Arial" w:hAnsi="Arial" w:cs="Arial"/>
          <w:sz w:val="24"/>
          <w:szCs w:val="24"/>
        </w:rPr>
        <w:t>Una vez seleccionado el disco, bajamos un nivel de abstracción hacia las particiones.</w:t>
      </w:r>
    </w:p>
    <w:p w:rsidR="00415E2C" w:rsidRPr="000B7669" w:rsidRDefault="00415E2C" w:rsidP="00415E2C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list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partition</w:t>
      </w:r>
      <w:proofErr w:type="spellEnd"/>
      <w:r w:rsidRPr="000B7669">
        <w:rPr>
          <w:rFonts w:ascii="Arial" w:hAnsi="Arial" w:cs="Arial"/>
          <w:sz w:val="24"/>
          <w:szCs w:val="24"/>
        </w:rPr>
        <w:t>: Enumera las divisiones lógicas dentro del disco seleccionado.</w:t>
      </w:r>
    </w:p>
    <w:p w:rsidR="00415E2C" w:rsidRPr="000B7669" w:rsidRDefault="00415E2C" w:rsidP="00415E2C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select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partition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&lt;n&gt;</w:t>
      </w:r>
      <w:r w:rsidRPr="000B7669">
        <w:rPr>
          <w:rFonts w:ascii="Arial" w:hAnsi="Arial" w:cs="Arial"/>
          <w:sz w:val="24"/>
          <w:szCs w:val="24"/>
        </w:rPr>
        <w:t>: Pone el foco en una partición específica.</w:t>
      </w:r>
    </w:p>
    <w:p w:rsidR="00415E2C" w:rsidRPr="000B7669" w:rsidRDefault="00415E2C" w:rsidP="00415E2C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detail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partition</w:t>
      </w:r>
      <w:proofErr w:type="spellEnd"/>
      <w:r w:rsidRPr="000B7669">
        <w:rPr>
          <w:rFonts w:ascii="Arial" w:hAnsi="Arial" w:cs="Arial"/>
          <w:sz w:val="24"/>
          <w:szCs w:val="24"/>
        </w:rPr>
        <w:t>: Este comando es fundamental para ver el tipo de partición y si tiene asignada una letra de unidad o un punto de montaje.</w:t>
      </w:r>
    </w:p>
    <w:p w:rsidR="00415E2C" w:rsidRPr="000B7669" w:rsidRDefault="009F2A23" w:rsidP="00415E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415E2C" w:rsidRPr="000B7669" w:rsidRDefault="00415E2C" w:rsidP="00415E2C">
      <w:pPr>
        <w:rPr>
          <w:rFonts w:ascii="Arial" w:hAnsi="Arial" w:cs="Arial"/>
          <w:b/>
          <w:bCs/>
          <w:sz w:val="24"/>
          <w:szCs w:val="24"/>
        </w:rPr>
      </w:pPr>
      <w:r w:rsidRPr="000B7669">
        <w:rPr>
          <w:rFonts w:ascii="Arial" w:hAnsi="Arial" w:cs="Arial"/>
          <w:b/>
          <w:bCs/>
          <w:sz w:val="24"/>
          <w:szCs w:val="24"/>
        </w:rPr>
        <w:t xml:space="preserve"> Fase 3: Operaciones de Estructura</w:t>
      </w:r>
    </w:p>
    <w:p w:rsidR="00415E2C" w:rsidRPr="000B7669" w:rsidRDefault="00415E2C" w:rsidP="00415E2C">
      <w:pPr>
        <w:rPr>
          <w:rFonts w:ascii="Arial" w:hAnsi="Arial" w:cs="Arial"/>
          <w:sz w:val="24"/>
          <w:szCs w:val="24"/>
        </w:rPr>
      </w:pPr>
      <w:r w:rsidRPr="000B7669">
        <w:rPr>
          <w:rFonts w:ascii="Arial" w:hAnsi="Arial" w:cs="Arial"/>
          <w:sz w:val="24"/>
          <w:szCs w:val="24"/>
        </w:rPr>
        <w:t>Si estuviéramos preparando una unidad desde cero (por ejemplo, un USB o un disco nuevo):</w:t>
      </w:r>
    </w:p>
    <w:p w:rsidR="00415E2C" w:rsidRPr="000B7669" w:rsidRDefault="00415E2C" w:rsidP="00415E2C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clean</w:t>
      </w:r>
      <w:proofErr w:type="spellEnd"/>
      <w:r w:rsidRPr="000B7669">
        <w:rPr>
          <w:rFonts w:ascii="Arial" w:hAnsi="Arial" w:cs="Arial"/>
          <w:sz w:val="24"/>
          <w:szCs w:val="24"/>
        </w:rPr>
        <w:t>: Elimina toda la información de particiones o formato del disco seleccionado (lo deja "de fábrica").</w:t>
      </w:r>
    </w:p>
    <w:p w:rsidR="00415E2C" w:rsidRPr="000B7669" w:rsidRDefault="00415E2C" w:rsidP="00415E2C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lastRenderedPageBreak/>
        <w:t>create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partition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primary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size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>=&lt;n&gt;</w:t>
      </w:r>
      <w:r w:rsidRPr="000B7669">
        <w:rPr>
          <w:rFonts w:ascii="Arial" w:hAnsi="Arial" w:cs="Arial"/>
          <w:sz w:val="24"/>
          <w:szCs w:val="24"/>
        </w:rPr>
        <w:t>: Crea una partición principal. El tamaño se define en Megabytes (MB).</w:t>
      </w:r>
    </w:p>
    <w:p w:rsidR="00415E2C" w:rsidRPr="000B7669" w:rsidRDefault="00415E2C" w:rsidP="00415E2C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format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fs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>=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ntfs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quick</w:t>
      </w:r>
      <w:proofErr w:type="spellEnd"/>
      <w:r w:rsidRPr="000B7669">
        <w:rPr>
          <w:rFonts w:ascii="Arial" w:hAnsi="Arial" w:cs="Arial"/>
          <w:sz w:val="24"/>
          <w:szCs w:val="24"/>
        </w:rPr>
        <w:t xml:space="preserve">: Aplica el sistema de archivos. </w:t>
      </w:r>
      <w:proofErr w:type="spellStart"/>
      <w:r w:rsidRPr="000B7669">
        <w:rPr>
          <w:rFonts w:ascii="Arial" w:hAnsi="Arial" w:cs="Arial"/>
          <w:sz w:val="24"/>
          <w:szCs w:val="24"/>
        </w:rPr>
        <w:t>ntfs</w:t>
      </w:r>
      <w:proofErr w:type="spellEnd"/>
      <w:r w:rsidRPr="000B7669">
        <w:rPr>
          <w:rFonts w:ascii="Arial" w:hAnsi="Arial" w:cs="Arial"/>
          <w:sz w:val="24"/>
          <w:szCs w:val="24"/>
        </w:rPr>
        <w:t xml:space="preserve"> es el estándar para Windows, fat32 para compatibilidad.</w:t>
      </w:r>
    </w:p>
    <w:p w:rsidR="00415E2C" w:rsidRPr="000B7669" w:rsidRDefault="00415E2C" w:rsidP="00415E2C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assign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letter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>=&lt;Z&gt;</w:t>
      </w:r>
      <w:r w:rsidRPr="000B7669">
        <w:rPr>
          <w:rFonts w:ascii="Arial" w:hAnsi="Arial" w:cs="Arial"/>
          <w:sz w:val="24"/>
          <w:szCs w:val="24"/>
        </w:rPr>
        <w:t>: Le otorga una identidad en el explorador de archivos.</w:t>
      </w:r>
    </w:p>
    <w:p w:rsidR="00415E2C" w:rsidRPr="000B7669" w:rsidRDefault="009F2A23" w:rsidP="00415E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415E2C" w:rsidRPr="000B7669" w:rsidRDefault="00415E2C" w:rsidP="00415E2C">
      <w:pPr>
        <w:rPr>
          <w:rFonts w:ascii="Arial" w:hAnsi="Arial" w:cs="Arial"/>
          <w:b/>
          <w:bCs/>
          <w:sz w:val="24"/>
          <w:szCs w:val="24"/>
        </w:rPr>
      </w:pPr>
      <w:r w:rsidRPr="000B7669">
        <w:rPr>
          <w:rFonts w:ascii="Arial" w:hAnsi="Arial" w:cs="Arial"/>
          <w:b/>
          <w:bCs/>
          <w:sz w:val="24"/>
          <w:szCs w:val="24"/>
        </w:rPr>
        <w:t xml:space="preserve"> Fase 4: Manipulación de Archivos (CMD Tradicional)</w:t>
      </w:r>
    </w:p>
    <w:p w:rsidR="00415E2C" w:rsidRPr="000B7669" w:rsidRDefault="00415E2C" w:rsidP="00415E2C">
      <w:p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sz w:val="24"/>
          <w:szCs w:val="24"/>
        </w:rPr>
        <w:t>diskpart</w:t>
      </w:r>
      <w:proofErr w:type="spellEnd"/>
      <w:r w:rsidRPr="000B7669">
        <w:rPr>
          <w:rFonts w:ascii="Arial" w:hAnsi="Arial" w:cs="Arial"/>
          <w:sz w:val="24"/>
          <w:szCs w:val="24"/>
        </w:rPr>
        <w:t xml:space="preserve"> sirve para gestionar la "carcasa" (el disco), pero para gestionar el "contenido" (archivos), volvemos al intérprete estándar de CMD.</w:t>
      </w:r>
    </w:p>
    <w:p w:rsidR="00415E2C" w:rsidRPr="000B7669" w:rsidRDefault="00415E2C" w:rsidP="00415E2C">
      <w:pPr>
        <w:rPr>
          <w:rFonts w:ascii="Arial" w:hAnsi="Arial" w:cs="Arial"/>
          <w:b/>
          <w:bCs/>
          <w:sz w:val="24"/>
          <w:szCs w:val="24"/>
        </w:rPr>
      </w:pPr>
      <w:r w:rsidRPr="000B7669">
        <w:rPr>
          <w:rFonts w:ascii="Arial" w:hAnsi="Arial" w:cs="Arial"/>
          <w:b/>
          <w:bCs/>
          <w:sz w:val="24"/>
          <w:szCs w:val="24"/>
        </w:rPr>
        <w:t>Crear un archivo desde la consola</w:t>
      </w:r>
    </w:p>
    <w:p w:rsidR="00415E2C" w:rsidRPr="000B7669" w:rsidRDefault="00415E2C" w:rsidP="00415E2C">
      <w:pPr>
        <w:rPr>
          <w:rFonts w:ascii="Arial" w:hAnsi="Arial" w:cs="Arial"/>
          <w:sz w:val="24"/>
          <w:szCs w:val="24"/>
        </w:rPr>
      </w:pPr>
      <w:r w:rsidRPr="000B7669">
        <w:rPr>
          <w:rFonts w:ascii="Arial" w:hAnsi="Arial" w:cs="Arial"/>
          <w:sz w:val="24"/>
          <w:szCs w:val="24"/>
        </w:rPr>
        <w:t>Existen varias formas, pero estas son las más técnicas:</w:t>
      </w:r>
    </w:p>
    <w:p w:rsidR="00415E2C" w:rsidRPr="000B7669" w:rsidRDefault="00415E2C" w:rsidP="00415E2C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B7669">
        <w:rPr>
          <w:rFonts w:ascii="Arial" w:hAnsi="Arial" w:cs="Arial"/>
          <w:b/>
          <w:bCs/>
          <w:sz w:val="24"/>
          <w:szCs w:val="24"/>
        </w:rPr>
        <w:t>Usando echo</w:t>
      </w:r>
      <w:r w:rsidRPr="000B7669">
        <w:rPr>
          <w:rFonts w:ascii="Arial" w:hAnsi="Arial" w:cs="Arial"/>
          <w:sz w:val="24"/>
          <w:szCs w:val="24"/>
        </w:rPr>
        <w:t xml:space="preserve">: echo Este es un log de sistema &gt; bitacora.txt </w:t>
      </w:r>
      <w:r w:rsidRPr="000B7669">
        <w:rPr>
          <w:rFonts w:ascii="Arial" w:hAnsi="Arial" w:cs="Arial"/>
          <w:i/>
          <w:iCs/>
          <w:sz w:val="24"/>
          <w:szCs w:val="24"/>
        </w:rPr>
        <w:t>(El operador &gt; crea el archivo o lo sobrescribe; &gt;&gt; añade contenido al final).</w:t>
      </w:r>
    </w:p>
    <w:p w:rsidR="00415E2C" w:rsidRPr="000B7669" w:rsidRDefault="00415E2C" w:rsidP="00415E2C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0B7669">
        <w:rPr>
          <w:rFonts w:ascii="Arial" w:hAnsi="Arial" w:cs="Arial"/>
          <w:b/>
          <w:bCs/>
          <w:sz w:val="24"/>
          <w:szCs w:val="24"/>
        </w:rPr>
        <w:t xml:space="preserve">Usando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fsutil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(Comando avanzado)</w:t>
      </w:r>
      <w:r w:rsidRPr="000B7669">
        <w:rPr>
          <w:rFonts w:ascii="Arial" w:hAnsi="Arial" w:cs="Arial"/>
          <w:sz w:val="24"/>
          <w:szCs w:val="24"/>
        </w:rPr>
        <w:t xml:space="preserve">: Si necesitas crear un archivo de un tamaño específico para pruebas de red o disco: </w:t>
      </w:r>
      <w:proofErr w:type="spellStart"/>
      <w:r w:rsidRPr="000B7669">
        <w:rPr>
          <w:rFonts w:ascii="Arial" w:hAnsi="Arial" w:cs="Arial"/>
          <w:sz w:val="24"/>
          <w:szCs w:val="24"/>
        </w:rPr>
        <w:t>fsutil</w:t>
      </w:r>
      <w:proofErr w:type="spellEnd"/>
      <w:r w:rsidRPr="000B7669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Pr="000B7669">
        <w:rPr>
          <w:rFonts w:ascii="Arial" w:hAnsi="Arial" w:cs="Arial"/>
          <w:sz w:val="24"/>
          <w:szCs w:val="24"/>
        </w:rPr>
        <w:t>createnew</w:t>
      </w:r>
      <w:proofErr w:type="spellEnd"/>
      <w:r w:rsidRPr="000B7669">
        <w:rPr>
          <w:rFonts w:ascii="Arial" w:hAnsi="Arial" w:cs="Arial"/>
          <w:sz w:val="24"/>
          <w:szCs w:val="24"/>
        </w:rPr>
        <w:t xml:space="preserve"> archivo_grande.dat 1048576 </w:t>
      </w:r>
      <w:r w:rsidRPr="000B7669">
        <w:rPr>
          <w:rFonts w:ascii="Arial" w:hAnsi="Arial" w:cs="Arial"/>
          <w:i/>
          <w:iCs/>
          <w:sz w:val="24"/>
          <w:szCs w:val="24"/>
        </w:rPr>
        <w:t>(Esto crea un archivo de exactamente 1MB en un instante).</w:t>
      </w:r>
    </w:p>
    <w:p w:rsidR="00415E2C" w:rsidRPr="000B7669" w:rsidRDefault="009F2A23" w:rsidP="00415E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415E2C" w:rsidRPr="000B7669" w:rsidRDefault="00415E2C" w:rsidP="00415E2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0B7669">
        <w:rPr>
          <w:rFonts w:ascii="Arial" w:hAnsi="Arial" w:cs="Arial"/>
          <w:b/>
          <w:bCs/>
          <w:sz w:val="24"/>
          <w:szCs w:val="24"/>
          <w:u w:val="single"/>
        </w:rPr>
        <w:t xml:space="preserve"> Comandos Bonus para tu Arsenal</w:t>
      </w:r>
    </w:p>
    <w:p w:rsidR="00415E2C" w:rsidRPr="000B7669" w:rsidRDefault="00415E2C" w:rsidP="00415E2C">
      <w:pPr>
        <w:rPr>
          <w:rFonts w:ascii="Arial" w:hAnsi="Arial" w:cs="Arial"/>
          <w:sz w:val="24"/>
          <w:szCs w:val="24"/>
        </w:rPr>
      </w:pPr>
      <w:r w:rsidRPr="000B7669">
        <w:rPr>
          <w:rFonts w:ascii="Arial" w:hAnsi="Arial" w:cs="Arial"/>
          <w:sz w:val="24"/>
          <w:szCs w:val="24"/>
        </w:rPr>
        <w:t>Para redondear tu perfil técnico, añade estos a tu flujo de trabajo:</w:t>
      </w:r>
    </w:p>
    <w:p w:rsidR="00415E2C" w:rsidRPr="000B7669" w:rsidRDefault="00415E2C" w:rsidP="00415E2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chkdsk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/f</w:t>
      </w:r>
      <w:r w:rsidRPr="000B7669">
        <w:rPr>
          <w:rFonts w:ascii="Arial" w:hAnsi="Arial" w:cs="Arial"/>
          <w:sz w:val="24"/>
          <w:szCs w:val="24"/>
        </w:rPr>
        <w:t>: Analiza y repara errores lógicos en el sistema de archivos.</w:t>
      </w:r>
    </w:p>
    <w:p w:rsidR="00415E2C" w:rsidRPr="000B7669" w:rsidRDefault="00415E2C" w:rsidP="00415E2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sfc</w:t>
      </w:r>
      <w:proofErr w:type="spellEnd"/>
      <w:r w:rsidRPr="000B7669">
        <w:rPr>
          <w:rFonts w:ascii="Arial" w:hAnsi="Arial" w:cs="Arial"/>
          <w:b/>
          <w:bCs/>
          <w:sz w:val="24"/>
          <w:szCs w:val="24"/>
        </w:rPr>
        <w:t xml:space="preserve"> /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scannow</w:t>
      </w:r>
      <w:proofErr w:type="spellEnd"/>
      <w:r w:rsidRPr="000B7669">
        <w:rPr>
          <w:rFonts w:ascii="Arial" w:hAnsi="Arial" w:cs="Arial"/>
          <w:sz w:val="24"/>
          <w:szCs w:val="24"/>
        </w:rPr>
        <w:t>: (</w:t>
      </w:r>
      <w:proofErr w:type="spellStart"/>
      <w:r w:rsidRPr="000B7669">
        <w:rPr>
          <w:rFonts w:ascii="Arial" w:hAnsi="Arial" w:cs="Arial"/>
          <w:sz w:val="24"/>
          <w:szCs w:val="24"/>
        </w:rPr>
        <w:t>System</w:t>
      </w:r>
      <w:proofErr w:type="spellEnd"/>
      <w:r w:rsidRPr="000B7669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Pr="000B7669">
        <w:rPr>
          <w:rFonts w:ascii="Arial" w:hAnsi="Arial" w:cs="Arial"/>
          <w:sz w:val="24"/>
          <w:szCs w:val="24"/>
        </w:rPr>
        <w:t>Checker</w:t>
      </w:r>
      <w:proofErr w:type="spellEnd"/>
      <w:r w:rsidRPr="000B7669">
        <w:rPr>
          <w:rFonts w:ascii="Arial" w:hAnsi="Arial" w:cs="Arial"/>
          <w:sz w:val="24"/>
          <w:szCs w:val="24"/>
        </w:rPr>
        <w:t>) Comprueba la integridad de los archivos protegidos del sistema operativo.</w:t>
      </w:r>
    </w:p>
    <w:p w:rsidR="00415E2C" w:rsidRPr="000B7669" w:rsidRDefault="00415E2C" w:rsidP="00415E2C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tasklist</w:t>
      </w:r>
      <w:proofErr w:type="spellEnd"/>
      <w:r w:rsidRPr="000B7669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B7669">
        <w:rPr>
          <w:rFonts w:ascii="Arial" w:hAnsi="Arial" w:cs="Arial"/>
          <w:b/>
          <w:bCs/>
          <w:sz w:val="24"/>
          <w:szCs w:val="24"/>
        </w:rPr>
        <w:t>taskkill</w:t>
      </w:r>
      <w:proofErr w:type="spellEnd"/>
      <w:r w:rsidRPr="000B7669">
        <w:rPr>
          <w:rFonts w:ascii="Arial" w:hAnsi="Arial" w:cs="Arial"/>
          <w:sz w:val="24"/>
          <w:szCs w:val="24"/>
        </w:rPr>
        <w:t>: El "Administrador de Tareas" desde consola. Útil cuando la interfaz gráfica se congela.</w:t>
      </w:r>
    </w:p>
    <w:p w:rsidR="001D70F7" w:rsidRDefault="001D70F7">
      <w:pPr>
        <w:rPr>
          <w:rFonts w:ascii="Arial" w:hAnsi="Arial" w:cs="Arial"/>
          <w:sz w:val="24"/>
          <w:szCs w:val="24"/>
        </w:rPr>
      </w:pPr>
    </w:p>
    <w:p w:rsidR="00B71D3C" w:rsidRPr="00B71D3C" w:rsidRDefault="00B71D3C" w:rsidP="00B71D3C">
      <w:pPr>
        <w:rPr>
          <w:rFonts w:ascii="Arial" w:hAnsi="Arial" w:cs="Arial"/>
          <w:b/>
          <w:bCs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Fase 5: Navegación y Organización de Directorios</w:t>
      </w:r>
    </w:p>
    <w:p w:rsidR="00B71D3C" w:rsidRPr="00B71D3C" w:rsidRDefault="00B71D3C" w:rsidP="00B71D3C">
      <w:p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sz w:val="24"/>
          <w:szCs w:val="24"/>
        </w:rPr>
        <w:t>Una vez que hemos preparado nuestras particiones, debemos saber cómo movernos dentro de ellas y organizar los datos.</w:t>
      </w:r>
    </w:p>
    <w:p w:rsidR="00B71D3C" w:rsidRPr="00B71D3C" w:rsidRDefault="00B71D3C" w:rsidP="00B71D3C">
      <w:pPr>
        <w:rPr>
          <w:rFonts w:ascii="Arial" w:hAnsi="Arial" w:cs="Arial"/>
          <w:b/>
          <w:bCs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1. El comando DIR (Directorio)</w:t>
      </w:r>
    </w:p>
    <w:p w:rsidR="00B71D3C" w:rsidRPr="00B71D3C" w:rsidRDefault="00B71D3C" w:rsidP="00B71D3C">
      <w:p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sz w:val="24"/>
          <w:szCs w:val="24"/>
        </w:rPr>
        <w:t>Es el "ojo" del administrador. Sirve para listar el contenido de una carpeta.</w:t>
      </w:r>
    </w:p>
    <w:p w:rsidR="00B71D3C" w:rsidRPr="00B71D3C" w:rsidRDefault="00B71D3C" w:rsidP="00B71D3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Uso básico:</w:t>
      </w:r>
      <w:r w:rsidRPr="00B71D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1D3C">
        <w:rPr>
          <w:rFonts w:ascii="Arial" w:hAnsi="Arial" w:cs="Arial"/>
          <w:sz w:val="24"/>
          <w:szCs w:val="24"/>
        </w:rPr>
        <w:t>dir</w:t>
      </w:r>
      <w:proofErr w:type="spellEnd"/>
    </w:p>
    <w:p w:rsidR="00B71D3C" w:rsidRPr="00B71D3C" w:rsidRDefault="00B71D3C" w:rsidP="00B71D3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Parámetro útil:</w:t>
      </w:r>
      <w:r w:rsidRPr="00B71D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1D3C">
        <w:rPr>
          <w:rFonts w:ascii="Arial" w:hAnsi="Arial" w:cs="Arial"/>
          <w:sz w:val="24"/>
          <w:szCs w:val="24"/>
        </w:rPr>
        <w:t>dir</w:t>
      </w:r>
      <w:proofErr w:type="spellEnd"/>
      <w:r w:rsidRPr="00B71D3C">
        <w:rPr>
          <w:rFonts w:ascii="Arial" w:hAnsi="Arial" w:cs="Arial"/>
          <w:sz w:val="24"/>
          <w:szCs w:val="24"/>
        </w:rPr>
        <w:t xml:space="preserve"> /ah (Muestra archivos ocultos, ideal para verificar si el comando </w:t>
      </w:r>
      <w:proofErr w:type="spellStart"/>
      <w:r w:rsidRPr="00B71D3C">
        <w:rPr>
          <w:rFonts w:ascii="Arial" w:hAnsi="Arial" w:cs="Arial"/>
          <w:sz w:val="24"/>
          <w:szCs w:val="24"/>
        </w:rPr>
        <w:t>attrib</w:t>
      </w:r>
      <w:proofErr w:type="spellEnd"/>
      <w:r w:rsidRPr="00B71D3C">
        <w:rPr>
          <w:rFonts w:ascii="Arial" w:hAnsi="Arial" w:cs="Arial"/>
          <w:sz w:val="24"/>
          <w:szCs w:val="24"/>
        </w:rPr>
        <w:t xml:space="preserve"> funcionó en la evaluación anterior).</w:t>
      </w:r>
    </w:p>
    <w:p w:rsidR="00B71D3C" w:rsidRPr="00B71D3C" w:rsidRDefault="00B71D3C" w:rsidP="00B71D3C">
      <w:pPr>
        <w:rPr>
          <w:rFonts w:ascii="Arial" w:hAnsi="Arial" w:cs="Arial"/>
          <w:b/>
          <w:bCs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lastRenderedPageBreak/>
        <w:t>2. El comando MD (</w:t>
      </w:r>
      <w:proofErr w:type="spellStart"/>
      <w:r w:rsidRPr="00B71D3C">
        <w:rPr>
          <w:rFonts w:ascii="Arial" w:hAnsi="Arial" w:cs="Arial"/>
          <w:b/>
          <w:bCs/>
          <w:sz w:val="24"/>
          <w:szCs w:val="24"/>
        </w:rPr>
        <w:t>Make</w:t>
      </w:r>
      <w:proofErr w:type="spellEnd"/>
      <w:r w:rsidRPr="00B71D3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B71D3C">
        <w:rPr>
          <w:rFonts w:ascii="Arial" w:hAnsi="Arial" w:cs="Arial"/>
          <w:b/>
          <w:bCs/>
          <w:sz w:val="24"/>
          <w:szCs w:val="24"/>
        </w:rPr>
        <w:t>Directory</w:t>
      </w:r>
      <w:proofErr w:type="spellEnd"/>
      <w:r w:rsidRPr="00B71D3C">
        <w:rPr>
          <w:rFonts w:ascii="Arial" w:hAnsi="Arial" w:cs="Arial"/>
          <w:b/>
          <w:bCs/>
          <w:sz w:val="24"/>
          <w:szCs w:val="24"/>
        </w:rPr>
        <w:t>)</w:t>
      </w:r>
    </w:p>
    <w:p w:rsidR="00B71D3C" w:rsidRPr="00B71D3C" w:rsidRDefault="00B71D3C" w:rsidP="00B71D3C">
      <w:p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sz w:val="24"/>
          <w:szCs w:val="24"/>
        </w:rPr>
        <w:t>Se utiliza para crear nuevas carpetas (directorios).</w:t>
      </w:r>
    </w:p>
    <w:p w:rsidR="00B71D3C" w:rsidRPr="00B71D3C" w:rsidRDefault="00B71D3C" w:rsidP="00B71D3C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Sintaxis:</w:t>
      </w:r>
      <w:r w:rsidRPr="00B71D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1D3C">
        <w:rPr>
          <w:rFonts w:ascii="Arial" w:hAnsi="Arial" w:cs="Arial"/>
          <w:sz w:val="24"/>
          <w:szCs w:val="24"/>
        </w:rPr>
        <w:t>md</w:t>
      </w:r>
      <w:proofErr w:type="spellEnd"/>
      <w:r w:rsidRPr="00B71D3C">
        <w:rPr>
          <w:rFonts w:ascii="Arial" w:hAnsi="Arial" w:cs="Arial"/>
          <w:sz w:val="24"/>
          <w:szCs w:val="24"/>
        </w:rPr>
        <w:t xml:space="preserve"> &lt;</w:t>
      </w:r>
      <w:proofErr w:type="spellStart"/>
      <w:r w:rsidRPr="00B71D3C">
        <w:rPr>
          <w:rFonts w:ascii="Arial" w:hAnsi="Arial" w:cs="Arial"/>
          <w:sz w:val="24"/>
          <w:szCs w:val="24"/>
        </w:rPr>
        <w:t>nombre_carpeta</w:t>
      </w:r>
      <w:proofErr w:type="spellEnd"/>
      <w:r w:rsidRPr="00B71D3C">
        <w:rPr>
          <w:rFonts w:ascii="Arial" w:hAnsi="Arial" w:cs="Arial"/>
          <w:sz w:val="24"/>
          <w:szCs w:val="24"/>
        </w:rPr>
        <w:t>&gt;</w:t>
      </w:r>
    </w:p>
    <w:p w:rsidR="00B71D3C" w:rsidRPr="00B71D3C" w:rsidRDefault="00B71D3C" w:rsidP="00B71D3C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Ejemplo:</w:t>
      </w:r>
      <w:r w:rsidRPr="00B71D3C">
        <w:rPr>
          <w:rFonts w:ascii="Arial" w:hAnsi="Arial" w:cs="Arial"/>
          <w:sz w:val="24"/>
          <w:szCs w:val="24"/>
        </w:rPr>
        <w:t xml:space="preserve"> md Proyectos_2026</w:t>
      </w:r>
    </w:p>
    <w:p w:rsidR="00B71D3C" w:rsidRPr="00B71D3C" w:rsidRDefault="00B71D3C" w:rsidP="00B71D3C">
      <w:pPr>
        <w:rPr>
          <w:rFonts w:ascii="Arial" w:hAnsi="Arial" w:cs="Arial"/>
          <w:b/>
          <w:bCs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 xml:space="preserve">3. El comando CD (Change </w:t>
      </w:r>
      <w:proofErr w:type="spellStart"/>
      <w:r w:rsidRPr="00B71D3C">
        <w:rPr>
          <w:rFonts w:ascii="Arial" w:hAnsi="Arial" w:cs="Arial"/>
          <w:b/>
          <w:bCs/>
          <w:sz w:val="24"/>
          <w:szCs w:val="24"/>
        </w:rPr>
        <w:t>Directory</w:t>
      </w:r>
      <w:proofErr w:type="spellEnd"/>
      <w:r w:rsidRPr="00B71D3C">
        <w:rPr>
          <w:rFonts w:ascii="Arial" w:hAnsi="Arial" w:cs="Arial"/>
          <w:b/>
          <w:bCs/>
          <w:sz w:val="24"/>
          <w:szCs w:val="24"/>
        </w:rPr>
        <w:t>)</w:t>
      </w:r>
    </w:p>
    <w:p w:rsidR="00B71D3C" w:rsidRPr="00B71D3C" w:rsidRDefault="00B71D3C" w:rsidP="00B71D3C">
      <w:p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sz w:val="24"/>
          <w:szCs w:val="24"/>
        </w:rPr>
        <w:t>Es el comando de movimiento. Nos permite entrar o salir de las carpetas.</w:t>
      </w:r>
    </w:p>
    <w:p w:rsidR="00B71D3C" w:rsidRPr="00B71D3C" w:rsidRDefault="00B71D3C" w:rsidP="00B71D3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Entrar:</w:t>
      </w:r>
      <w:r w:rsidRPr="00B71D3C">
        <w:rPr>
          <w:rFonts w:ascii="Arial" w:hAnsi="Arial" w:cs="Arial"/>
          <w:sz w:val="24"/>
          <w:szCs w:val="24"/>
        </w:rPr>
        <w:t xml:space="preserve"> cd Proyectos_2026</w:t>
      </w:r>
    </w:p>
    <w:p w:rsidR="00B71D3C" w:rsidRPr="00B71D3C" w:rsidRDefault="00B71D3C" w:rsidP="00B71D3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Regresar al nivel anterior:</w:t>
      </w:r>
      <w:r w:rsidRPr="00B71D3C">
        <w:rPr>
          <w:rFonts w:ascii="Arial" w:hAnsi="Arial" w:cs="Arial"/>
          <w:sz w:val="24"/>
          <w:szCs w:val="24"/>
        </w:rPr>
        <w:t xml:space="preserve"> cd</w:t>
      </w:r>
      <w:proofErr w:type="gramStart"/>
      <w:r w:rsidRPr="00B71D3C">
        <w:rPr>
          <w:rFonts w:ascii="Arial" w:hAnsi="Arial" w:cs="Arial"/>
          <w:sz w:val="24"/>
          <w:szCs w:val="24"/>
        </w:rPr>
        <w:t xml:space="preserve"> ..</w:t>
      </w:r>
      <w:proofErr w:type="gramEnd"/>
    </w:p>
    <w:p w:rsidR="00B71D3C" w:rsidRPr="00B71D3C" w:rsidRDefault="00B71D3C" w:rsidP="00B71D3C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Ir a la raíz del disco:</w:t>
      </w:r>
      <w:r w:rsidRPr="00B71D3C">
        <w:rPr>
          <w:rFonts w:ascii="Arial" w:hAnsi="Arial" w:cs="Arial"/>
          <w:sz w:val="24"/>
          <w:szCs w:val="24"/>
        </w:rPr>
        <w:t xml:space="preserve"> cd \</w:t>
      </w:r>
    </w:p>
    <w:p w:rsidR="00B71D3C" w:rsidRPr="00B71D3C" w:rsidRDefault="00B71D3C" w:rsidP="00B71D3C">
      <w:pPr>
        <w:rPr>
          <w:rFonts w:ascii="Arial" w:hAnsi="Arial" w:cs="Arial"/>
          <w:b/>
          <w:bCs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4. El comando REN (</w:t>
      </w:r>
      <w:proofErr w:type="spellStart"/>
      <w:r w:rsidRPr="00B71D3C">
        <w:rPr>
          <w:rFonts w:ascii="Arial" w:hAnsi="Arial" w:cs="Arial"/>
          <w:b/>
          <w:bCs/>
          <w:sz w:val="24"/>
          <w:szCs w:val="24"/>
        </w:rPr>
        <w:t>Rename</w:t>
      </w:r>
      <w:proofErr w:type="spellEnd"/>
      <w:r w:rsidRPr="00B71D3C">
        <w:rPr>
          <w:rFonts w:ascii="Arial" w:hAnsi="Arial" w:cs="Arial"/>
          <w:b/>
          <w:bCs/>
          <w:sz w:val="24"/>
          <w:szCs w:val="24"/>
        </w:rPr>
        <w:t>)</w:t>
      </w:r>
    </w:p>
    <w:p w:rsidR="00B71D3C" w:rsidRPr="00B71D3C" w:rsidRDefault="00B71D3C" w:rsidP="00B71D3C">
      <w:p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sz w:val="24"/>
          <w:szCs w:val="24"/>
        </w:rPr>
        <w:t xml:space="preserve">Este es el comando que sirve para </w:t>
      </w:r>
      <w:r w:rsidRPr="00B71D3C">
        <w:rPr>
          <w:rFonts w:ascii="Arial" w:hAnsi="Arial" w:cs="Arial"/>
          <w:b/>
          <w:bCs/>
          <w:sz w:val="24"/>
          <w:szCs w:val="24"/>
        </w:rPr>
        <w:t>renombrar</w:t>
      </w:r>
      <w:r w:rsidRPr="00B71D3C">
        <w:rPr>
          <w:rFonts w:ascii="Arial" w:hAnsi="Arial" w:cs="Arial"/>
          <w:sz w:val="24"/>
          <w:szCs w:val="24"/>
        </w:rPr>
        <w:t xml:space="preserve"> tanto archivos como carpetas. Es vital cuando cometemos un error tipográfico o necesitamos actualizar una versión.</w:t>
      </w:r>
    </w:p>
    <w:p w:rsidR="00B71D3C" w:rsidRPr="00B71D3C" w:rsidRDefault="00B71D3C" w:rsidP="00B71D3C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Sintaxis:</w:t>
      </w:r>
      <w:r w:rsidRPr="00B71D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1D3C">
        <w:rPr>
          <w:rFonts w:ascii="Arial" w:hAnsi="Arial" w:cs="Arial"/>
          <w:sz w:val="24"/>
          <w:szCs w:val="24"/>
        </w:rPr>
        <w:t>ren</w:t>
      </w:r>
      <w:proofErr w:type="spellEnd"/>
      <w:r w:rsidRPr="00B71D3C">
        <w:rPr>
          <w:rFonts w:ascii="Arial" w:hAnsi="Arial" w:cs="Arial"/>
          <w:sz w:val="24"/>
          <w:szCs w:val="24"/>
        </w:rPr>
        <w:t xml:space="preserve"> &lt;</w:t>
      </w:r>
      <w:proofErr w:type="spellStart"/>
      <w:r w:rsidRPr="00B71D3C">
        <w:rPr>
          <w:rFonts w:ascii="Arial" w:hAnsi="Arial" w:cs="Arial"/>
          <w:sz w:val="24"/>
          <w:szCs w:val="24"/>
        </w:rPr>
        <w:t>nombre_actual</w:t>
      </w:r>
      <w:proofErr w:type="spellEnd"/>
      <w:r w:rsidRPr="00B71D3C">
        <w:rPr>
          <w:rFonts w:ascii="Arial" w:hAnsi="Arial" w:cs="Arial"/>
          <w:sz w:val="24"/>
          <w:szCs w:val="24"/>
        </w:rPr>
        <w:t>&gt; &lt;</w:t>
      </w:r>
      <w:proofErr w:type="spellStart"/>
      <w:r w:rsidRPr="00B71D3C">
        <w:rPr>
          <w:rFonts w:ascii="Arial" w:hAnsi="Arial" w:cs="Arial"/>
          <w:sz w:val="24"/>
          <w:szCs w:val="24"/>
        </w:rPr>
        <w:t>nuevo_nombre</w:t>
      </w:r>
      <w:proofErr w:type="spellEnd"/>
      <w:r w:rsidRPr="00B71D3C">
        <w:rPr>
          <w:rFonts w:ascii="Arial" w:hAnsi="Arial" w:cs="Arial"/>
          <w:sz w:val="24"/>
          <w:szCs w:val="24"/>
        </w:rPr>
        <w:t>&gt;</w:t>
      </w:r>
    </w:p>
    <w:p w:rsidR="00B71D3C" w:rsidRPr="00B71D3C" w:rsidRDefault="00B71D3C" w:rsidP="00B71D3C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B71D3C">
        <w:rPr>
          <w:rFonts w:ascii="Arial" w:hAnsi="Arial" w:cs="Arial"/>
          <w:b/>
          <w:bCs/>
          <w:sz w:val="24"/>
          <w:szCs w:val="24"/>
        </w:rPr>
        <w:t>Ejemplo:</w:t>
      </w:r>
      <w:r w:rsidRPr="00B71D3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1D3C">
        <w:rPr>
          <w:rFonts w:ascii="Arial" w:hAnsi="Arial" w:cs="Arial"/>
          <w:sz w:val="24"/>
          <w:szCs w:val="24"/>
        </w:rPr>
        <w:t>ren</w:t>
      </w:r>
      <w:proofErr w:type="spellEnd"/>
      <w:r w:rsidRPr="00B71D3C">
        <w:rPr>
          <w:rFonts w:ascii="Arial" w:hAnsi="Arial" w:cs="Arial"/>
          <w:sz w:val="24"/>
          <w:szCs w:val="24"/>
        </w:rPr>
        <w:t xml:space="preserve"> Proyectos_2026 </w:t>
      </w:r>
      <w:proofErr w:type="spellStart"/>
      <w:r w:rsidRPr="00B71D3C">
        <w:rPr>
          <w:rFonts w:ascii="Arial" w:hAnsi="Arial" w:cs="Arial"/>
          <w:sz w:val="24"/>
          <w:szCs w:val="24"/>
        </w:rPr>
        <w:t>Proyectos_Finalizados</w:t>
      </w:r>
      <w:proofErr w:type="spellEnd"/>
    </w:p>
    <w:p w:rsidR="00B71D3C" w:rsidRPr="000B7669" w:rsidRDefault="00B71D3C">
      <w:pPr>
        <w:rPr>
          <w:rFonts w:ascii="Arial" w:hAnsi="Arial" w:cs="Arial"/>
          <w:sz w:val="24"/>
          <w:szCs w:val="24"/>
        </w:rPr>
      </w:pPr>
    </w:p>
    <w:sectPr w:rsidR="00B71D3C" w:rsidRPr="000B76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53F22"/>
    <w:multiLevelType w:val="multilevel"/>
    <w:tmpl w:val="8B62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D1FF4"/>
    <w:multiLevelType w:val="multilevel"/>
    <w:tmpl w:val="2056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943FA7"/>
    <w:multiLevelType w:val="multilevel"/>
    <w:tmpl w:val="6C28C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87872"/>
    <w:multiLevelType w:val="multilevel"/>
    <w:tmpl w:val="06EC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3B50F7"/>
    <w:multiLevelType w:val="multilevel"/>
    <w:tmpl w:val="9CEA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3211BF"/>
    <w:multiLevelType w:val="multilevel"/>
    <w:tmpl w:val="005A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4A287B"/>
    <w:multiLevelType w:val="multilevel"/>
    <w:tmpl w:val="57E67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3A0CD7"/>
    <w:multiLevelType w:val="multilevel"/>
    <w:tmpl w:val="7368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540DE"/>
    <w:multiLevelType w:val="multilevel"/>
    <w:tmpl w:val="7ADE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2C"/>
    <w:rsid w:val="000B7669"/>
    <w:rsid w:val="001D70F7"/>
    <w:rsid w:val="00370CA3"/>
    <w:rsid w:val="004034F8"/>
    <w:rsid w:val="00415E2C"/>
    <w:rsid w:val="004A63B5"/>
    <w:rsid w:val="009F2A23"/>
    <w:rsid w:val="00B7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45F797"/>
  <w15:chartTrackingRefBased/>
  <w15:docId w15:val="{D3619F54-B7DF-44CB-AC43-23F060AD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2026-09-23T03:32:00Z</dcterms:created>
  <dcterms:modified xsi:type="dcterms:W3CDTF">2026-09-23T03:32:00Z</dcterms:modified>
</cp:coreProperties>
</file>