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9B695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Arial" w:hAnsi="Arial" w:eastAsia="SimSun" w:cs="Arial"/>
          <w:b/>
          <w:bCs/>
          <w:kern w:val="0"/>
          <w:sz w:val="28"/>
          <w:szCs w:val="28"/>
          <w:lang w:val="es-MX" w:eastAsia="zh-CN" w:bidi="ar"/>
        </w:rPr>
      </w:pPr>
      <w:r>
        <w:rPr>
          <w:rFonts w:hint="default" w:ascii="Arial" w:hAnsi="Arial" w:eastAsia="SimSun" w:cs="Arial"/>
          <w:b/>
          <w:bCs/>
          <w:kern w:val="0"/>
          <w:sz w:val="28"/>
          <w:szCs w:val="28"/>
          <w:lang w:val="es-MX" w:eastAsia="zh-CN" w:bidi="ar"/>
        </w:rPr>
        <w:t>MÉTODOS DE TRABAJO</w:t>
      </w:r>
    </w:p>
    <w:p w14:paraId="21D8E50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702C569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Aplicar métodos de trabajo es crucial para la eficiencia y productividad en cualquier contexto, desde proyectos individuales hasta grandes empresas. Permite estandarizar procesos, mejorar la calidad, optimizar el tiempo</w:t>
      </w: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>,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recursos</w:t>
      </w: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 xml:space="preserve">, 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fomentar la comunicación y colaboración entre los miembros del equipo</w:t>
      </w: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 xml:space="preserve"> de trabajo.</w:t>
      </w:r>
    </w:p>
    <w:p w14:paraId="73461FB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</w:pPr>
    </w:p>
    <w:p w14:paraId="33956F5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SimSun" w:cs="Arial"/>
          <w:b/>
          <w:bCs/>
          <w:kern w:val="0"/>
          <w:sz w:val="28"/>
          <w:szCs w:val="28"/>
          <w:lang w:val="en-US" w:eastAsia="zh-CN" w:bidi="ar"/>
        </w:rPr>
        <w:t xml:space="preserve">Beneficios de aplicar métodos de trabajo: </w:t>
      </w:r>
    </w:p>
    <w:p w14:paraId="1D13A0CC">
      <w:pPr>
        <w:keepNext w:val="0"/>
        <w:keepLines w:val="0"/>
        <w:widowControl/>
        <w:suppressLineNumbers w:val="0"/>
        <w:ind w:left="720"/>
        <w:jc w:val="left"/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1E2EA5A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Mayor productividad: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0295F87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Al estandarizar las tareas y los procesos, se reduce el tiempo empleado en tareas repetitivas y se optimiza el uso de los recursos, lo que se traduce en una mayor productividad. </w:t>
      </w:r>
    </w:p>
    <w:p w14:paraId="7AA7E364">
      <w:pPr>
        <w:keepNext w:val="0"/>
        <w:keepLines w:val="0"/>
        <w:widowControl/>
        <w:suppressLineNumbers w:val="0"/>
        <w:jc w:val="left"/>
        <w:rPr>
          <w:rFonts w:hint="default" w:ascii="Arial" w:hAnsi="Arial" w:eastAsia="Symbol" w:cs="Arial"/>
          <w:sz w:val="24"/>
          <w:szCs w:val="24"/>
        </w:rPr>
      </w:pPr>
    </w:p>
    <w:p w14:paraId="3E58156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Mejor calidad: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6767B7E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Un método de trabajo bien definido ayuda a garantizar que las tareas se realicen correctamente y con la calidad esperada, minimizando errores y retrabajos. </w:t>
      </w:r>
    </w:p>
    <w:p w14:paraId="133ED6F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0CD7359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Optimización del tiempo y los recursos: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0DC3988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Al analizar los métodos de trabajo, se pueden identificar áreas donde se puede ahorrar tiempo y recursos, como la eliminación de pasos innecesarios o la optimización de la distribución de tareas. </w:t>
      </w:r>
    </w:p>
    <w:p w14:paraId="4088E9F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13D08C8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Mejor comunicación y colaboración: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1536687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La implementación de métodos de trabajo claros facilita la comunicación y la colaboración entre los miembros del equipo, lo que ayuda a evitar confusiones y a mejorar el rendimiento. </w:t>
      </w:r>
    </w:p>
    <w:p w14:paraId="3D5FBA1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2F64F2D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  <w:lang w:val="es-MX"/>
        </w:rPr>
        <w:t>M</w:t>
      </w:r>
      <w:r>
        <w:rPr>
          <w:rStyle w:val="10"/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>ayor flexibilidad y adaptabilidad:</w:t>
      </w: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 </w:t>
      </w:r>
    </w:p>
    <w:p w14:paraId="254ABD5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Al definir procesos claros, es más fácil identificar oportunidades para mejorar la flexibilidad y la adaptabilidad en caso de cambios o nuevas necesidades. </w:t>
      </w:r>
    </w:p>
    <w:p w14:paraId="49BA319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79603F3B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Aumento de la eficiencia: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31E420A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Los métodos de trabajo bien definidos ayudan a eliminar los tiempos muertos y a optimizar la ejecución de las tareas, lo que a su vez reduce costos y aumenta la eficiencia. </w:t>
      </w:r>
    </w:p>
    <w:p w14:paraId="30B115C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1E2C66D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Mayor satisfacción laboral: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13A51EBB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Al tener una estructura de trabajo clara y organizada, los empleados se sienten más seguros y satisfechos, lo que se traduce en un mayor compromiso y motivación. </w:t>
      </w:r>
    </w:p>
    <w:p w14:paraId="41C290C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053D317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En resumen, la aplicación de métodos de trabajo es una herramienta fundamental para mejorar la eficiencia, la productividad y la calidad en cualquier contexto de trabajo, lo que a su vez contribuye al éxito de las organizaciones y al bienestar de los empleados. </w:t>
      </w:r>
    </w:p>
    <w:p w14:paraId="4B0624CE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19121F1A"/>
    <w:rsid w:val="1CB347A4"/>
    <w:rsid w:val="1FB82041"/>
    <w:rsid w:val="37113B7C"/>
    <w:rsid w:val="419A742D"/>
    <w:rsid w:val="482F2A93"/>
    <w:rsid w:val="4A367202"/>
    <w:rsid w:val="4D6175DC"/>
    <w:rsid w:val="52373ACC"/>
    <w:rsid w:val="58341FB6"/>
    <w:rsid w:val="599F16F7"/>
    <w:rsid w:val="5AE94F1A"/>
    <w:rsid w:val="5D5260B8"/>
    <w:rsid w:val="5FB923CB"/>
    <w:rsid w:val="61013002"/>
    <w:rsid w:val="61DC63FD"/>
    <w:rsid w:val="74A606C8"/>
    <w:rsid w:val="79A8246C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2025-05-13T20:15:31Z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6AEBC570E0294EEE9226742AA7B6E52A_13</vt:lpwstr>
  </property>
</Properties>
</file>