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08B" w:rsidRDefault="0054108B"/>
    <w:p w:rsidR="0054108B" w:rsidRDefault="0054108B"/>
    <w:p w:rsidR="0054108B" w:rsidRPr="00FB22C6" w:rsidRDefault="0054108B" w:rsidP="00FB22C6">
      <w:pPr>
        <w:jc w:val="both"/>
        <w:rPr>
          <w:rFonts w:ascii="Arial" w:hAnsi="Arial" w:cs="Arial"/>
          <w:sz w:val="24"/>
          <w:szCs w:val="24"/>
        </w:rPr>
      </w:pPr>
      <w:r>
        <w:t xml:space="preserve">                     </w:t>
      </w:r>
      <w:r w:rsidRPr="00FB22C6">
        <w:rPr>
          <w:rFonts w:ascii="Arial" w:hAnsi="Arial" w:cs="Arial"/>
          <w:sz w:val="24"/>
          <w:szCs w:val="24"/>
        </w:rPr>
        <w:t xml:space="preserve">  Unidad III </w:t>
      </w:r>
      <w:proofErr w:type="spellStart"/>
      <w:r w:rsidRPr="00FB22C6">
        <w:rPr>
          <w:rFonts w:ascii="Arial" w:hAnsi="Arial" w:cs="Arial"/>
          <w:sz w:val="24"/>
          <w:szCs w:val="24"/>
        </w:rPr>
        <w:t>Adminstración</w:t>
      </w:r>
      <w:proofErr w:type="spellEnd"/>
      <w:r w:rsidRPr="00FB22C6">
        <w:rPr>
          <w:rFonts w:ascii="Arial" w:hAnsi="Arial" w:cs="Arial"/>
          <w:sz w:val="24"/>
          <w:szCs w:val="24"/>
        </w:rPr>
        <w:t xml:space="preserve"> de cuentas por cobrar </w:t>
      </w:r>
    </w:p>
    <w:p w:rsidR="0054108B" w:rsidRPr="00FB22C6" w:rsidRDefault="0054108B" w:rsidP="00FB22C6">
      <w:pPr>
        <w:jc w:val="both"/>
        <w:rPr>
          <w:rFonts w:ascii="Arial" w:hAnsi="Arial" w:cs="Arial"/>
          <w:sz w:val="24"/>
          <w:szCs w:val="24"/>
        </w:rPr>
      </w:pPr>
    </w:p>
    <w:p w:rsidR="0054108B" w:rsidRPr="00FB22C6" w:rsidRDefault="0054108B" w:rsidP="00FB22C6">
      <w:pPr>
        <w:jc w:val="both"/>
        <w:rPr>
          <w:rFonts w:ascii="Arial" w:hAnsi="Arial" w:cs="Arial"/>
          <w:sz w:val="24"/>
          <w:szCs w:val="24"/>
        </w:rPr>
      </w:pPr>
      <w:proofErr w:type="spellStart"/>
      <w:r w:rsidRPr="00FB22C6">
        <w:rPr>
          <w:rFonts w:ascii="Arial" w:hAnsi="Arial" w:cs="Arial"/>
          <w:sz w:val="24"/>
          <w:szCs w:val="24"/>
        </w:rPr>
        <w:t>Definicion</w:t>
      </w:r>
      <w:proofErr w:type="spellEnd"/>
      <w:r w:rsidRPr="00FB22C6">
        <w:rPr>
          <w:rFonts w:ascii="Arial" w:hAnsi="Arial" w:cs="Arial"/>
          <w:sz w:val="24"/>
          <w:szCs w:val="24"/>
        </w:rPr>
        <w:t>:</w:t>
      </w:r>
    </w:p>
    <w:p w:rsidR="00696E4A" w:rsidRPr="00FB22C6" w:rsidRDefault="0054108B" w:rsidP="00FB22C6">
      <w:pPr>
        <w:jc w:val="both"/>
        <w:rPr>
          <w:rFonts w:ascii="Arial" w:hAnsi="Arial" w:cs="Arial"/>
          <w:sz w:val="24"/>
          <w:szCs w:val="24"/>
        </w:rPr>
      </w:pPr>
      <w:r w:rsidRPr="00FB22C6">
        <w:rPr>
          <w:rFonts w:ascii="Arial" w:hAnsi="Arial" w:cs="Arial"/>
          <w:sz w:val="24"/>
          <w:szCs w:val="24"/>
        </w:rPr>
        <w:t>La administración de cuentas por cobrar se encarga del manejo de la deuda a crédito que un cliente contrae debido a la adquisición de un producto o servicio. Esta deuda, como ya mencionamos, es con base en términos de pago a plazos, y el tiempo es un acuerdo entre el cliente y el proveedor.</w:t>
      </w:r>
    </w:p>
    <w:p w:rsidR="005B67FF" w:rsidRPr="00FB22C6" w:rsidRDefault="005B67FF" w:rsidP="00FB22C6">
      <w:pPr>
        <w:jc w:val="both"/>
        <w:rPr>
          <w:rFonts w:ascii="Arial" w:hAnsi="Arial" w:cs="Arial"/>
          <w:sz w:val="24"/>
          <w:szCs w:val="24"/>
        </w:rPr>
      </w:pPr>
      <w:proofErr w:type="spellStart"/>
      <w:r w:rsidRPr="00FB22C6">
        <w:rPr>
          <w:rFonts w:ascii="Arial" w:hAnsi="Arial" w:cs="Arial"/>
          <w:sz w:val="24"/>
          <w:szCs w:val="24"/>
        </w:rPr>
        <w:t>Definiciion</w:t>
      </w:r>
      <w:proofErr w:type="spellEnd"/>
      <w:r w:rsidRPr="00FB22C6">
        <w:rPr>
          <w:rFonts w:ascii="Arial" w:hAnsi="Arial" w:cs="Arial"/>
          <w:sz w:val="24"/>
          <w:szCs w:val="24"/>
        </w:rPr>
        <w:t xml:space="preserve"> de </w:t>
      </w:r>
      <w:proofErr w:type="spellStart"/>
      <w:r w:rsidRPr="00FB22C6">
        <w:rPr>
          <w:rFonts w:ascii="Arial" w:hAnsi="Arial" w:cs="Arial"/>
          <w:sz w:val="24"/>
          <w:szCs w:val="24"/>
        </w:rPr>
        <w:t>Politicas</w:t>
      </w:r>
      <w:proofErr w:type="spellEnd"/>
      <w:r w:rsidRPr="00FB22C6">
        <w:rPr>
          <w:rFonts w:ascii="Arial" w:hAnsi="Arial" w:cs="Arial"/>
          <w:sz w:val="24"/>
          <w:szCs w:val="24"/>
        </w:rPr>
        <w:t xml:space="preserve"> de </w:t>
      </w:r>
      <w:proofErr w:type="spellStart"/>
      <w:r w:rsidRPr="00FB22C6">
        <w:rPr>
          <w:rFonts w:ascii="Arial" w:hAnsi="Arial" w:cs="Arial"/>
          <w:sz w:val="24"/>
          <w:szCs w:val="24"/>
        </w:rPr>
        <w:t>Creditos</w:t>
      </w:r>
      <w:proofErr w:type="spellEnd"/>
      <w:r w:rsidRPr="00FB22C6">
        <w:rPr>
          <w:rFonts w:ascii="Arial" w:hAnsi="Arial" w:cs="Arial"/>
          <w:sz w:val="24"/>
          <w:szCs w:val="24"/>
        </w:rPr>
        <w:t xml:space="preserve"> y cobranzas:</w:t>
      </w:r>
    </w:p>
    <w:p w:rsidR="005B67FF" w:rsidRPr="00FB22C6" w:rsidRDefault="005B67FF" w:rsidP="00FB22C6">
      <w:pPr>
        <w:jc w:val="both"/>
        <w:rPr>
          <w:rFonts w:ascii="Arial" w:hAnsi="Arial" w:cs="Arial"/>
          <w:color w:val="202124"/>
          <w:sz w:val="24"/>
          <w:szCs w:val="24"/>
          <w:shd w:val="clear" w:color="auto" w:fill="FFFFFF"/>
        </w:rPr>
      </w:pPr>
      <w:r w:rsidRPr="00FB22C6">
        <w:rPr>
          <w:rFonts w:ascii="Arial" w:hAnsi="Arial" w:cs="Arial"/>
          <w:color w:val="202124"/>
          <w:sz w:val="24"/>
          <w:szCs w:val="24"/>
          <w:shd w:val="clear" w:color="auto" w:fill="FFFFFF"/>
        </w:rPr>
        <w:t>Las </w:t>
      </w:r>
      <w:r w:rsidRPr="00FB22C6">
        <w:rPr>
          <w:rFonts w:ascii="Arial" w:hAnsi="Arial" w:cs="Arial"/>
          <w:color w:val="040C28"/>
          <w:sz w:val="24"/>
          <w:szCs w:val="24"/>
        </w:rPr>
        <w:t>políticas de crédito</w:t>
      </w:r>
      <w:r w:rsidRPr="00FB22C6">
        <w:rPr>
          <w:rFonts w:ascii="Arial" w:hAnsi="Arial" w:cs="Arial"/>
          <w:color w:val="202124"/>
          <w:sz w:val="24"/>
          <w:szCs w:val="24"/>
          <w:shd w:val="clear" w:color="auto" w:fill="FFFFFF"/>
        </w:rPr>
        <w:t> son las reglas que la alta dirección diseña e implementa dentro de las organizaciones cuando las operaciones se realizan a </w:t>
      </w:r>
      <w:r w:rsidRPr="00FB22C6">
        <w:rPr>
          <w:rFonts w:ascii="Arial" w:hAnsi="Arial" w:cs="Arial"/>
          <w:color w:val="040C28"/>
          <w:sz w:val="24"/>
          <w:szCs w:val="24"/>
        </w:rPr>
        <w:t>crédito</w:t>
      </w:r>
      <w:r w:rsidRPr="00FB22C6">
        <w:rPr>
          <w:rFonts w:ascii="Arial" w:hAnsi="Arial" w:cs="Arial"/>
          <w:color w:val="202124"/>
          <w:sz w:val="24"/>
          <w:szCs w:val="24"/>
          <w:shd w:val="clear" w:color="auto" w:fill="FFFFFF"/>
        </w:rPr>
        <w:t> y las </w:t>
      </w:r>
      <w:r w:rsidRPr="00FB22C6">
        <w:rPr>
          <w:rFonts w:ascii="Arial" w:hAnsi="Arial" w:cs="Arial"/>
          <w:color w:val="040C28"/>
          <w:sz w:val="24"/>
          <w:szCs w:val="24"/>
        </w:rPr>
        <w:t>políticas</w:t>
      </w:r>
      <w:r w:rsidRPr="00FB22C6">
        <w:rPr>
          <w:rFonts w:ascii="Arial" w:hAnsi="Arial" w:cs="Arial"/>
          <w:color w:val="202124"/>
          <w:sz w:val="24"/>
          <w:szCs w:val="24"/>
          <w:shd w:val="clear" w:color="auto" w:fill="FFFFFF"/>
        </w:rPr>
        <w:t> de </w:t>
      </w:r>
      <w:r w:rsidRPr="00FB22C6">
        <w:rPr>
          <w:rFonts w:ascii="Arial" w:hAnsi="Arial" w:cs="Arial"/>
          <w:color w:val="040C28"/>
          <w:sz w:val="24"/>
          <w:szCs w:val="24"/>
        </w:rPr>
        <w:t>cobranzas</w:t>
      </w:r>
      <w:r w:rsidRPr="00FB22C6">
        <w:rPr>
          <w:rFonts w:ascii="Arial" w:hAnsi="Arial" w:cs="Arial"/>
          <w:color w:val="202124"/>
          <w:sz w:val="24"/>
          <w:szCs w:val="24"/>
          <w:shd w:val="clear" w:color="auto" w:fill="FFFFFF"/>
        </w:rPr>
        <w:t> son consideradas como reglas que establecen las empresas para la recuperación del </w:t>
      </w:r>
      <w:r w:rsidRPr="00FB22C6">
        <w:rPr>
          <w:rFonts w:ascii="Arial" w:hAnsi="Arial" w:cs="Arial"/>
          <w:color w:val="040C28"/>
          <w:sz w:val="24"/>
          <w:szCs w:val="24"/>
        </w:rPr>
        <w:t>crédito</w:t>
      </w:r>
      <w:r w:rsidRPr="00FB22C6">
        <w:rPr>
          <w:rFonts w:ascii="Arial" w:hAnsi="Arial" w:cs="Arial"/>
          <w:color w:val="202124"/>
          <w:sz w:val="24"/>
          <w:szCs w:val="24"/>
          <w:shd w:val="clear" w:color="auto" w:fill="FFFFFF"/>
        </w:rPr>
        <w:t> otorgado.</w:t>
      </w:r>
    </w:p>
    <w:p w:rsidR="005B67FF" w:rsidRPr="00FB22C6" w:rsidRDefault="005B67FF" w:rsidP="00FB22C6">
      <w:pPr>
        <w:jc w:val="both"/>
        <w:rPr>
          <w:rFonts w:ascii="Arial" w:hAnsi="Arial" w:cs="Arial"/>
          <w:sz w:val="24"/>
          <w:szCs w:val="24"/>
        </w:rPr>
      </w:pPr>
      <w:r w:rsidRPr="00FB22C6">
        <w:rPr>
          <w:rFonts w:ascii="Arial" w:hAnsi="Arial" w:cs="Arial"/>
          <w:sz w:val="24"/>
          <w:szCs w:val="24"/>
        </w:rPr>
        <w:t>¿Cu</w:t>
      </w:r>
      <w:r w:rsidR="00BC71F7" w:rsidRPr="00FB22C6">
        <w:rPr>
          <w:rFonts w:ascii="Arial" w:hAnsi="Arial" w:cs="Arial"/>
          <w:sz w:val="24"/>
          <w:szCs w:val="24"/>
        </w:rPr>
        <w:t>áles son políticas de cobranza?</w:t>
      </w:r>
    </w:p>
    <w:p w:rsidR="005B67FF" w:rsidRPr="00FB22C6" w:rsidRDefault="005B67FF" w:rsidP="00FB22C6">
      <w:pPr>
        <w:jc w:val="both"/>
        <w:rPr>
          <w:rFonts w:ascii="Arial" w:hAnsi="Arial" w:cs="Arial"/>
          <w:sz w:val="24"/>
          <w:szCs w:val="24"/>
        </w:rPr>
      </w:pPr>
      <w:r w:rsidRPr="00FB22C6">
        <w:rPr>
          <w:rFonts w:ascii="Arial" w:hAnsi="Arial" w:cs="Arial"/>
          <w:sz w:val="24"/>
          <w:szCs w:val="24"/>
        </w:rPr>
        <w:t>Las políticas de cobranza son procedimientos que toda empresa debe de seguir con el fin de cobrar los créditos que se otorga a los clientes. Para que cualquier sistema de cobranzas funcione correctamente, debe recibir dinero.</w:t>
      </w:r>
    </w:p>
    <w:p w:rsidR="00BC71F7" w:rsidRPr="00FB22C6" w:rsidRDefault="00BC71F7" w:rsidP="00FB22C6">
      <w:pPr>
        <w:jc w:val="both"/>
        <w:rPr>
          <w:rFonts w:ascii="Arial" w:hAnsi="Arial" w:cs="Arial"/>
          <w:sz w:val="24"/>
          <w:szCs w:val="24"/>
        </w:rPr>
      </w:pPr>
      <w:r w:rsidRPr="00FB22C6">
        <w:rPr>
          <w:rFonts w:ascii="Arial" w:hAnsi="Arial" w:cs="Arial"/>
          <w:sz w:val="24"/>
          <w:szCs w:val="24"/>
        </w:rPr>
        <w:t>¿Qué es recomendable hacer?</w:t>
      </w:r>
    </w:p>
    <w:p w:rsidR="00BC71F7" w:rsidRPr="00FB22C6" w:rsidRDefault="00BC71F7" w:rsidP="00FB22C6">
      <w:pPr>
        <w:jc w:val="both"/>
        <w:rPr>
          <w:rFonts w:ascii="Arial" w:hAnsi="Arial" w:cs="Arial"/>
          <w:sz w:val="24"/>
          <w:szCs w:val="24"/>
        </w:rPr>
      </w:pPr>
      <w:r w:rsidRPr="00FB22C6">
        <w:rPr>
          <w:rFonts w:ascii="Arial" w:hAnsi="Arial" w:cs="Arial"/>
          <w:sz w:val="24"/>
          <w:szCs w:val="24"/>
        </w:rPr>
        <w:t xml:space="preserve">Es importante que las políticas de cobranza se analicen cada cierto tiempo dependiendo de las condiciones, necesidades y situación en la que se desarrollan operaciones de cada empresa para verificar la eficacia de dichas y saber si se está eligiendo las políticas adecuadas para no tener pérdidas en la empresa. </w:t>
      </w:r>
    </w:p>
    <w:p w:rsidR="00BC71F7" w:rsidRPr="00FB22C6" w:rsidRDefault="00BC71F7" w:rsidP="00FB22C6">
      <w:pPr>
        <w:jc w:val="both"/>
        <w:rPr>
          <w:rFonts w:ascii="Arial" w:hAnsi="Arial" w:cs="Arial"/>
          <w:sz w:val="24"/>
          <w:szCs w:val="24"/>
        </w:rPr>
      </w:pPr>
      <w:r w:rsidRPr="00FB22C6">
        <w:rPr>
          <w:rFonts w:ascii="Arial" w:hAnsi="Arial" w:cs="Arial"/>
          <w:sz w:val="24"/>
          <w:szCs w:val="24"/>
        </w:rPr>
        <w:t>Existen 3 tipos de políticas de cobro que pueden ser utilizadas dependiendo del objetivo y posibilidades de cada empresa.</w:t>
      </w:r>
    </w:p>
    <w:p w:rsidR="00BC71F7" w:rsidRPr="00FB22C6" w:rsidRDefault="00BC71F7" w:rsidP="00FB22C6">
      <w:pPr>
        <w:jc w:val="both"/>
        <w:rPr>
          <w:rFonts w:ascii="Arial" w:hAnsi="Arial" w:cs="Arial"/>
          <w:sz w:val="24"/>
          <w:szCs w:val="24"/>
        </w:rPr>
      </w:pPr>
    </w:p>
    <w:p w:rsidR="00BC71F7" w:rsidRPr="00FB22C6" w:rsidRDefault="00BC71F7" w:rsidP="00FB22C6">
      <w:pPr>
        <w:jc w:val="both"/>
        <w:rPr>
          <w:rFonts w:ascii="Arial" w:hAnsi="Arial" w:cs="Arial"/>
          <w:sz w:val="24"/>
          <w:szCs w:val="24"/>
        </w:rPr>
      </w:pPr>
      <w:r w:rsidRPr="00FB22C6">
        <w:rPr>
          <w:rFonts w:ascii="Arial" w:hAnsi="Arial" w:cs="Arial"/>
          <w:sz w:val="24"/>
          <w:szCs w:val="24"/>
        </w:rPr>
        <w:t>¿Qué elementos se deben tener en cuenta en las políticas de cobro?</w:t>
      </w:r>
    </w:p>
    <w:p w:rsidR="00BC71F7" w:rsidRPr="00FB22C6" w:rsidRDefault="00BC71F7" w:rsidP="00FB22C6">
      <w:pPr>
        <w:jc w:val="both"/>
        <w:rPr>
          <w:rFonts w:ascii="Arial" w:hAnsi="Arial" w:cs="Arial"/>
          <w:sz w:val="24"/>
          <w:szCs w:val="24"/>
        </w:rPr>
      </w:pPr>
      <w:r w:rsidRPr="00FB22C6">
        <w:rPr>
          <w:rFonts w:ascii="Arial" w:hAnsi="Arial" w:cs="Arial"/>
          <w:sz w:val="24"/>
          <w:szCs w:val="24"/>
        </w:rPr>
        <w:t xml:space="preserve"> </w:t>
      </w:r>
      <w:r w:rsidRPr="00FB22C6">
        <w:rPr>
          <w:rFonts w:ascii="Arial" w:hAnsi="Arial" w:cs="Arial"/>
          <w:sz w:val="24"/>
          <w:szCs w:val="24"/>
        </w:rPr>
        <w:t xml:space="preserve">Plazos de cobro: Ya que sirve para decidir el momento en la que se inicia un proceso de cobranza con el cliente, es importante establecer desde el principio cuando  cómo se hará el primer esfuerzo de cobro, es decir, determinar el tiempo después de la fecha de vencimiento del crédito que deben recuperarse. Generalmente el tiempo establecido depende de cada empresa pero en algunos casos es una semana, 15 días o en casos extremos. </w:t>
      </w:r>
      <w:proofErr w:type="gramStart"/>
      <w:r w:rsidRPr="00FB22C6">
        <w:rPr>
          <w:rFonts w:ascii="Arial" w:hAnsi="Arial" w:cs="Arial"/>
          <w:sz w:val="24"/>
          <w:szCs w:val="24"/>
        </w:rPr>
        <w:t>un</w:t>
      </w:r>
      <w:proofErr w:type="gramEnd"/>
      <w:r w:rsidRPr="00FB22C6">
        <w:rPr>
          <w:rFonts w:ascii="Arial" w:hAnsi="Arial" w:cs="Arial"/>
          <w:sz w:val="24"/>
          <w:szCs w:val="24"/>
        </w:rPr>
        <w:t xml:space="preserve"> periodo mayor.</w:t>
      </w:r>
    </w:p>
    <w:p w:rsidR="00BC71F7" w:rsidRPr="00FB22C6" w:rsidRDefault="00BC71F7" w:rsidP="00FB22C6">
      <w:pPr>
        <w:jc w:val="both"/>
        <w:rPr>
          <w:rFonts w:ascii="Arial" w:hAnsi="Arial" w:cs="Arial"/>
          <w:sz w:val="24"/>
          <w:szCs w:val="24"/>
        </w:rPr>
      </w:pPr>
      <w:r w:rsidRPr="00FB22C6">
        <w:rPr>
          <w:rFonts w:ascii="Arial" w:hAnsi="Arial" w:cs="Arial"/>
          <w:sz w:val="24"/>
          <w:szCs w:val="24"/>
        </w:rPr>
        <w:t xml:space="preserve"> </w:t>
      </w:r>
    </w:p>
    <w:p w:rsidR="00BC71F7" w:rsidRPr="00FB22C6" w:rsidRDefault="00BC71F7" w:rsidP="00FB22C6">
      <w:pPr>
        <w:jc w:val="both"/>
        <w:rPr>
          <w:rFonts w:ascii="Arial" w:hAnsi="Arial" w:cs="Arial"/>
          <w:sz w:val="24"/>
          <w:szCs w:val="24"/>
        </w:rPr>
      </w:pPr>
    </w:p>
    <w:p w:rsidR="00BC71F7" w:rsidRPr="00FB22C6" w:rsidRDefault="00BC71F7" w:rsidP="00FB22C6">
      <w:pPr>
        <w:jc w:val="both"/>
        <w:rPr>
          <w:rFonts w:ascii="Arial" w:hAnsi="Arial" w:cs="Arial"/>
          <w:sz w:val="24"/>
          <w:szCs w:val="24"/>
        </w:rPr>
      </w:pPr>
      <w:r w:rsidRPr="00FB22C6">
        <w:rPr>
          <w:rFonts w:ascii="Arial" w:hAnsi="Arial" w:cs="Arial"/>
          <w:sz w:val="24"/>
          <w:szCs w:val="24"/>
        </w:rPr>
        <w:t>Condiciones de venta</w:t>
      </w:r>
      <w:proofErr w:type="gramStart"/>
      <w:r w:rsidRPr="00FB22C6">
        <w:rPr>
          <w:rFonts w:ascii="Arial" w:hAnsi="Arial" w:cs="Arial"/>
          <w:sz w:val="24"/>
          <w:szCs w:val="24"/>
        </w:rPr>
        <w:t>:  Al</w:t>
      </w:r>
      <w:proofErr w:type="gramEnd"/>
      <w:r w:rsidRPr="00FB22C6">
        <w:rPr>
          <w:rFonts w:ascii="Arial" w:hAnsi="Arial" w:cs="Arial"/>
          <w:sz w:val="24"/>
          <w:szCs w:val="24"/>
        </w:rPr>
        <w:t xml:space="preserve"> momento de que cada empresa realiza ventas a crédito, se deben establecer condiciones de venta ya sea referente al crédito otorgado como el plazo, los porcentajes de descuento, fechas de pago, tasas de interés,  lugares donde efectuar los abonos a los créditos, etc., y referente a la entrega de las mercancías, características, garantías, uso</w:t>
      </w:r>
      <w:r w:rsidRPr="00FB22C6">
        <w:rPr>
          <w:rFonts w:ascii="Arial" w:hAnsi="Arial" w:cs="Arial"/>
          <w:sz w:val="24"/>
          <w:szCs w:val="24"/>
        </w:rPr>
        <w:t>s, limitaciones, cuidados, etc.</w:t>
      </w:r>
    </w:p>
    <w:p w:rsidR="00BC71F7" w:rsidRPr="00FB22C6" w:rsidRDefault="00BC71F7" w:rsidP="00FB22C6">
      <w:pPr>
        <w:jc w:val="both"/>
        <w:rPr>
          <w:rFonts w:ascii="Arial" w:hAnsi="Arial" w:cs="Arial"/>
          <w:sz w:val="24"/>
          <w:szCs w:val="24"/>
        </w:rPr>
      </w:pPr>
      <w:r w:rsidRPr="00FB22C6">
        <w:rPr>
          <w:rFonts w:ascii="Arial" w:hAnsi="Arial" w:cs="Arial"/>
          <w:sz w:val="24"/>
          <w:szCs w:val="24"/>
        </w:rPr>
        <w:t>¿Cuáles son las características de las políticas de cobro?</w:t>
      </w:r>
    </w:p>
    <w:p w:rsidR="00BC71F7" w:rsidRPr="00FB22C6" w:rsidRDefault="00BC71F7" w:rsidP="00FB22C6">
      <w:pPr>
        <w:jc w:val="both"/>
        <w:rPr>
          <w:rFonts w:ascii="Arial" w:hAnsi="Arial" w:cs="Arial"/>
          <w:sz w:val="24"/>
          <w:szCs w:val="24"/>
        </w:rPr>
      </w:pPr>
      <w:r w:rsidRPr="00FB22C6">
        <w:rPr>
          <w:rFonts w:ascii="Arial" w:hAnsi="Arial" w:cs="Arial"/>
          <w:sz w:val="24"/>
          <w:szCs w:val="24"/>
        </w:rPr>
        <w:t xml:space="preserve"> </w:t>
      </w:r>
    </w:p>
    <w:p w:rsidR="00BC71F7" w:rsidRPr="00FB22C6" w:rsidRDefault="00BC71F7" w:rsidP="00FB22C6">
      <w:pPr>
        <w:jc w:val="both"/>
        <w:rPr>
          <w:rFonts w:ascii="Arial" w:hAnsi="Arial" w:cs="Arial"/>
          <w:sz w:val="24"/>
          <w:szCs w:val="24"/>
        </w:rPr>
      </w:pPr>
      <w:r w:rsidRPr="00FB22C6">
        <w:rPr>
          <w:rFonts w:ascii="Arial" w:hAnsi="Arial" w:cs="Arial"/>
          <w:sz w:val="24"/>
          <w:szCs w:val="24"/>
        </w:rPr>
        <w:t>Las</w:t>
      </w:r>
      <w:r w:rsidRPr="00FB22C6">
        <w:rPr>
          <w:rFonts w:ascii="Arial" w:hAnsi="Arial" w:cs="Arial"/>
          <w:sz w:val="24"/>
          <w:szCs w:val="24"/>
        </w:rPr>
        <w:t xml:space="preserve"> políticas de cobro pueden ser:</w:t>
      </w:r>
    </w:p>
    <w:p w:rsidR="00BC71F7" w:rsidRPr="00FB22C6" w:rsidRDefault="00BC71F7" w:rsidP="00FB22C6">
      <w:pPr>
        <w:jc w:val="both"/>
        <w:rPr>
          <w:rFonts w:ascii="Arial" w:hAnsi="Arial" w:cs="Arial"/>
          <w:sz w:val="24"/>
          <w:szCs w:val="24"/>
        </w:rPr>
      </w:pPr>
      <w:r w:rsidRPr="00FB22C6">
        <w:rPr>
          <w:rFonts w:ascii="Arial" w:hAnsi="Arial" w:cs="Arial"/>
          <w:sz w:val="24"/>
          <w:szCs w:val="24"/>
        </w:rPr>
        <w:t>Liberales: Las políticas liberales son lo contrario de las restrictivas pues pueden ser de gran importancia, se otorgan créditos dependiendo de las políticas que son usadas en otras empresas como las de la competencia, no ejercen presión en el proceso de cobre y son menos exigentes en cuanto a condiciones y establecimientos de los tiempos de pago.</w:t>
      </w:r>
    </w:p>
    <w:p w:rsidR="00BC71F7" w:rsidRPr="00FB22C6" w:rsidRDefault="00BC71F7" w:rsidP="00FB22C6">
      <w:pPr>
        <w:jc w:val="both"/>
        <w:rPr>
          <w:rFonts w:ascii="Arial" w:hAnsi="Arial" w:cs="Arial"/>
          <w:sz w:val="24"/>
          <w:szCs w:val="24"/>
        </w:rPr>
      </w:pPr>
      <w:r w:rsidRPr="00FB22C6">
        <w:rPr>
          <w:rFonts w:ascii="Arial" w:hAnsi="Arial" w:cs="Arial"/>
          <w:sz w:val="24"/>
          <w:szCs w:val="24"/>
        </w:rPr>
        <w:t>Restrictivas: Se destacan por tener cortos periodos para la concesión de créditos. Las reglas de crédito son sumamente estrictas y se utiliza una</w:t>
      </w:r>
      <w:r w:rsidRPr="00FB22C6">
        <w:rPr>
          <w:rFonts w:ascii="Arial" w:hAnsi="Arial" w:cs="Arial"/>
          <w:sz w:val="24"/>
          <w:szCs w:val="24"/>
        </w:rPr>
        <w:t xml:space="preserve"> política de cobranza agresiva.</w:t>
      </w:r>
    </w:p>
    <w:p w:rsidR="00BC71F7" w:rsidRPr="00FB22C6" w:rsidRDefault="00BC71F7" w:rsidP="00FB22C6">
      <w:pPr>
        <w:jc w:val="both"/>
        <w:rPr>
          <w:rFonts w:ascii="Arial" w:hAnsi="Arial" w:cs="Arial"/>
          <w:sz w:val="24"/>
          <w:szCs w:val="24"/>
        </w:rPr>
      </w:pPr>
      <w:r w:rsidRPr="00FB22C6">
        <w:rPr>
          <w:rFonts w:ascii="Arial" w:hAnsi="Arial" w:cs="Arial"/>
          <w:sz w:val="24"/>
          <w:szCs w:val="24"/>
        </w:rPr>
        <w:t>Racionales: Se destacan por otorgar créditos a plazo que son razonables dependiendo de las características de los clientes y los gastos de cobranza. Se consideran los cobros a realizarse proporcionando un margen razonable.</w:t>
      </w:r>
    </w:p>
    <w:p w:rsidR="00BC71F7" w:rsidRPr="00FB22C6" w:rsidRDefault="00BC71F7" w:rsidP="00FB22C6">
      <w:pPr>
        <w:jc w:val="both"/>
        <w:rPr>
          <w:rFonts w:ascii="Arial" w:hAnsi="Arial" w:cs="Arial"/>
          <w:sz w:val="24"/>
          <w:szCs w:val="24"/>
        </w:rPr>
      </w:pPr>
    </w:p>
    <w:p w:rsidR="00BC71F7" w:rsidRPr="00FB22C6" w:rsidRDefault="00BC71F7" w:rsidP="00FB22C6">
      <w:pPr>
        <w:jc w:val="both"/>
        <w:rPr>
          <w:rFonts w:ascii="Arial" w:hAnsi="Arial" w:cs="Arial"/>
          <w:sz w:val="24"/>
          <w:szCs w:val="24"/>
        </w:rPr>
      </w:pPr>
      <w:r w:rsidRPr="00FB22C6">
        <w:rPr>
          <w:rFonts w:ascii="Arial" w:hAnsi="Arial" w:cs="Arial"/>
          <w:sz w:val="24"/>
          <w:szCs w:val="24"/>
        </w:rPr>
        <w:t>¿Cuáles son l</w:t>
      </w:r>
      <w:r w:rsidRPr="00FB22C6">
        <w:rPr>
          <w:rFonts w:ascii="Arial" w:hAnsi="Arial" w:cs="Arial"/>
          <w:sz w:val="24"/>
          <w:szCs w:val="24"/>
        </w:rPr>
        <w:t>as formas y mecanismos de pago?</w:t>
      </w:r>
    </w:p>
    <w:p w:rsidR="00BC71F7" w:rsidRPr="00FB22C6" w:rsidRDefault="00BC71F7" w:rsidP="00FB22C6">
      <w:pPr>
        <w:jc w:val="both"/>
        <w:rPr>
          <w:rFonts w:ascii="Arial" w:hAnsi="Arial" w:cs="Arial"/>
          <w:sz w:val="24"/>
          <w:szCs w:val="24"/>
        </w:rPr>
      </w:pPr>
      <w:r w:rsidRPr="00FB22C6">
        <w:rPr>
          <w:rFonts w:ascii="Arial" w:hAnsi="Arial" w:cs="Arial"/>
          <w:sz w:val="24"/>
          <w:szCs w:val="24"/>
        </w:rPr>
        <w:t>Como sabes, los medios de pago son una herramienta esencial para toda empresa pues tienen el fin de pagar por algún bien o servicio. Las empresas deben ofrecer diferentes sistemas de pago para tener amplias posibilidades de recuperar la cartera.</w:t>
      </w:r>
    </w:p>
    <w:p w:rsidR="00BC71F7" w:rsidRPr="00FB22C6" w:rsidRDefault="00BC71F7" w:rsidP="00FB22C6">
      <w:pPr>
        <w:jc w:val="both"/>
        <w:rPr>
          <w:rFonts w:ascii="Arial" w:hAnsi="Arial" w:cs="Arial"/>
          <w:sz w:val="24"/>
          <w:szCs w:val="24"/>
        </w:rPr>
      </w:pPr>
    </w:p>
    <w:p w:rsidR="00BC71F7" w:rsidRPr="00FB22C6" w:rsidRDefault="00BC71F7" w:rsidP="00FB22C6">
      <w:pPr>
        <w:jc w:val="both"/>
        <w:rPr>
          <w:rFonts w:ascii="Arial" w:hAnsi="Arial" w:cs="Arial"/>
          <w:sz w:val="24"/>
          <w:szCs w:val="24"/>
        </w:rPr>
      </w:pPr>
      <w:r w:rsidRPr="00FB22C6">
        <w:rPr>
          <w:rFonts w:ascii="Arial" w:hAnsi="Arial" w:cs="Arial"/>
          <w:sz w:val="24"/>
          <w:szCs w:val="24"/>
        </w:rPr>
        <w:t xml:space="preserve"> </w:t>
      </w:r>
      <w:r w:rsidRPr="00FB22C6">
        <w:rPr>
          <w:rFonts w:ascii="Arial" w:hAnsi="Arial" w:cs="Arial"/>
          <w:sz w:val="24"/>
          <w:szCs w:val="24"/>
        </w:rPr>
        <w:t>Los m</w:t>
      </w:r>
      <w:r w:rsidRPr="00FB22C6">
        <w:rPr>
          <w:rFonts w:ascii="Arial" w:hAnsi="Arial" w:cs="Arial"/>
          <w:sz w:val="24"/>
          <w:szCs w:val="24"/>
        </w:rPr>
        <w:t xml:space="preserve">edios de pago más comunes son: </w:t>
      </w:r>
    </w:p>
    <w:p w:rsidR="00BC71F7" w:rsidRPr="00FB22C6" w:rsidRDefault="00BC71F7" w:rsidP="00FB22C6">
      <w:pPr>
        <w:jc w:val="both"/>
        <w:rPr>
          <w:rFonts w:ascii="Arial" w:hAnsi="Arial" w:cs="Arial"/>
          <w:sz w:val="24"/>
          <w:szCs w:val="24"/>
        </w:rPr>
      </w:pPr>
      <w:r w:rsidRPr="00FB22C6">
        <w:rPr>
          <w:rFonts w:ascii="Arial" w:hAnsi="Arial" w:cs="Arial"/>
          <w:sz w:val="24"/>
          <w:szCs w:val="24"/>
        </w:rPr>
        <w:t xml:space="preserve">Transferencia bancaria: Es el método en donde se mueve el dinero de una cuenta bancaria a otra. Es una manera de enviar fondos entre cuentas bancarias sin la necesidad de contar con el dinero físicamente. </w:t>
      </w:r>
    </w:p>
    <w:p w:rsidR="00BC71F7" w:rsidRPr="00FB22C6" w:rsidRDefault="00BC71F7" w:rsidP="00FB22C6">
      <w:pPr>
        <w:jc w:val="both"/>
        <w:rPr>
          <w:rFonts w:ascii="Arial" w:hAnsi="Arial" w:cs="Arial"/>
          <w:sz w:val="24"/>
          <w:szCs w:val="24"/>
        </w:rPr>
      </w:pPr>
      <w:r w:rsidRPr="00FB22C6">
        <w:rPr>
          <w:rFonts w:ascii="Arial" w:hAnsi="Arial" w:cs="Arial"/>
          <w:sz w:val="24"/>
          <w:szCs w:val="24"/>
        </w:rPr>
        <w:t>Cheques: Es un documento de valor en donde la persona propietaria autoriza para poder extraer dinero de una cuenta, dando el valor a otra persona con autorización de retirar la cantidad establecida en el documento.</w:t>
      </w:r>
    </w:p>
    <w:p w:rsidR="00BC71F7" w:rsidRPr="00FB22C6" w:rsidRDefault="00BC71F7" w:rsidP="00FB22C6">
      <w:pPr>
        <w:jc w:val="both"/>
        <w:rPr>
          <w:rFonts w:ascii="Arial" w:hAnsi="Arial" w:cs="Arial"/>
          <w:sz w:val="24"/>
          <w:szCs w:val="24"/>
        </w:rPr>
      </w:pPr>
      <w:r w:rsidRPr="00FB22C6">
        <w:rPr>
          <w:rFonts w:ascii="Arial" w:hAnsi="Arial" w:cs="Arial"/>
          <w:sz w:val="24"/>
          <w:szCs w:val="24"/>
        </w:rPr>
        <w:lastRenderedPageBreak/>
        <w:t>Tarjeta de crédito: Se emite por una entidad financiera que autoriza a personas específicamente a utilizarla como un medio de pago en negocios por medio de la firma y presentar la tarjeta.</w:t>
      </w:r>
    </w:p>
    <w:p w:rsidR="00BC71F7" w:rsidRPr="00FB22C6" w:rsidRDefault="00BC71F7" w:rsidP="00FB22C6">
      <w:pPr>
        <w:jc w:val="both"/>
        <w:rPr>
          <w:rFonts w:ascii="Arial" w:hAnsi="Arial" w:cs="Arial"/>
          <w:sz w:val="24"/>
          <w:szCs w:val="24"/>
        </w:rPr>
      </w:pPr>
      <w:r w:rsidRPr="00FB22C6">
        <w:rPr>
          <w:rFonts w:ascii="Arial" w:hAnsi="Arial" w:cs="Arial"/>
          <w:sz w:val="24"/>
          <w:szCs w:val="24"/>
        </w:rPr>
        <w:t>Pago de facturas por medios electrónicos: Tiene como ventaja ofrecer mejores servicios a sus clientes reduciendo los costos de transacción. Los medios de pago electrónicos se caracterizan por su flexibilidad, confiabilidad y conveniencia.</w:t>
      </w:r>
    </w:p>
    <w:p w:rsidR="00BC71F7" w:rsidRPr="00FB22C6" w:rsidRDefault="00BC71F7" w:rsidP="00FB22C6">
      <w:pPr>
        <w:jc w:val="both"/>
        <w:rPr>
          <w:rFonts w:ascii="Arial" w:hAnsi="Arial" w:cs="Arial"/>
          <w:sz w:val="24"/>
          <w:szCs w:val="24"/>
        </w:rPr>
      </w:pPr>
    </w:p>
    <w:p w:rsidR="009A5472" w:rsidRPr="00FB22C6" w:rsidRDefault="009A5472" w:rsidP="00FB22C6">
      <w:pPr>
        <w:jc w:val="both"/>
        <w:rPr>
          <w:rFonts w:ascii="Arial" w:hAnsi="Arial" w:cs="Arial"/>
          <w:sz w:val="24"/>
          <w:szCs w:val="24"/>
        </w:rPr>
      </w:pPr>
      <w:r w:rsidRPr="00FB22C6">
        <w:rPr>
          <w:rFonts w:ascii="Arial" w:hAnsi="Arial" w:cs="Arial"/>
          <w:sz w:val="24"/>
          <w:szCs w:val="24"/>
        </w:rPr>
        <w:t>Ejemplos de políticas de cobranza</w:t>
      </w:r>
    </w:p>
    <w:p w:rsidR="009A5472" w:rsidRPr="00FB22C6" w:rsidRDefault="009A5472" w:rsidP="00FB22C6">
      <w:pPr>
        <w:jc w:val="both"/>
        <w:rPr>
          <w:rFonts w:ascii="Arial" w:hAnsi="Arial" w:cs="Arial"/>
          <w:sz w:val="24"/>
          <w:szCs w:val="24"/>
        </w:rPr>
      </w:pPr>
      <w:r w:rsidRPr="00FB22C6">
        <w:rPr>
          <w:rFonts w:ascii="Arial" w:hAnsi="Arial" w:cs="Arial"/>
          <w:sz w:val="24"/>
          <w:szCs w:val="24"/>
        </w:rPr>
        <w:t>Las políticas de cobranza desde el punto de vista empresarial, tiene como fin precisar el sistema de créditos otorgando créditos y facilidades de pago al cliente, puede ser comerciante, público, industrial o consumidor. El crédito se brinda cuando no se tienen las facilidades de comprar bienes o servicios con dine</w:t>
      </w:r>
      <w:r w:rsidRPr="00FB22C6">
        <w:rPr>
          <w:rFonts w:ascii="Arial" w:hAnsi="Arial" w:cs="Arial"/>
          <w:sz w:val="24"/>
          <w:szCs w:val="24"/>
        </w:rPr>
        <w:t>ro en efectivo o de otra forma.</w:t>
      </w:r>
    </w:p>
    <w:p w:rsidR="00BC71F7" w:rsidRPr="00FB22C6" w:rsidRDefault="009A5472" w:rsidP="00FB22C6">
      <w:pPr>
        <w:jc w:val="both"/>
        <w:rPr>
          <w:rFonts w:ascii="Arial" w:hAnsi="Arial" w:cs="Arial"/>
          <w:sz w:val="24"/>
          <w:szCs w:val="24"/>
        </w:rPr>
      </w:pPr>
      <w:r w:rsidRPr="00FB22C6">
        <w:rPr>
          <w:rFonts w:ascii="Arial" w:hAnsi="Arial" w:cs="Arial"/>
          <w:sz w:val="24"/>
          <w:szCs w:val="24"/>
        </w:rPr>
        <w:t xml:space="preserve">Las políticas de cobro son procedimientos que se establecen en cada empresa para cobrar sus cuentas una vez vencidas. La eficacia de las políticas de cobro se </w:t>
      </w:r>
      <w:proofErr w:type="gramStart"/>
      <w:r w:rsidRPr="00FB22C6">
        <w:rPr>
          <w:rFonts w:ascii="Arial" w:hAnsi="Arial" w:cs="Arial"/>
          <w:sz w:val="24"/>
          <w:szCs w:val="24"/>
        </w:rPr>
        <w:t>pueden</w:t>
      </w:r>
      <w:proofErr w:type="gramEnd"/>
      <w:r w:rsidRPr="00FB22C6">
        <w:rPr>
          <w:rFonts w:ascii="Arial" w:hAnsi="Arial" w:cs="Arial"/>
          <w:sz w:val="24"/>
          <w:szCs w:val="24"/>
        </w:rPr>
        <w:t xml:space="preserve"> evaluar determinando el nivel de est</w:t>
      </w:r>
      <w:r w:rsidR="00BF1669" w:rsidRPr="00FB22C6">
        <w:rPr>
          <w:rFonts w:ascii="Arial" w:hAnsi="Arial" w:cs="Arial"/>
          <w:sz w:val="24"/>
          <w:szCs w:val="24"/>
        </w:rPr>
        <w:t>imación de cuentas incobrables.</w:t>
      </w:r>
    </w:p>
    <w:p w:rsidR="00BF1669" w:rsidRPr="00FB22C6" w:rsidRDefault="00BF1669" w:rsidP="00FB22C6">
      <w:pPr>
        <w:jc w:val="both"/>
        <w:rPr>
          <w:rFonts w:ascii="Arial" w:hAnsi="Arial" w:cs="Arial"/>
          <w:sz w:val="24"/>
          <w:szCs w:val="24"/>
        </w:rPr>
      </w:pPr>
      <w:r w:rsidRPr="00FB22C6">
        <w:rPr>
          <w:rFonts w:ascii="Arial" w:hAnsi="Arial" w:cs="Arial"/>
          <w:sz w:val="24"/>
          <w:szCs w:val="24"/>
        </w:rPr>
        <w:t>Definición:</w:t>
      </w:r>
    </w:p>
    <w:p w:rsidR="00BC71F7" w:rsidRPr="00FB22C6" w:rsidRDefault="009A5472" w:rsidP="00FB22C6">
      <w:pPr>
        <w:jc w:val="both"/>
        <w:rPr>
          <w:rFonts w:ascii="Arial" w:hAnsi="Arial" w:cs="Arial"/>
          <w:sz w:val="24"/>
          <w:szCs w:val="24"/>
        </w:rPr>
      </w:pPr>
      <w:r w:rsidRPr="00FB22C6">
        <w:rPr>
          <w:rFonts w:ascii="Arial" w:hAnsi="Arial" w:cs="Arial"/>
          <w:sz w:val="24"/>
          <w:szCs w:val="24"/>
        </w:rPr>
        <w:t>POLÍTICA DE CRÉDITO: son todos los lineamientos técnicos que utiliza el gerente financiero de una empresa, con la finalidad de otorgar facilidades de pago a un determinado cliente.</w:t>
      </w:r>
    </w:p>
    <w:p w:rsidR="00BF1669" w:rsidRPr="00FB22C6" w:rsidRDefault="00BF1669" w:rsidP="00FB22C6">
      <w:pPr>
        <w:jc w:val="both"/>
        <w:rPr>
          <w:rFonts w:ascii="Arial" w:hAnsi="Arial" w:cs="Arial"/>
          <w:sz w:val="24"/>
          <w:szCs w:val="24"/>
        </w:rPr>
      </w:pPr>
      <w:r w:rsidRPr="00FB22C6">
        <w:rPr>
          <w:rFonts w:ascii="Arial" w:hAnsi="Arial" w:cs="Arial"/>
          <w:sz w:val="24"/>
          <w:szCs w:val="24"/>
        </w:rPr>
        <w:t>¿Cuáles son las políticas de un crédito?</w:t>
      </w:r>
    </w:p>
    <w:p w:rsidR="00BF1669" w:rsidRPr="00FB22C6" w:rsidRDefault="00BF1669" w:rsidP="00FB22C6">
      <w:pPr>
        <w:jc w:val="both"/>
        <w:rPr>
          <w:rFonts w:ascii="Arial" w:hAnsi="Arial" w:cs="Arial"/>
          <w:sz w:val="24"/>
          <w:szCs w:val="24"/>
          <w:lang w:val="es-ES"/>
        </w:rPr>
      </w:pPr>
      <w:r w:rsidRPr="00FB22C6">
        <w:rPr>
          <w:rFonts w:ascii="Arial" w:hAnsi="Arial" w:cs="Arial"/>
          <w:sz w:val="24"/>
          <w:szCs w:val="24"/>
          <w:lang w:val="es-ES"/>
        </w:rPr>
        <w:t>¿Qué son las políticas de crédito? Son los lineamientos por los cuales se rigen las instituciones financieras para otorgarle un préstamo bancario a un cliente con facilidades de pago. Las políticas de crédito están determinadas por la selección del crédito, normas de crédito y las condiciones del mismo.</w:t>
      </w:r>
    </w:p>
    <w:p w:rsidR="00BF1669" w:rsidRPr="00FB22C6" w:rsidRDefault="00BF1669" w:rsidP="00FB22C6">
      <w:pPr>
        <w:jc w:val="both"/>
        <w:rPr>
          <w:rFonts w:ascii="Arial" w:hAnsi="Arial" w:cs="Arial"/>
          <w:sz w:val="24"/>
          <w:szCs w:val="24"/>
        </w:rPr>
      </w:pPr>
      <w:r w:rsidRPr="00FB22C6">
        <w:rPr>
          <w:rFonts w:ascii="Arial" w:hAnsi="Arial" w:cs="Arial"/>
          <w:sz w:val="24"/>
          <w:szCs w:val="24"/>
        </w:rPr>
        <w:t>¿Qué son las políticas de crédito y cuáles son sus principales objetivos?</w:t>
      </w:r>
    </w:p>
    <w:p w:rsidR="00BF1669" w:rsidRPr="00FB22C6" w:rsidRDefault="00BF1669" w:rsidP="00FB22C6">
      <w:pPr>
        <w:jc w:val="both"/>
        <w:rPr>
          <w:rFonts w:ascii="Arial" w:hAnsi="Arial" w:cs="Arial"/>
          <w:sz w:val="24"/>
          <w:szCs w:val="24"/>
        </w:rPr>
      </w:pPr>
      <w:r w:rsidRPr="00FB22C6">
        <w:rPr>
          <w:rFonts w:ascii="Arial" w:hAnsi="Arial" w:cs="Arial"/>
          <w:sz w:val="24"/>
          <w:szCs w:val="24"/>
        </w:rPr>
        <w:t xml:space="preserve">El propósito de la política de crédito es apoyar el negocio, minimizar el riesgo de créditos incobrables y mejorar la planificación del cash </w:t>
      </w:r>
      <w:proofErr w:type="spellStart"/>
      <w:r w:rsidRPr="00FB22C6">
        <w:rPr>
          <w:rFonts w:ascii="Arial" w:hAnsi="Arial" w:cs="Arial"/>
          <w:sz w:val="24"/>
          <w:szCs w:val="24"/>
        </w:rPr>
        <w:t>flow</w:t>
      </w:r>
      <w:proofErr w:type="spellEnd"/>
      <w:r w:rsidRPr="00FB22C6">
        <w:rPr>
          <w:rFonts w:ascii="Arial" w:hAnsi="Arial" w:cs="Arial"/>
          <w:sz w:val="24"/>
          <w:szCs w:val="24"/>
        </w:rPr>
        <w:t>, como mencionáramos en el párrafo anterior. La compañía, con o sin conocimiento otorga a sus clientes la posibilidad de abonar las ventas a plazo.</w:t>
      </w:r>
    </w:p>
    <w:p w:rsidR="00155C28" w:rsidRPr="00FB22C6" w:rsidRDefault="00155C28" w:rsidP="00FB22C6">
      <w:pPr>
        <w:jc w:val="both"/>
        <w:rPr>
          <w:rFonts w:ascii="Arial" w:hAnsi="Arial" w:cs="Arial"/>
          <w:sz w:val="24"/>
          <w:szCs w:val="24"/>
        </w:rPr>
      </w:pPr>
      <w:r w:rsidRPr="00FB22C6">
        <w:rPr>
          <w:rFonts w:ascii="Arial" w:hAnsi="Arial" w:cs="Arial"/>
          <w:sz w:val="24"/>
          <w:szCs w:val="24"/>
        </w:rPr>
        <w:t>¿Cómo se clasifican las políticas de crédito?</w:t>
      </w:r>
    </w:p>
    <w:p w:rsidR="00BF1669" w:rsidRPr="00FB22C6" w:rsidRDefault="00155C28" w:rsidP="00FB22C6">
      <w:pPr>
        <w:jc w:val="both"/>
        <w:rPr>
          <w:rFonts w:ascii="Arial" w:hAnsi="Arial" w:cs="Arial"/>
          <w:sz w:val="24"/>
          <w:szCs w:val="24"/>
        </w:rPr>
      </w:pPr>
      <w:r w:rsidRPr="00FB22C6">
        <w:rPr>
          <w:rFonts w:ascii="Arial" w:hAnsi="Arial" w:cs="Arial"/>
          <w:sz w:val="24"/>
          <w:szCs w:val="24"/>
        </w:rPr>
        <w:t>Las políticas de crédito pueden clasificarse en liberales o conservadoras según evolucionen las condiciones económicas y sociales del medio. Es importante elaborar un manual de políticas de crédito y cobranzas que permita entender de manera práctica los procedimientos de crédito y cobranza</w:t>
      </w:r>
    </w:p>
    <w:p w:rsidR="00BF1669" w:rsidRPr="00FB22C6" w:rsidRDefault="00BF1669" w:rsidP="00FB22C6">
      <w:pPr>
        <w:jc w:val="both"/>
        <w:rPr>
          <w:rFonts w:ascii="Arial" w:hAnsi="Arial" w:cs="Arial"/>
          <w:sz w:val="24"/>
          <w:szCs w:val="24"/>
        </w:rPr>
      </w:pPr>
    </w:p>
    <w:p w:rsidR="00BF1669" w:rsidRPr="00FB22C6" w:rsidRDefault="00BF1669" w:rsidP="00FB22C6">
      <w:pPr>
        <w:jc w:val="both"/>
        <w:rPr>
          <w:rFonts w:ascii="Arial" w:hAnsi="Arial" w:cs="Arial"/>
          <w:sz w:val="24"/>
          <w:szCs w:val="24"/>
        </w:rPr>
      </w:pPr>
    </w:p>
    <w:p w:rsidR="00BF1669" w:rsidRPr="00FB22C6" w:rsidRDefault="005B67FF" w:rsidP="00FB22C6">
      <w:pPr>
        <w:jc w:val="both"/>
        <w:rPr>
          <w:rFonts w:ascii="Arial" w:hAnsi="Arial" w:cs="Arial"/>
          <w:sz w:val="24"/>
          <w:szCs w:val="24"/>
        </w:rPr>
      </w:pPr>
      <w:proofErr w:type="spellStart"/>
      <w:r w:rsidRPr="00FB22C6">
        <w:rPr>
          <w:rFonts w:ascii="Arial" w:hAnsi="Arial" w:cs="Arial"/>
          <w:sz w:val="24"/>
          <w:szCs w:val="24"/>
        </w:rPr>
        <w:t>Terminos</w:t>
      </w:r>
      <w:proofErr w:type="spellEnd"/>
      <w:r w:rsidRPr="00FB22C6">
        <w:rPr>
          <w:rFonts w:ascii="Arial" w:hAnsi="Arial" w:cs="Arial"/>
          <w:sz w:val="24"/>
          <w:szCs w:val="24"/>
        </w:rPr>
        <w:t xml:space="preserve"> de Crediticios </w:t>
      </w:r>
    </w:p>
    <w:p w:rsidR="005B67FF" w:rsidRPr="00FB22C6" w:rsidRDefault="005B67FF" w:rsidP="00FB22C6">
      <w:pPr>
        <w:jc w:val="both"/>
        <w:rPr>
          <w:rFonts w:ascii="Arial" w:hAnsi="Arial" w:cs="Arial"/>
          <w:sz w:val="24"/>
          <w:szCs w:val="24"/>
        </w:rPr>
      </w:pPr>
      <w:proofErr w:type="spellStart"/>
      <w:r w:rsidRPr="00FB22C6">
        <w:rPr>
          <w:rFonts w:ascii="Arial" w:hAnsi="Arial" w:cs="Arial"/>
          <w:sz w:val="24"/>
          <w:szCs w:val="24"/>
        </w:rPr>
        <w:t>Definicion</w:t>
      </w:r>
      <w:proofErr w:type="spellEnd"/>
      <w:r w:rsidRPr="00FB22C6">
        <w:rPr>
          <w:rFonts w:ascii="Arial" w:hAnsi="Arial" w:cs="Arial"/>
          <w:sz w:val="24"/>
          <w:szCs w:val="24"/>
        </w:rPr>
        <w:t>:</w:t>
      </w:r>
    </w:p>
    <w:p w:rsidR="005B67FF" w:rsidRPr="00FB22C6" w:rsidRDefault="00305601" w:rsidP="00FB22C6">
      <w:pPr>
        <w:jc w:val="both"/>
        <w:rPr>
          <w:rFonts w:ascii="Arial" w:hAnsi="Arial" w:cs="Arial"/>
          <w:sz w:val="24"/>
          <w:szCs w:val="24"/>
        </w:rPr>
      </w:pPr>
      <w:r w:rsidRPr="00FB22C6">
        <w:rPr>
          <w:rFonts w:ascii="Arial" w:hAnsi="Arial" w:cs="Arial"/>
          <w:sz w:val="24"/>
          <w:szCs w:val="24"/>
        </w:rPr>
        <w:t xml:space="preserve">Términos: condiciones y requisitos incluidos en un contrato de préstamo que, en general, </w:t>
      </w:r>
      <w:proofErr w:type="gramStart"/>
      <w:r w:rsidRPr="00FB22C6">
        <w:rPr>
          <w:rFonts w:ascii="Arial" w:hAnsi="Arial" w:cs="Arial"/>
          <w:sz w:val="24"/>
          <w:szCs w:val="24"/>
        </w:rPr>
        <w:t>especifica</w:t>
      </w:r>
      <w:proofErr w:type="gramEnd"/>
      <w:r w:rsidRPr="00FB22C6">
        <w:rPr>
          <w:rFonts w:ascii="Arial" w:hAnsi="Arial" w:cs="Arial"/>
          <w:sz w:val="24"/>
          <w:szCs w:val="24"/>
        </w:rPr>
        <w:t xml:space="preserve"> en el monto del préstamo, el plazo, la tasa de interés y otras condiciones aplicables acordadas entre el prestatario y el prestador.</w:t>
      </w:r>
    </w:p>
    <w:p w:rsidR="00305601" w:rsidRPr="00FB22C6" w:rsidRDefault="00305601" w:rsidP="00FB22C6">
      <w:pPr>
        <w:jc w:val="both"/>
        <w:rPr>
          <w:rFonts w:ascii="Arial" w:hAnsi="Arial" w:cs="Arial"/>
          <w:sz w:val="24"/>
          <w:szCs w:val="24"/>
        </w:rPr>
      </w:pPr>
      <w:bookmarkStart w:id="0" w:name="_GoBack"/>
      <w:bookmarkEnd w:id="0"/>
    </w:p>
    <w:p w:rsidR="00021C71" w:rsidRPr="00FB22C6" w:rsidRDefault="00021C71" w:rsidP="00FB22C6">
      <w:pPr>
        <w:jc w:val="both"/>
        <w:rPr>
          <w:rFonts w:ascii="Arial" w:hAnsi="Arial" w:cs="Arial"/>
          <w:sz w:val="24"/>
          <w:szCs w:val="24"/>
        </w:rPr>
      </w:pPr>
      <w:r w:rsidRPr="00FB22C6">
        <w:rPr>
          <w:rFonts w:ascii="Arial" w:hAnsi="Arial" w:cs="Arial"/>
          <w:sz w:val="24"/>
          <w:szCs w:val="24"/>
        </w:rPr>
        <w:t>Criterios de evaluación para el otorgamiento de créditos</w:t>
      </w:r>
    </w:p>
    <w:p w:rsidR="00021C71" w:rsidRPr="00FB22C6" w:rsidRDefault="00021C71" w:rsidP="00FB22C6">
      <w:pPr>
        <w:jc w:val="both"/>
        <w:rPr>
          <w:rFonts w:ascii="Arial" w:hAnsi="Arial" w:cs="Arial"/>
          <w:sz w:val="24"/>
          <w:szCs w:val="24"/>
        </w:rPr>
      </w:pPr>
      <w:r w:rsidRPr="00FB22C6">
        <w:rPr>
          <w:rFonts w:ascii="Arial" w:hAnsi="Arial" w:cs="Arial"/>
          <w:sz w:val="24"/>
          <w:szCs w:val="24"/>
        </w:rPr>
        <w:t>Los criterios tomados en cuenta por los bancos u otras entidades financieras al momento de decidir si se otorga o no un crédito deben estar claramente definidos como parte de la política de créditos y la estrategia de ri</w:t>
      </w:r>
      <w:r w:rsidR="00FB22C6">
        <w:rPr>
          <w:rFonts w:ascii="Arial" w:hAnsi="Arial" w:cs="Arial"/>
          <w:sz w:val="24"/>
          <w:szCs w:val="24"/>
        </w:rPr>
        <w:t>esgos de la entidad financiera.</w:t>
      </w:r>
    </w:p>
    <w:p w:rsidR="00021C71" w:rsidRPr="00FB22C6" w:rsidRDefault="00021C71" w:rsidP="00FB22C6">
      <w:pPr>
        <w:jc w:val="both"/>
        <w:rPr>
          <w:rFonts w:ascii="Arial" w:hAnsi="Arial" w:cs="Arial"/>
          <w:sz w:val="24"/>
          <w:szCs w:val="24"/>
        </w:rPr>
      </w:pPr>
    </w:p>
    <w:p w:rsidR="00021C71" w:rsidRPr="00FB22C6" w:rsidRDefault="00021C71" w:rsidP="00FB22C6">
      <w:pPr>
        <w:jc w:val="both"/>
        <w:rPr>
          <w:rFonts w:ascii="Arial" w:hAnsi="Arial" w:cs="Arial"/>
          <w:sz w:val="24"/>
          <w:szCs w:val="24"/>
        </w:rPr>
      </w:pPr>
      <w:r w:rsidRPr="00FB22C6">
        <w:rPr>
          <w:rFonts w:ascii="Arial" w:hAnsi="Arial" w:cs="Arial"/>
          <w:sz w:val="24"/>
          <w:szCs w:val="24"/>
        </w:rPr>
        <w:t>En términos generales, toda entidad financiera debe considerar lo siguiente, como punto de partida:</w:t>
      </w:r>
    </w:p>
    <w:p w:rsidR="00021C71" w:rsidRPr="00FB22C6" w:rsidRDefault="00021C71" w:rsidP="00FB22C6">
      <w:pPr>
        <w:jc w:val="both"/>
        <w:rPr>
          <w:rFonts w:ascii="Arial" w:hAnsi="Arial" w:cs="Arial"/>
          <w:sz w:val="24"/>
          <w:szCs w:val="24"/>
        </w:rPr>
      </w:pPr>
    </w:p>
    <w:p w:rsidR="00021C71" w:rsidRPr="00FB22C6" w:rsidRDefault="00021C71" w:rsidP="00FB22C6">
      <w:pPr>
        <w:jc w:val="both"/>
        <w:rPr>
          <w:rFonts w:ascii="Arial" w:hAnsi="Arial" w:cs="Arial"/>
          <w:sz w:val="24"/>
          <w:szCs w:val="24"/>
        </w:rPr>
      </w:pPr>
      <w:r w:rsidRPr="00FB22C6">
        <w:rPr>
          <w:rFonts w:ascii="Arial" w:hAnsi="Arial" w:cs="Arial"/>
          <w:sz w:val="24"/>
          <w:szCs w:val="24"/>
        </w:rPr>
        <w:t>Todo crédito debe ser sometido a una etapa de evaluación previa, por simple y rápida que esta sea.</w:t>
      </w:r>
    </w:p>
    <w:p w:rsidR="00021C71" w:rsidRPr="00FB22C6" w:rsidRDefault="00021C71" w:rsidP="00FB22C6">
      <w:pPr>
        <w:jc w:val="both"/>
        <w:rPr>
          <w:rFonts w:ascii="Arial" w:hAnsi="Arial" w:cs="Arial"/>
          <w:sz w:val="24"/>
          <w:szCs w:val="24"/>
        </w:rPr>
      </w:pPr>
      <w:r w:rsidRPr="00FB22C6">
        <w:rPr>
          <w:rFonts w:ascii="Arial" w:hAnsi="Arial" w:cs="Arial"/>
          <w:sz w:val="24"/>
          <w:szCs w:val="24"/>
        </w:rPr>
        <w:t>Todo crédito tiene riesgo, así parezca fácil, bueno y bien garantizado.</w:t>
      </w:r>
    </w:p>
    <w:p w:rsidR="00021C71" w:rsidRPr="00FB22C6" w:rsidRDefault="00021C71" w:rsidP="00FB22C6">
      <w:pPr>
        <w:jc w:val="both"/>
        <w:rPr>
          <w:rFonts w:ascii="Arial" w:hAnsi="Arial" w:cs="Arial"/>
          <w:sz w:val="24"/>
          <w:szCs w:val="24"/>
        </w:rPr>
      </w:pPr>
      <w:r w:rsidRPr="00FB22C6">
        <w:rPr>
          <w:rFonts w:ascii="Arial" w:hAnsi="Arial" w:cs="Arial"/>
          <w:sz w:val="24"/>
          <w:szCs w:val="24"/>
        </w:rPr>
        <w:t>El hecho de someter un crédito a un análisis previo no tiene como objetivo acabar con el 100%  de la incertidumbre del futuro, sino que dicha incertidumbre disminuya.</w:t>
      </w:r>
    </w:p>
    <w:p w:rsidR="00021C71" w:rsidRPr="00FB22C6" w:rsidRDefault="00021C71" w:rsidP="00FB22C6">
      <w:pPr>
        <w:jc w:val="both"/>
        <w:rPr>
          <w:rFonts w:ascii="Arial" w:hAnsi="Arial" w:cs="Arial"/>
          <w:sz w:val="24"/>
          <w:szCs w:val="24"/>
        </w:rPr>
      </w:pPr>
      <w:r w:rsidRPr="00FB22C6">
        <w:rPr>
          <w:rFonts w:ascii="Arial" w:hAnsi="Arial" w:cs="Arial"/>
          <w:sz w:val="24"/>
          <w:szCs w:val="24"/>
        </w:rPr>
        <w:t xml:space="preserve">Es importante que el analista de crédito, además de las herramientas metodológicas que tiene a su alcance, tenga buen criterio y sentido común. </w:t>
      </w:r>
    </w:p>
    <w:p w:rsidR="00021C71" w:rsidRPr="00FB22C6" w:rsidRDefault="00021C71" w:rsidP="00FB22C6">
      <w:pPr>
        <w:jc w:val="both"/>
        <w:rPr>
          <w:rFonts w:ascii="Arial" w:hAnsi="Arial" w:cs="Arial"/>
          <w:sz w:val="24"/>
          <w:szCs w:val="24"/>
        </w:rPr>
      </w:pPr>
      <w:r w:rsidRPr="00FB22C6">
        <w:rPr>
          <w:rFonts w:ascii="Arial" w:hAnsi="Arial" w:cs="Arial"/>
          <w:sz w:val="24"/>
          <w:szCs w:val="24"/>
        </w:rPr>
        <w:t>Los criterios para el otorgamiento de créditos son claves para que este proceso pueda concretarse de una forma segura y que no implique un incremento del riesgo de la entidad financiera.  Además, deben estar de acuerdo al segmento de mercado al que se dirige la entidad, que forma parte además de la política de créditos y que responde a la estrategia definida por la dirección.</w:t>
      </w:r>
    </w:p>
    <w:p w:rsidR="00021C71" w:rsidRPr="00FB22C6" w:rsidRDefault="00021C71" w:rsidP="00FB22C6">
      <w:pPr>
        <w:jc w:val="both"/>
        <w:rPr>
          <w:rFonts w:ascii="Arial" w:hAnsi="Arial" w:cs="Arial"/>
          <w:sz w:val="24"/>
          <w:szCs w:val="24"/>
        </w:rPr>
      </w:pPr>
    </w:p>
    <w:p w:rsidR="00021C71" w:rsidRPr="00FB22C6" w:rsidRDefault="00021C71" w:rsidP="00FB22C6">
      <w:pPr>
        <w:jc w:val="both"/>
        <w:rPr>
          <w:rFonts w:ascii="Arial" w:hAnsi="Arial" w:cs="Arial"/>
          <w:sz w:val="24"/>
          <w:szCs w:val="24"/>
        </w:rPr>
      </w:pPr>
      <w:r w:rsidRPr="00FB22C6">
        <w:rPr>
          <w:rFonts w:ascii="Arial" w:hAnsi="Arial" w:cs="Arial"/>
          <w:sz w:val="24"/>
          <w:szCs w:val="24"/>
        </w:rPr>
        <w:t>Aspectos clave</w:t>
      </w:r>
    </w:p>
    <w:p w:rsidR="00021C71" w:rsidRPr="00FB22C6" w:rsidRDefault="00021C71" w:rsidP="00FB22C6">
      <w:pPr>
        <w:jc w:val="both"/>
        <w:rPr>
          <w:rFonts w:ascii="Arial" w:hAnsi="Arial" w:cs="Arial"/>
          <w:sz w:val="24"/>
          <w:szCs w:val="24"/>
        </w:rPr>
      </w:pPr>
      <w:r w:rsidRPr="00FB22C6">
        <w:rPr>
          <w:rFonts w:ascii="Arial" w:hAnsi="Arial" w:cs="Arial"/>
          <w:sz w:val="24"/>
          <w:szCs w:val="24"/>
        </w:rPr>
        <w:t xml:space="preserve">Entre los criterios que toma en cuenta una entidad financiera se encuentra el perfil completo del solicitante del crédito, plenamente identificado y que incluye su información de riesgo. Esta última se encuentra directamente relacionada con los créditos anteriores o su historial de pagos. </w:t>
      </w:r>
    </w:p>
    <w:p w:rsidR="00021C71" w:rsidRPr="00FB22C6" w:rsidRDefault="00021C71" w:rsidP="00FB22C6">
      <w:pPr>
        <w:jc w:val="both"/>
        <w:rPr>
          <w:rFonts w:ascii="Arial" w:hAnsi="Arial" w:cs="Arial"/>
          <w:sz w:val="24"/>
          <w:szCs w:val="24"/>
        </w:rPr>
      </w:pPr>
    </w:p>
    <w:p w:rsidR="00021C71" w:rsidRPr="00FB22C6" w:rsidRDefault="00021C71" w:rsidP="00FB22C6">
      <w:pPr>
        <w:jc w:val="both"/>
        <w:rPr>
          <w:rFonts w:ascii="Arial" w:hAnsi="Arial" w:cs="Arial"/>
          <w:sz w:val="24"/>
          <w:szCs w:val="24"/>
        </w:rPr>
      </w:pPr>
      <w:r w:rsidRPr="00FB22C6">
        <w:rPr>
          <w:rFonts w:ascii="Arial" w:hAnsi="Arial" w:cs="Arial"/>
          <w:sz w:val="24"/>
          <w:szCs w:val="24"/>
        </w:rPr>
        <w:t>Se incluye también el propósito de la solicitud, acotado por el tipo de producto ofrecido por la entidad financiera.  La situación económica del solicitante es importante para determinar si es posible que incumpla con sus pagos. Los criterios también pueden variar dependiendo del origen de los ingresos del solicitante, si es independiente o dependiente.</w:t>
      </w:r>
    </w:p>
    <w:p w:rsidR="00021C71" w:rsidRPr="00FB22C6" w:rsidRDefault="00021C71" w:rsidP="00FB22C6">
      <w:pPr>
        <w:jc w:val="both"/>
        <w:rPr>
          <w:rFonts w:ascii="Arial" w:hAnsi="Arial" w:cs="Arial"/>
          <w:sz w:val="24"/>
          <w:szCs w:val="24"/>
        </w:rPr>
      </w:pPr>
    </w:p>
    <w:p w:rsidR="00021C71" w:rsidRPr="00FB22C6" w:rsidRDefault="00021C71" w:rsidP="00FB22C6">
      <w:pPr>
        <w:jc w:val="both"/>
        <w:rPr>
          <w:rFonts w:ascii="Arial" w:hAnsi="Arial" w:cs="Arial"/>
          <w:sz w:val="24"/>
          <w:szCs w:val="24"/>
        </w:rPr>
      </w:pPr>
      <w:r w:rsidRPr="00FB22C6">
        <w:rPr>
          <w:rFonts w:ascii="Arial" w:hAnsi="Arial" w:cs="Arial"/>
          <w:sz w:val="24"/>
          <w:szCs w:val="24"/>
        </w:rPr>
        <w:t xml:space="preserve">En general, las entidades financieras necesitan saber a quién están por darle un crédito, y deben establecer los procedimientos para obtener la información necesaria que les permita construir un perfil del solicitante. El acceso a centrales de riesgo, por ejemplo, es clave para conocer el historial crediticio del solicitante y su verdadero nivel de riesgo.  </w:t>
      </w:r>
    </w:p>
    <w:p w:rsidR="00030A56" w:rsidRPr="00FB22C6" w:rsidRDefault="00030A56" w:rsidP="00FB22C6">
      <w:pPr>
        <w:jc w:val="both"/>
        <w:rPr>
          <w:rFonts w:ascii="Arial" w:hAnsi="Arial" w:cs="Arial"/>
          <w:sz w:val="24"/>
          <w:szCs w:val="24"/>
        </w:rPr>
      </w:pPr>
    </w:p>
    <w:p w:rsidR="00030A56" w:rsidRPr="00FB22C6" w:rsidRDefault="008E6D30" w:rsidP="00FB22C6">
      <w:pPr>
        <w:jc w:val="both"/>
        <w:rPr>
          <w:rFonts w:ascii="Arial" w:hAnsi="Arial" w:cs="Arial"/>
          <w:sz w:val="24"/>
          <w:szCs w:val="24"/>
        </w:rPr>
      </w:pPr>
      <w:r w:rsidRPr="00FB22C6">
        <w:rPr>
          <w:rFonts w:ascii="Arial" w:hAnsi="Arial" w:cs="Arial"/>
          <w:sz w:val="24"/>
          <w:szCs w:val="24"/>
        </w:rPr>
        <w:t>¿</w:t>
      </w:r>
      <w:r w:rsidR="00030A56" w:rsidRPr="00FB22C6">
        <w:rPr>
          <w:rFonts w:ascii="Arial" w:hAnsi="Arial" w:cs="Arial"/>
          <w:sz w:val="24"/>
          <w:szCs w:val="24"/>
        </w:rPr>
        <w:t>Qué se debe tomar en cuenta antes de recurrir a un crédito?</w:t>
      </w:r>
    </w:p>
    <w:p w:rsidR="00030A56" w:rsidRPr="00FB22C6" w:rsidRDefault="00030A56" w:rsidP="00FB22C6">
      <w:pPr>
        <w:jc w:val="both"/>
        <w:rPr>
          <w:rFonts w:ascii="Arial" w:hAnsi="Arial" w:cs="Arial"/>
          <w:sz w:val="24"/>
          <w:szCs w:val="24"/>
        </w:rPr>
      </w:pPr>
      <w:r w:rsidRPr="00FB22C6">
        <w:rPr>
          <w:rFonts w:ascii="Arial" w:hAnsi="Arial" w:cs="Arial"/>
          <w:sz w:val="24"/>
          <w:szCs w:val="24"/>
        </w:rPr>
        <w:t>Situación financiera. ...</w:t>
      </w:r>
    </w:p>
    <w:p w:rsidR="00030A56" w:rsidRPr="00FB22C6" w:rsidRDefault="00030A56" w:rsidP="00FB22C6">
      <w:pPr>
        <w:jc w:val="both"/>
        <w:rPr>
          <w:rFonts w:ascii="Arial" w:hAnsi="Arial" w:cs="Arial"/>
          <w:sz w:val="24"/>
          <w:szCs w:val="24"/>
        </w:rPr>
      </w:pPr>
      <w:r w:rsidRPr="00FB22C6">
        <w:rPr>
          <w:rFonts w:ascii="Arial" w:hAnsi="Arial" w:cs="Arial"/>
          <w:sz w:val="24"/>
          <w:szCs w:val="24"/>
        </w:rPr>
        <w:t>Plazo, mensualidades y tasa de interés. ...</w:t>
      </w:r>
    </w:p>
    <w:p w:rsidR="00030A56" w:rsidRPr="00FB22C6" w:rsidRDefault="00030A56" w:rsidP="00FB22C6">
      <w:pPr>
        <w:jc w:val="both"/>
        <w:rPr>
          <w:rFonts w:ascii="Arial" w:hAnsi="Arial" w:cs="Arial"/>
          <w:sz w:val="24"/>
          <w:szCs w:val="24"/>
        </w:rPr>
      </w:pPr>
      <w:r w:rsidRPr="00FB22C6">
        <w:rPr>
          <w:rFonts w:ascii="Arial" w:hAnsi="Arial" w:cs="Arial"/>
          <w:sz w:val="24"/>
          <w:szCs w:val="24"/>
        </w:rPr>
        <w:t>Historial crediticio. ...</w:t>
      </w:r>
    </w:p>
    <w:p w:rsidR="00030A56" w:rsidRPr="00FB22C6" w:rsidRDefault="00030A56" w:rsidP="00FB22C6">
      <w:pPr>
        <w:jc w:val="both"/>
        <w:rPr>
          <w:rFonts w:ascii="Arial" w:hAnsi="Arial" w:cs="Arial"/>
          <w:sz w:val="24"/>
          <w:szCs w:val="24"/>
        </w:rPr>
      </w:pPr>
      <w:r w:rsidRPr="00FB22C6">
        <w:rPr>
          <w:rFonts w:ascii="Arial" w:hAnsi="Arial" w:cs="Arial"/>
          <w:sz w:val="24"/>
          <w:szCs w:val="24"/>
        </w:rPr>
        <w:t>Capacidad de pago. ...</w:t>
      </w:r>
    </w:p>
    <w:p w:rsidR="00030A56" w:rsidRPr="00FB22C6" w:rsidRDefault="00030A56" w:rsidP="00FB22C6">
      <w:pPr>
        <w:jc w:val="both"/>
        <w:rPr>
          <w:rFonts w:ascii="Arial" w:hAnsi="Arial" w:cs="Arial"/>
          <w:sz w:val="24"/>
          <w:szCs w:val="24"/>
        </w:rPr>
      </w:pPr>
      <w:r w:rsidRPr="00FB22C6">
        <w:rPr>
          <w:rFonts w:ascii="Arial" w:hAnsi="Arial" w:cs="Arial"/>
          <w:sz w:val="24"/>
          <w:szCs w:val="24"/>
        </w:rPr>
        <w:t>Condiciones.</w:t>
      </w:r>
    </w:p>
    <w:p w:rsidR="008E6D30" w:rsidRPr="00FB22C6" w:rsidRDefault="008E6D30" w:rsidP="00FB22C6">
      <w:pPr>
        <w:jc w:val="both"/>
        <w:rPr>
          <w:rFonts w:ascii="Arial" w:hAnsi="Arial" w:cs="Arial"/>
          <w:sz w:val="24"/>
          <w:szCs w:val="24"/>
        </w:rPr>
      </w:pPr>
    </w:p>
    <w:p w:rsidR="00021C71" w:rsidRPr="00FB22C6" w:rsidRDefault="00021C71" w:rsidP="00FB22C6">
      <w:pPr>
        <w:jc w:val="both"/>
        <w:rPr>
          <w:rFonts w:ascii="Arial" w:hAnsi="Arial" w:cs="Arial"/>
          <w:sz w:val="24"/>
          <w:szCs w:val="24"/>
        </w:rPr>
      </w:pPr>
      <w:r w:rsidRPr="00FB22C6">
        <w:rPr>
          <w:rFonts w:ascii="Arial" w:hAnsi="Arial" w:cs="Arial"/>
          <w:sz w:val="24"/>
          <w:szCs w:val="24"/>
        </w:rPr>
        <w:t>Control de cobranzas en las cuentas por cobrar:</w:t>
      </w:r>
    </w:p>
    <w:p w:rsidR="00030A56" w:rsidRPr="00FB22C6" w:rsidRDefault="00030A56" w:rsidP="00FB22C6">
      <w:pPr>
        <w:jc w:val="both"/>
        <w:rPr>
          <w:rFonts w:ascii="Arial" w:hAnsi="Arial" w:cs="Arial"/>
          <w:sz w:val="24"/>
          <w:szCs w:val="24"/>
        </w:rPr>
      </w:pPr>
      <w:r w:rsidRPr="00FB22C6">
        <w:rPr>
          <w:rFonts w:ascii="Arial" w:hAnsi="Arial" w:cs="Arial"/>
          <w:sz w:val="24"/>
          <w:szCs w:val="24"/>
        </w:rPr>
        <w:t>¿Cómo se realiza el control de las cuentas por cobrar?</w:t>
      </w:r>
    </w:p>
    <w:p w:rsidR="00030A56" w:rsidRPr="00FB22C6" w:rsidRDefault="00030A56" w:rsidP="00FB22C6">
      <w:pPr>
        <w:jc w:val="both"/>
        <w:rPr>
          <w:rFonts w:ascii="Arial" w:hAnsi="Arial" w:cs="Arial"/>
          <w:sz w:val="24"/>
          <w:szCs w:val="24"/>
        </w:rPr>
      </w:pPr>
      <w:r w:rsidRPr="00FB22C6">
        <w:rPr>
          <w:rFonts w:ascii="Arial" w:hAnsi="Arial" w:cs="Arial"/>
          <w:sz w:val="24"/>
          <w:szCs w:val="24"/>
        </w:rPr>
        <w:t>Entonces, veamos algunos consejos sencillos para mantener bajo control las cuentas por cobrar.</w:t>
      </w:r>
    </w:p>
    <w:p w:rsidR="00030A56" w:rsidRPr="00FB22C6" w:rsidRDefault="00030A56" w:rsidP="00FB22C6">
      <w:pPr>
        <w:jc w:val="both"/>
        <w:rPr>
          <w:rFonts w:ascii="Arial" w:hAnsi="Arial" w:cs="Arial"/>
          <w:sz w:val="24"/>
          <w:szCs w:val="24"/>
        </w:rPr>
      </w:pPr>
      <w:r w:rsidRPr="00FB22C6">
        <w:rPr>
          <w:rFonts w:ascii="Arial" w:hAnsi="Arial" w:cs="Arial"/>
          <w:sz w:val="24"/>
          <w:szCs w:val="24"/>
        </w:rPr>
        <w:t>#1 Organizar los datos y documentos.</w:t>
      </w:r>
    </w:p>
    <w:p w:rsidR="00030A56" w:rsidRPr="00FB22C6" w:rsidRDefault="00030A56" w:rsidP="00FB22C6">
      <w:pPr>
        <w:jc w:val="both"/>
        <w:rPr>
          <w:rFonts w:ascii="Arial" w:hAnsi="Arial" w:cs="Arial"/>
          <w:sz w:val="24"/>
          <w:szCs w:val="24"/>
        </w:rPr>
      </w:pPr>
      <w:r w:rsidRPr="00FB22C6">
        <w:rPr>
          <w:rFonts w:ascii="Arial" w:hAnsi="Arial" w:cs="Arial"/>
          <w:sz w:val="24"/>
          <w:szCs w:val="24"/>
        </w:rPr>
        <w:t>#2 Enviar las obligaciones de pago a tiempo.</w:t>
      </w:r>
    </w:p>
    <w:p w:rsidR="00030A56" w:rsidRPr="00FB22C6" w:rsidRDefault="00030A56" w:rsidP="00FB22C6">
      <w:pPr>
        <w:jc w:val="both"/>
        <w:rPr>
          <w:rFonts w:ascii="Arial" w:hAnsi="Arial" w:cs="Arial"/>
          <w:sz w:val="24"/>
          <w:szCs w:val="24"/>
        </w:rPr>
      </w:pPr>
      <w:r w:rsidRPr="00FB22C6">
        <w:rPr>
          <w:rFonts w:ascii="Arial" w:hAnsi="Arial" w:cs="Arial"/>
          <w:sz w:val="24"/>
          <w:szCs w:val="24"/>
        </w:rPr>
        <w:t>#3 Aplicar políticas de crédito.</w:t>
      </w:r>
    </w:p>
    <w:p w:rsidR="00030A56" w:rsidRPr="00FB22C6" w:rsidRDefault="00030A56" w:rsidP="00FB22C6">
      <w:pPr>
        <w:jc w:val="both"/>
        <w:rPr>
          <w:rFonts w:ascii="Arial" w:hAnsi="Arial" w:cs="Arial"/>
          <w:sz w:val="24"/>
          <w:szCs w:val="24"/>
        </w:rPr>
      </w:pPr>
      <w:r w:rsidRPr="00FB22C6">
        <w:rPr>
          <w:rFonts w:ascii="Arial" w:hAnsi="Arial" w:cs="Arial"/>
          <w:sz w:val="24"/>
          <w:szCs w:val="24"/>
        </w:rPr>
        <w:t>#4 Implementar un seguimiento continuo de las deudas.</w:t>
      </w:r>
    </w:p>
    <w:p w:rsidR="00030A56" w:rsidRPr="00FB22C6" w:rsidRDefault="00030A56" w:rsidP="00FB22C6">
      <w:pPr>
        <w:jc w:val="both"/>
        <w:rPr>
          <w:rFonts w:ascii="Arial" w:hAnsi="Arial" w:cs="Arial"/>
          <w:sz w:val="24"/>
          <w:szCs w:val="24"/>
        </w:rPr>
      </w:pPr>
      <w:r w:rsidRPr="00FB22C6">
        <w:rPr>
          <w:rFonts w:ascii="Arial" w:hAnsi="Arial" w:cs="Arial"/>
          <w:sz w:val="24"/>
          <w:szCs w:val="24"/>
        </w:rPr>
        <w:t>#5 Implementar sistemas automatizados.</w:t>
      </w:r>
    </w:p>
    <w:p w:rsidR="00021C71" w:rsidRPr="00FB22C6" w:rsidRDefault="00021C71" w:rsidP="00FB22C6">
      <w:pPr>
        <w:jc w:val="both"/>
        <w:rPr>
          <w:rFonts w:ascii="Arial" w:hAnsi="Arial" w:cs="Arial"/>
          <w:sz w:val="24"/>
          <w:szCs w:val="24"/>
        </w:rPr>
      </w:pPr>
    </w:p>
    <w:sectPr w:rsidR="00021C71" w:rsidRPr="00FB22C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08B"/>
    <w:rsid w:val="00021C71"/>
    <w:rsid w:val="00030A56"/>
    <w:rsid w:val="00155C28"/>
    <w:rsid w:val="00305601"/>
    <w:rsid w:val="0054108B"/>
    <w:rsid w:val="005B67FF"/>
    <w:rsid w:val="00696E4A"/>
    <w:rsid w:val="008E6D30"/>
    <w:rsid w:val="009A5472"/>
    <w:rsid w:val="00BC71F7"/>
    <w:rsid w:val="00BF1669"/>
    <w:rsid w:val="00FB22C6"/>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DB9514-9884-4002-830C-7F1734778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839715">
      <w:bodyDiv w:val="1"/>
      <w:marLeft w:val="0"/>
      <w:marRight w:val="0"/>
      <w:marTop w:val="0"/>
      <w:marBottom w:val="0"/>
      <w:divBdr>
        <w:top w:val="none" w:sz="0" w:space="0" w:color="auto"/>
        <w:left w:val="none" w:sz="0" w:space="0" w:color="auto"/>
        <w:bottom w:val="none" w:sz="0" w:space="0" w:color="auto"/>
        <w:right w:val="none" w:sz="0" w:space="0" w:color="auto"/>
      </w:divBdr>
      <w:divsChild>
        <w:div w:id="1147548030">
          <w:marLeft w:val="0"/>
          <w:marRight w:val="0"/>
          <w:marTop w:val="0"/>
          <w:marBottom w:val="0"/>
          <w:divBdr>
            <w:top w:val="none" w:sz="0" w:space="0" w:color="auto"/>
            <w:left w:val="none" w:sz="0" w:space="0" w:color="auto"/>
            <w:bottom w:val="none" w:sz="0" w:space="0" w:color="auto"/>
            <w:right w:val="none" w:sz="0" w:space="0" w:color="auto"/>
          </w:divBdr>
          <w:divsChild>
            <w:div w:id="615260628">
              <w:marLeft w:val="0"/>
              <w:marRight w:val="0"/>
              <w:marTop w:val="0"/>
              <w:marBottom w:val="0"/>
              <w:divBdr>
                <w:top w:val="none" w:sz="0" w:space="0" w:color="auto"/>
                <w:left w:val="none" w:sz="0" w:space="0" w:color="auto"/>
                <w:bottom w:val="none" w:sz="0" w:space="0" w:color="auto"/>
                <w:right w:val="none" w:sz="0" w:space="0" w:color="auto"/>
              </w:divBdr>
              <w:divsChild>
                <w:div w:id="101831013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91832326">
          <w:marLeft w:val="0"/>
          <w:marRight w:val="0"/>
          <w:marTop w:val="0"/>
          <w:marBottom w:val="0"/>
          <w:divBdr>
            <w:top w:val="none" w:sz="0" w:space="0" w:color="auto"/>
            <w:left w:val="none" w:sz="0" w:space="0" w:color="auto"/>
            <w:bottom w:val="none" w:sz="0" w:space="0" w:color="auto"/>
            <w:right w:val="none" w:sz="0" w:space="0" w:color="auto"/>
          </w:divBdr>
          <w:divsChild>
            <w:div w:id="1919555306">
              <w:marLeft w:val="0"/>
              <w:marRight w:val="0"/>
              <w:marTop w:val="0"/>
              <w:marBottom w:val="0"/>
              <w:divBdr>
                <w:top w:val="none" w:sz="0" w:space="0" w:color="auto"/>
                <w:left w:val="none" w:sz="0" w:space="0" w:color="auto"/>
                <w:bottom w:val="none" w:sz="0" w:space="0" w:color="auto"/>
                <w:right w:val="none" w:sz="0" w:space="0" w:color="auto"/>
              </w:divBdr>
              <w:divsChild>
                <w:div w:id="2041855046">
                  <w:marLeft w:val="0"/>
                  <w:marRight w:val="0"/>
                  <w:marTop w:val="0"/>
                  <w:marBottom w:val="0"/>
                  <w:divBdr>
                    <w:top w:val="none" w:sz="0" w:space="0" w:color="auto"/>
                    <w:left w:val="none" w:sz="0" w:space="0" w:color="auto"/>
                    <w:bottom w:val="none" w:sz="0" w:space="0" w:color="auto"/>
                    <w:right w:val="none" w:sz="0" w:space="0" w:color="auto"/>
                  </w:divBdr>
                  <w:divsChild>
                    <w:div w:id="614409839">
                      <w:marLeft w:val="0"/>
                      <w:marRight w:val="0"/>
                      <w:marTop w:val="0"/>
                      <w:marBottom w:val="0"/>
                      <w:divBdr>
                        <w:top w:val="none" w:sz="0" w:space="0" w:color="auto"/>
                        <w:left w:val="none" w:sz="0" w:space="0" w:color="auto"/>
                        <w:bottom w:val="none" w:sz="0" w:space="0" w:color="auto"/>
                        <w:right w:val="none" w:sz="0" w:space="0" w:color="auto"/>
                      </w:divBdr>
                      <w:divsChild>
                        <w:div w:id="152264805">
                          <w:marLeft w:val="0"/>
                          <w:marRight w:val="0"/>
                          <w:marTop w:val="0"/>
                          <w:marBottom w:val="0"/>
                          <w:divBdr>
                            <w:top w:val="none" w:sz="0" w:space="0" w:color="auto"/>
                            <w:left w:val="none" w:sz="0" w:space="0" w:color="auto"/>
                            <w:bottom w:val="none" w:sz="0" w:space="0" w:color="auto"/>
                            <w:right w:val="none" w:sz="0" w:space="0" w:color="auto"/>
                          </w:divBdr>
                          <w:divsChild>
                            <w:div w:id="108163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1449</Words>
  <Characters>7971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2023-10-09T00:39:00Z</dcterms:created>
  <dcterms:modified xsi:type="dcterms:W3CDTF">2023-10-09T01:34:00Z</dcterms:modified>
</cp:coreProperties>
</file>