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4" w:type="dxa"/>
        <w:tblLook w:val="04A0" w:firstRow="1" w:lastRow="0" w:firstColumn="1" w:lastColumn="0" w:noHBand="0" w:noVBand="1"/>
      </w:tblPr>
      <w:tblGrid>
        <w:gridCol w:w="993"/>
        <w:gridCol w:w="2268"/>
        <w:gridCol w:w="2568"/>
        <w:gridCol w:w="1542"/>
        <w:gridCol w:w="1421"/>
        <w:gridCol w:w="1083"/>
        <w:gridCol w:w="682"/>
        <w:gridCol w:w="2059"/>
        <w:gridCol w:w="2268"/>
      </w:tblGrid>
      <w:tr w:rsidR="00EA6D8D" w:rsidRPr="00000666" w:rsidTr="00EA6D8D">
        <w:trPr>
          <w:trHeight w:val="230"/>
        </w:trPr>
        <w:tc>
          <w:tcPr>
            <w:tcW w:w="1488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EA6D8D" w:rsidRPr="00000666" w:rsidRDefault="00EA6D8D" w:rsidP="00583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PLAN DE TRABAJO Y EVALUACIÓN</w:t>
            </w:r>
          </w:p>
        </w:tc>
      </w:tr>
      <w:tr w:rsidR="00EA6D8D" w:rsidRPr="00000666" w:rsidTr="0084104C">
        <w:trPr>
          <w:trHeight w:val="281"/>
        </w:trPr>
        <w:tc>
          <w:tcPr>
            <w:tcW w:w="1488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6D8D" w:rsidRPr="00000666" w:rsidTr="002C44D8">
        <w:trPr>
          <w:trHeight w:val="300"/>
        </w:trPr>
        <w:tc>
          <w:tcPr>
            <w:tcW w:w="5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A6D8D" w:rsidRPr="002C44D8" w:rsidRDefault="002C44D8" w:rsidP="002C4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6"/>
              </w:rPr>
            </w:pPr>
            <w:r w:rsidRPr="002C44D8">
              <w:rPr>
                <w:rFonts w:ascii="Arial" w:eastAsia="Times New Roman" w:hAnsi="Arial" w:cs="Arial"/>
                <w:b/>
                <w:color w:val="000000"/>
                <w:sz w:val="18"/>
                <w:szCs w:val="16"/>
              </w:rPr>
              <w:t>ASIGNATURA: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6"/>
              </w:rPr>
              <w:t xml:space="preserve">                            </w:t>
            </w:r>
            <w:r w:rsidRP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Estadística I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A9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SEMESTRE: 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</w:t>
            </w:r>
            <w:r w:rsidR="00585C71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Segundo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                                                                                                                                         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EA6D8D" w:rsidRPr="00000666" w:rsidRDefault="002C44D8" w:rsidP="0084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CARRERA</w:t>
            </w: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        </w:t>
            </w:r>
            <w:r w:rsidRPr="002C44D8">
              <w:rPr>
                <w:rFonts w:ascii="Arial" w:eastAsia="Times New Roman" w:hAnsi="Arial" w:cs="Arial"/>
                <w:bCs/>
                <w:color w:val="000000"/>
                <w:sz w:val="18"/>
                <w:szCs w:val="16"/>
              </w:rPr>
              <w:t>Administración/ Sistema/ Electrónica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</w:t>
            </w:r>
          </w:p>
        </w:tc>
      </w:tr>
      <w:tr w:rsidR="00EA6D8D" w:rsidRPr="00000666" w:rsidTr="00000666">
        <w:trPr>
          <w:trHeight w:val="300"/>
        </w:trPr>
        <w:tc>
          <w:tcPr>
            <w:tcW w:w="5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174FA0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CORTE</w:t>
            </w:r>
            <w:r w:rsidR="00EA6D8D"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: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                            Primero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FECHA: </w:t>
            </w:r>
            <w:r w:rsidR="002C44D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 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Desde: 06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/04/26 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Hasta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: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r w:rsidR="004E4D9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04/05/2026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PROFESOR: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           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Luis Aponte</w:t>
            </w:r>
          </w:p>
        </w:tc>
      </w:tr>
      <w:tr w:rsidR="00EA6D8D" w:rsidRPr="00000666" w:rsidTr="00EA6D8D">
        <w:trPr>
          <w:trHeight w:val="499"/>
        </w:trPr>
        <w:tc>
          <w:tcPr>
            <w:tcW w:w="148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COMPETENCIA: 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Demuestra habilidades y destrezas en el manejo de los fundamentos teóricos y prácticos aplicados en la resolución de ejercicios estadísticos.</w:t>
            </w:r>
          </w:p>
        </w:tc>
      </w:tr>
      <w:tr w:rsidR="005834A9" w:rsidRPr="00000666" w:rsidTr="00000666">
        <w:trPr>
          <w:trHeight w:val="569"/>
        </w:trPr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extDirection w:val="btLr"/>
            <w:vAlign w:val="center"/>
            <w:hideMark/>
          </w:tcPr>
          <w:p w:rsidR="00EA6D8D" w:rsidRPr="00000666" w:rsidRDefault="00EA6D8D" w:rsidP="005834A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INDICADOR</w:t>
            </w: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8804A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0066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1.- Demuestra el manejo de los fundamentos teóricos-prácticos referidos a nociones de </w:t>
            </w:r>
            <w:r w:rsidR="00ED37BD" w:rsidRPr="0000066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pre cálculo</w:t>
            </w:r>
            <w:r w:rsidR="008804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matemático en Estadística, </w:t>
            </w:r>
            <w:r w:rsidRPr="0000066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a través del desarrollo de una actividad práctica</w:t>
            </w:r>
          </w:p>
        </w:tc>
      </w:tr>
      <w:tr w:rsidR="005834A9" w:rsidRPr="00000666" w:rsidTr="00000666">
        <w:trPr>
          <w:trHeight w:val="562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D8D" w:rsidRPr="00000666" w:rsidRDefault="00EA6D8D" w:rsidP="00583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A6D8D" w:rsidRPr="00000666" w:rsidRDefault="004C736F" w:rsidP="005834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0066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2.- Demuestra el manejo de los fundamentos teóricos prácticos</w:t>
            </w:r>
            <w:r w:rsidR="008804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00066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 </w:t>
            </w:r>
            <w:r w:rsidR="008804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 cálculo de las Distribuciones de frecuencias</w:t>
            </w:r>
            <w:r w:rsidRPr="0000066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 través del desarrollo de una evaluación práctica.</w:t>
            </w:r>
          </w:p>
        </w:tc>
      </w:tr>
      <w:tr w:rsidR="005834A9" w:rsidRPr="00000666" w:rsidTr="00000666">
        <w:trPr>
          <w:trHeight w:val="621"/>
        </w:trPr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D8D" w:rsidRPr="00000666" w:rsidRDefault="00EA6D8D" w:rsidP="005834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A6D8D" w:rsidRPr="00000666" w:rsidRDefault="004C736F" w:rsidP="005834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0066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3.- Demuestra el manejo de los fundamentos teóricos-prácticos referidos a las form</w:t>
            </w:r>
            <w:r w:rsidR="008804A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 de calcular las medidas de tendencia central</w:t>
            </w:r>
            <w:r w:rsidRPr="0000066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 través del desarrollo de una evaluación práctica.</w:t>
            </w:r>
          </w:p>
        </w:tc>
      </w:tr>
      <w:tr w:rsidR="008F1DEC" w:rsidRPr="00000666" w:rsidTr="00000666">
        <w:trPr>
          <w:trHeight w:val="32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FECHA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CONTENIDOS </w:t>
            </w:r>
          </w:p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CONCEPTUALES       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ACTIVIDADES DE APRENDIZAJE             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RECURSOS DIDÁCTICOS Y DE EVALUACIÓN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INDICADOR DE LOGRO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ACTIVIDADES DE EVALUACIÓN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84104C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CRITERIOS DE LOGROS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% DE EVALUACIÓN</w:t>
            </w:r>
          </w:p>
        </w:tc>
      </w:tr>
      <w:tr w:rsidR="00573845" w:rsidRPr="00000666" w:rsidTr="00000666">
        <w:trPr>
          <w:trHeight w:val="30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PRESENCIAL</w:t>
            </w: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4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PRESENCIAL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PRESENCIAL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</w:tr>
      <w:tr w:rsidR="00000666" w:rsidRPr="00000666" w:rsidTr="00CF64A4">
        <w:trPr>
          <w:trHeight w:val="156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F1DEC" w:rsidRPr="004E4D96" w:rsidRDefault="008F1DEC" w:rsidP="008F1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</w:t>
            </w:r>
            <w:r w:rsidR="00573845"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na</w:t>
            </w:r>
            <w:r w:rsidR="0070557E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1</w:t>
            </w:r>
            <w:r w:rsidR="00573845"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  <w:r w:rsidR="0070557E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06/04/26             </w:t>
            </w:r>
          </w:p>
          <w:p w:rsidR="0070557E" w:rsidRPr="004E4D96" w:rsidRDefault="0070557E" w:rsidP="007055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         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 2</w:t>
            </w:r>
          </w:p>
          <w:p w:rsidR="008F1DEC" w:rsidRPr="0070557E" w:rsidRDefault="0070557E" w:rsidP="008F1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70557E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13/04/26</w:t>
            </w:r>
          </w:p>
          <w:p w:rsidR="008F1DEC" w:rsidRPr="00000666" w:rsidRDefault="008F1DEC" w:rsidP="008F1D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8F1DEC" w:rsidRPr="00585C71" w:rsidRDefault="00585C71" w:rsidP="00585C71">
            <w:pPr>
              <w:jc w:val="center"/>
              <w:rPr>
                <w:rFonts w:ascii="Arial" w:hAnsi="Arial" w:cs="Arial"/>
                <w:color w:val="000000"/>
                <w:sz w:val="20"/>
                <w:szCs w:val="18"/>
              </w:rPr>
            </w:pPr>
            <w:r w:rsidRPr="00585C71">
              <w:rPr>
                <w:rFonts w:ascii="Cambria" w:hAnsi="Cambria" w:cs="Arial"/>
                <w:color w:val="000000"/>
                <w:sz w:val="20"/>
                <w:szCs w:val="18"/>
              </w:rPr>
              <w:t>Distribuciones de frecuencias</w:t>
            </w:r>
            <w:r w:rsidR="008804A1">
              <w:rPr>
                <w:rFonts w:ascii="Cambria" w:hAnsi="Cambria" w:cs="Arial"/>
                <w:color w:val="000000"/>
                <w:sz w:val="20"/>
                <w:szCs w:val="18"/>
              </w:rPr>
              <w:t xml:space="preserve">. Tablas </w:t>
            </w:r>
            <w:r w:rsidRPr="00585C71">
              <w:rPr>
                <w:rFonts w:ascii="Cambria" w:hAnsi="Cambria" w:cs="Arial"/>
                <w:color w:val="000000"/>
                <w:sz w:val="20"/>
                <w:szCs w:val="18"/>
              </w:rPr>
              <w:t>para datos directos y tablas para agrupados.</w:t>
            </w:r>
            <w:r w:rsidRPr="00585C71">
              <w:rPr>
                <w:sz w:val="20"/>
              </w:rPr>
              <w:t xml:space="preserve"> </w:t>
            </w:r>
            <w:r w:rsidRPr="00585C71">
              <w:rPr>
                <w:rFonts w:ascii="Cambria" w:hAnsi="Cambria" w:cs="Arial"/>
                <w:color w:val="000000"/>
                <w:sz w:val="20"/>
                <w:szCs w:val="18"/>
              </w:rPr>
              <w:t>Medidas de tendencia central</w:t>
            </w:r>
            <w:proofErr w:type="gramStart"/>
            <w:r w:rsidRPr="00585C71">
              <w:rPr>
                <w:rFonts w:ascii="Cambria" w:hAnsi="Cambria" w:cs="Arial"/>
                <w:color w:val="000000"/>
                <w:sz w:val="20"/>
                <w:szCs w:val="18"/>
              </w:rPr>
              <w:t>.(</w:t>
            </w:r>
            <w:proofErr w:type="gramEnd"/>
            <w:r w:rsidRPr="00585C71">
              <w:rPr>
                <w:rFonts w:ascii="Cambria" w:hAnsi="Cambria" w:cs="Arial"/>
                <w:color w:val="000000"/>
                <w:sz w:val="20"/>
                <w:szCs w:val="18"/>
              </w:rPr>
              <w:t>media, mediana y moda). definición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auto"/>
            <w:vAlign w:val="center"/>
          </w:tcPr>
          <w:p w:rsidR="008F1DEC" w:rsidRPr="00000666" w:rsidRDefault="008F1DEC" w:rsidP="0000066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14"/>
              </w:rPr>
            </w:pPr>
            <w:r w:rsidRPr="00000666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Clases explicativas y demostrativas de resolución de ejercicios</w:t>
            </w:r>
          </w:p>
          <w:p w:rsidR="008F1DEC" w:rsidRPr="00000666" w:rsidRDefault="008F1DEC" w:rsidP="0000066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000666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 xml:space="preserve">Asistencia en la pizarra para reforzar los conocimientos adquiridos en la resolución de ejercicios        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F1DEC" w:rsidRPr="00000666" w:rsidRDefault="008F1DEC" w:rsidP="008F1DE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00666">
              <w:rPr>
                <w:rFonts w:ascii="Arial" w:hAnsi="Arial" w:cs="Arial"/>
                <w:color w:val="000000"/>
                <w:sz w:val="20"/>
                <w:szCs w:val="16"/>
              </w:rPr>
              <w:t>Internet. (Textos de referencia)</w:t>
            </w:r>
            <w:r w:rsidRPr="00000666">
              <w:rPr>
                <w:rFonts w:ascii="Arial" w:hAnsi="Arial" w:cs="Arial"/>
                <w:color w:val="000000"/>
                <w:sz w:val="20"/>
                <w:szCs w:val="16"/>
              </w:rPr>
              <w:br/>
            </w:r>
            <w:r w:rsidRPr="00000666">
              <w:rPr>
                <w:rFonts w:ascii="Arial" w:hAnsi="Arial" w:cs="Arial"/>
                <w:color w:val="000000"/>
                <w:sz w:val="20"/>
                <w:szCs w:val="16"/>
              </w:rPr>
              <w:br/>
              <w:t>YouTube (Videos de referencia)</w:t>
            </w:r>
            <w:r w:rsidRPr="00000666">
              <w:rPr>
                <w:rFonts w:ascii="Arial" w:hAnsi="Arial" w:cs="Arial"/>
                <w:color w:val="000000"/>
                <w:sz w:val="20"/>
                <w:szCs w:val="16"/>
              </w:rPr>
              <w:br/>
            </w:r>
            <w:r w:rsidRPr="00000666">
              <w:rPr>
                <w:rFonts w:ascii="Arial" w:hAnsi="Arial" w:cs="Arial"/>
                <w:color w:val="000000"/>
                <w:sz w:val="20"/>
                <w:szCs w:val="16"/>
              </w:rPr>
              <w:br/>
              <w:t xml:space="preserve">Tareas asignadas (evaluación formativa)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F1DEC" w:rsidRPr="00000666" w:rsidRDefault="008F1DEC" w:rsidP="008F1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14"/>
              </w:rPr>
            </w:pPr>
            <w:r w:rsidRPr="00000666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1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000666" w:rsidRPr="00000666" w:rsidRDefault="00CB76DC" w:rsidP="00000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Evaluación</w:t>
            </w:r>
            <w:r w:rsidR="00000666" w:rsidRPr="00000666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 xml:space="preserve"> #1:</w:t>
            </w:r>
          </w:p>
          <w:p w:rsidR="008F1DEC" w:rsidRPr="00000666" w:rsidRDefault="00585C71" w:rsidP="000006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(13</w:t>
            </w:r>
            <w:r w:rsidR="00CF64A4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 xml:space="preserve">-04-26)                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F1DEC" w:rsidRPr="00000666" w:rsidRDefault="008F1DEC" w:rsidP="005D0703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hAnsi="Arial" w:cs="Arial"/>
                <w:color w:val="000000"/>
                <w:sz w:val="18"/>
                <w:szCs w:val="16"/>
              </w:rPr>
              <w:t>Demuestra correctamente el dominio teórico-práctico referi</w:t>
            </w:r>
            <w:r w:rsidR="008804A1">
              <w:rPr>
                <w:rFonts w:ascii="Arial" w:hAnsi="Arial" w:cs="Arial"/>
                <w:color w:val="000000"/>
                <w:sz w:val="18"/>
                <w:szCs w:val="16"/>
              </w:rPr>
              <w:t>do a la teoría delas Estadísticas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F1DEC" w:rsidRPr="00000666" w:rsidRDefault="00CF64A4" w:rsidP="008F1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8</w:t>
            </w:r>
          </w:p>
        </w:tc>
      </w:tr>
      <w:tr w:rsidR="0070557E" w:rsidRPr="00000666" w:rsidTr="00CF64A4">
        <w:trPr>
          <w:trHeight w:val="211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4E4D96" w:rsidRDefault="0070557E" w:rsidP="007055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3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 20/04/26             </w:t>
            </w:r>
          </w:p>
          <w:p w:rsidR="0070557E" w:rsidRPr="004E4D96" w:rsidRDefault="0070557E" w:rsidP="007055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         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 2</w:t>
            </w:r>
          </w:p>
          <w:p w:rsidR="0070557E" w:rsidRPr="0070557E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27</w:t>
            </w:r>
            <w:r w:rsidRPr="0070557E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/04/26</w:t>
            </w:r>
          </w:p>
          <w:p w:rsidR="0070557E" w:rsidRPr="00000666" w:rsidRDefault="0070557E" w:rsidP="007055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568" w:type="dxa"/>
            <w:vMerge/>
            <w:tcBorders>
              <w:left w:val="nil"/>
              <w:right w:val="single" w:sz="4" w:space="0" w:color="000000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14"/>
              </w:rPr>
            </w:pPr>
            <w:r w:rsidRPr="00000666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2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Evaluación #2</w:t>
            </w:r>
            <w:r w:rsidRPr="00000666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:</w:t>
            </w:r>
          </w:p>
          <w:p w:rsidR="0070557E" w:rsidRPr="00000666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 xml:space="preserve">(20-04-26)                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5D0703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hAnsi="Arial" w:cs="Arial"/>
                <w:color w:val="000000"/>
                <w:sz w:val="18"/>
                <w:szCs w:val="16"/>
              </w:rPr>
              <w:t>Demuestra correctamente el dominio teórico-</w:t>
            </w:r>
            <w:r w:rsidR="008804A1">
              <w:rPr>
                <w:rFonts w:ascii="Arial" w:hAnsi="Arial" w:cs="Arial"/>
                <w:color w:val="000000"/>
                <w:sz w:val="18"/>
                <w:szCs w:val="16"/>
              </w:rPr>
              <w:t>práctico  al levantar tablas de distribuciones Estadísticas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8</w:t>
            </w:r>
          </w:p>
        </w:tc>
      </w:tr>
      <w:tr w:rsidR="00000666" w:rsidRPr="00000666" w:rsidTr="00CF64A4">
        <w:trPr>
          <w:trHeight w:val="161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F1DEC" w:rsidRPr="00000666" w:rsidRDefault="008F1DEC" w:rsidP="008F1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8F1DEC" w:rsidRPr="00000666" w:rsidRDefault="008F1DEC" w:rsidP="008F1DEC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568" w:type="dxa"/>
            <w:vMerge/>
            <w:tcBorders>
              <w:left w:val="nil"/>
              <w:right w:val="single" w:sz="4" w:space="0" w:color="000000"/>
            </w:tcBorders>
            <w:shd w:val="clear" w:color="000000" w:fill="auto"/>
            <w:vAlign w:val="center"/>
          </w:tcPr>
          <w:p w:rsidR="008F1DEC" w:rsidRPr="00000666" w:rsidRDefault="008F1DEC" w:rsidP="008F1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F1DEC" w:rsidRPr="00000666" w:rsidRDefault="008F1DEC" w:rsidP="008F1DE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8F1DEC" w:rsidRPr="00000666" w:rsidRDefault="008F1DEC" w:rsidP="008F1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14"/>
              </w:rPr>
            </w:pPr>
            <w:r w:rsidRPr="00000666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3</w:t>
            </w:r>
          </w:p>
        </w:tc>
        <w:tc>
          <w:tcPr>
            <w:tcW w:w="17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B55215" w:rsidRPr="00000666" w:rsidRDefault="00B55215" w:rsidP="00B552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Evaluación</w:t>
            </w:r>
            <w:r w:rsidR="00CF64A4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 xml:space="preserve"> #3</w:t>
            </w:r>
            <w:r w:rsidRPr="00000666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:</w:t>
            </w:r>
          </w:p>
          <w:p w:rsidR="008F1DEC" w:rsidRPr="00000666" w:rsidRDefault="00CF64A4" w:rsidP="00B552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(04-05-26</w:t>
            </w:r>
            <w:r w:rsidR="00B55215" w:rsidRPr="00000666"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)                 12%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8F1DEC" w:rsidRPr="00000666" w:rsidRDefault="008F1DEC" w:rsidP="005D0703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hAnsi="Arial" w:cs="Arial"/>
                <w:color w:val="000000"/>
                <w:sz w:val="18"/>
                <w:szCs w:val="16"/>
              </w:rPr>
              <w:t>Demuestra correctamente el dominio teórico-práctico referido a l</w:t>
            </w:r>
            <w:r w:rsidR="005D0703">
              <w:rPr>
                <w:rFonts w:ascii="Arial" w:hAnsi="Arial" w:cs="Arial"/>
                <w:color w:val="000000"/>
                <w:sz w:val="18"/>
                <w:szCs w:val="16"/>
              </w:rPr>
              <w:t>a</w:t>
            </w:r>
            <w:r w:rsidR="008804A1">
              <w:rPr>
                <w:rFonts w:ascii="Arial" w:hAnsi="Arial" w:cs="Arial"/>
                <w:color w:val="000000"/>
                <w:sz w:val="18"/>
                <w:szCs w:val="16"/>
              </w:rPr>
              <w:t xml:space="preserve"> form</w:t>
            </w:r>
            <w:r w:rsidR="005D0703">
              <w:rPr>
                <w:rFonts w:ascii="Arial" w:hAnsi="Arial" w:cs="Arial"/>
                <w:color w:val="000000"/>
                <w:sz w:val="18"/>
                <w:szCs w:val="16"/>
              </w:rPr>
              <w:t>a</w:t>
            </w:r>
            <w:bookmarkStart w:id="0" w:name="_GoBack"/>
            <w:bookmarkEnd w:id="0"/>
            <w:r w:rsidR="008804A1">
              <w:rPr>
                <w:rFonts w:ascii="Arial" w:hAnsi="Arial" w:cs="Arial"/>
                <w:color w:val="000000"/>
                <w:sz w:val="18"/>
                <w:szCs w:val="16"/>
              </w:rPr>
              <w:t xml:space="preserve"> de calcular las medidas de tendencia central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8F1DEC" w:rsidRPr="00000666" w:rsidRDefault="00CF64A4" w:rsidP="008F1D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14"/>
              </w:rPr>
              <w:t>14</w:t>
            </w:r>
          </w:p>
        </w:tc>
      </w:tr>
      <w:tr w:rsidR="0070557E" w:rsidRPr="00000666" w:rsidTr="00000666">
        <w:trPr>
          <w:trHeight w:val="10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4E4D96" w:rsidRDefault="0070557E" w:rsidP="007055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5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04/05/26             </w:t>
            </w:r>
          </w:p>
          <w:p w:rsidR="0070557E" w:rsidRPr="0070557E" w:rsidRDefault="0070557E" w:rsidP="007055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        </w:t>
            </w:r>
          </w:p>
          <w:p w:rsidR="0070557E" w:rsidRPr="00000666" w:rsidRDefault="0070557E" w:rsidP="0070557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56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17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70557E" w:rsidRPr="00000666" w:rsidRDefault="0070557E" w:rsidP="0070557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</w:tbl>
    <w:p w:rsidR="00EA6D8D" w:rsidRPr="00000666" w:rsidRDefault="00EA6D8D" w:rsidP="003C05A7"/>
    <w:sectPr w:rsidR="00EA6D8D" w:rsidRPr="00000666" w:rsidSect="00573845">
      <w:headerReference w:type="default" r:id="rId8"/>
      <w:pgSz w:w="15840" w:h="12240" w:orient="landscape" w:code="1"/>
      <w:pgMar w:top="34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7FF" w:rsidRDefault="007C67FF" w:rsidP="005834A9">
      <w:pPr>
        <w:spacing w:after="0" w:line="240" w:lineRule="auto"/>
      </w:pPr>
      <w:r>
        <w:separator/>
      </w:r>
    </w:p>
  </w:endnote>
  <w:endnote w:type="continuationSeparator" w:id="0">
    <w:p w:rsidR="007C67FF" w:rsidRDefault="007C67FF" w:rsidP="0058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7FF" w:rsidRDefault="007C67FF" w:rsidP="005834A9">
      <w:pPr>
        <w:spacing w:after="0" w:line="240" w:lineRule="auto"/>
      </w:pPr>
      <w:r>
        <w:separator/>
      </w:r>
    </w:p>
  </w:footnote>
  <w:footnote w:type="continuationSeparator" w:id="0">
    <w:p w:rsidR="007C67FF" w:rsidRDefault="007C67FF" w:rsidP="00583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4A9" w:rsidRDefault="005834A9">
    <w:pPr>
      <w:pStyle w:val="Encabezado"/>
    </w:pPr>
    <w:r w:rsidRPr="005834A9">
      <w:rPr>
        <w:noProof/>
        <w:lang w:eastAsia="es-V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-269737</wp:posOffset>
          </wp:positionV>
          <wp:extent cx="1981200" cy="473823"/>
          <wp:effectExtent l="0" t="0" r="0" b="2540"/>
          <wp:wrapNone/>
          <wp:docPr id="2" name="Picture 4" descr="IUT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IUT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73823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25"/>
    <w:rsid w:val="00000666"/>
    <w:rsid w:val="000152E1"/>
    <w:rsid w:val="000F3D83"/>
    <w:rsid w:val="00156BAA"/>
    <w:rsid w:val="00174FA0"/>
    <w:rsid w:val="002C44D8"/>
    <w:rsid w:val="00392CDE"/>
    <w:rsid w:val="003C05A7"/>
    <w:rsid w:val="004C736F"/>
    <w:rsid w:val="004E4D96"/>
    <w:rsid w:val="00573845"/>
    <w:rsid w:val="005834A9"/>
    <w:rsid w:val="00585C71"/>
    <w:rsid w:val="005D0703"/>
    <w:rsid w:val="00611EF4"/>
    <w:rsid w:val="0070557E"/>
    <w:rsid w:val="007C67FF"/>
    <w:rsid w:val="007F5C25"/>
    <w:rsid w:val="0084104C"/>
    <w:rsid w:val="00844425"/>
    <w:rsid w:val="008804A1"/>
    <w:rsid w:val="008F1DEC"/>
    <w:rsid w:val="00A93C3C"/>
    <w:rsid w:val="00AB45EF"/>
    <w:rsid w:val="00B021F1"/>
    <w:rsid w:val="00B55215"/>
    <w:rsid w:val="00C07F6F"/>
    <w:rsid w:val="00CB76DC"/>
    <w:rsid w:val="00CF64A4"/>
    <w:rsid w:val="00DC5AB0"/>
    <w:rsid w:val="00EA6D8D"/>
    <w:rsid w:val="00ED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88330-379F-42E8-95BC-9A0C49CE0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 autonotas</dc:creator>
  <cp:lastModifiedBy>Lobillo</cp:lastModifiedBy>
  <cp:revision>2</cp:revision>
  <dcterms:created xsi:type="dcterms:W3CDTF">2026-04-24T21:23:00Z</dcterms:created>
  <dcterms:modified xsi:type="dcterms:W3CDTF">2026-04-24T21:23:00Z</dcterms:modified>
</cp:coreProperties>
</file>