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1788" w:rsidRDefault="001F383C" w:rsidP="00F41788">
      <w:pPr>
        <w:spacing w:after="0" w:line="360" w:lineRule="auto"/>
        <w:jc w:val="both"/>
        <w:rPr>
          <w:rFonts w:ascii="Arial" w:hAnsi="Arial"/>
        </w:rPr>
      </w:pPr>
      <w:r>
        <w:rPr>
          <w:noProof/>
          <w:lang w:eastAsia="es-VE"/>
        </w:rPr>
        <w:drawing>
          <wp:inline distT="0" distB="0" distL="0" distR="0" wp14:anchorId="7F8FFAC9" wp14:editId="5194F471">
            <wp:extent cx="5650706" cy="7534275"/>
            <wp:effectExtent l="0" t="0" r="762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35365" t="16848" r="21654" b="9205"/>
                    <a:stretch/>
                  </pic:blipFill>
                  <pic:spPr bwMode="auto">
                    <a:xfrm>
                      <a:off x="0" y="0"/>
                      <a:ext cx="5650706" cy="7534275"/>
                    </a:xfrm>
                    <a:prstGeom prst="rect">
                      <a:avLst/>
                    </a:prstGeom>
                    <a:ln>
                      <a:noFill/>
                    </a:ln>
                    <a:extLst>
                      <a:ext uri="{53640926-AAD7-44D8-BBD7-CCE9431645EC}">
                        <a14:shadowObscured xmlns:a14="http://schemas.microsoft.com/office/drawing/2010/main"/>
                      </a:ext>
                    </a:extLst>
                  </pic:spPr>
                </pic:pic>
              </a:graphicData>
            </a:graphic>
          </wp:inline>
        </w:drawing>
      </w:r>
    </w:p>
    <w:p w:rsidR="00F41788" w:rsidRPr="005570CC" w:rsidRDefault="00916A02" w:rsidP="002C480D">
      <w:pPr>
        <w:jc w:val="center"/>
        <w:rPr>
          <w:rFonts w:ascii="Arial" w:hAnsi="Arial"/>
          <w:b/>
          <w:color w:val="FF0000"/>
          <w:sz w:val="48"/>
          <w:szCs w:val="48"/>
        </w:rPr>
      </w:pPr>
      <w:r>
        <w:rPr>
          <w:rFonts w:ascii="Arial" w:hAnsi="Arial"/>
          <w:noProof/>
          <w:lang w:eastAsia="es-VE"/>
        </w:rPr>
        <mc:AlternateContent>
          <mc:Choice Requires="wps">
            <w:drawing>
              <wp:anchor distT="0" distB="0" distL="114300" distR="114300" simplePos="0" relativeHeight="251659264" behindDoc="0" locked="0" layoutInCell="1" allowOverlap="1">
                <wp:simplePos x="0" y="0"/>
                <wp:positionH relativeFrom="column">
                  <wp:posOffset>2189711</wp:posOffset>
                </wp:positionH>
                <wp:positionV relativeFrom="paragraph">
                  <wp:posOffset>167582</wp:posOffset>
                </wp:positionV>
                <wp:extent cx="955964" cy="429491"/>
                <wp:effectExtent l="0" t="0" r="0" b="8890"/>
                <wp:wrapNone/>
                <wp:docPr id="35" name="Rectángulo 35"/>
                <wp:cNvGraphicFramePr/>
                <a:graphic xmlns:a="http://schemas.openxmlformats.org/drawingml/2006/main">
                  <a:graphicData uri="http://schemas.microsoft.com/office/word/2010/wordprocessingShape">
                    <wps:wsp>
                      <wps:cNvSpPr/>
                      <wps:spPr>
                        <a:xfrm>
                          <a:off x="0" y="0"/>
                          <a:ext cx="955964" cy="429491"/>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AD12280" id="Rectángulo 35" o:spid="_x0000_s1026" style="position:absolute;margin-left:172.4pt;margin-top:13.2pt;width:75.25pt;height:33.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" fillcolor="white [3201]" stroked="f" strokeweight="1pt"/>
            </w:pict>
          </mc:Fallback>
        </mc:AlternateContent>
      </w:r>
      <w:r w:rsidR="00F41788">
        <w:rPr>
          <w:rFonts w:ascii="Arial" w:hAnsi="Arial"/>
        </w:rPr>
        <w:br w:type="page"/>
      </w:r>
      <w:r w:rsidR="002C480D" w:rsidRPr="00D64B1B">
        <w:rPr>
          <w:rFonts w:ascii="Arial" w:hAnsi="Arial"/>
          <w:b/>
          <w:sz w:val="48"/>
          <w:szCs w:val="48"/>
        </w:rPr>
        <w:lastRenderedPageBreak/>
        <w:t>INTRODUCCIÓN</w:t>
      </w:r>
    </w:p>
    <w:p w:rsidR="005570CC" w:rsidRDefault="005570CC" w:rsidP="00853C4A">
      <w:pPr>
        <w:kinsoku w:val="0"/>
        <w:overflowPunct w:val="0"/>
        <w:spacing w:after="0" w:line="360" w:lineRule="auto"/>
        <w:jc w:val="both"/>
        <w:textAlignment w:val="baseline"/>
        <w:rPr>
          <w:rFonts w:ascii="Arial" w:eastAsia="Times New Roman" w:hAnsi="Arial" w:cs="Arial"/>
          <w:color w:val="212529"/>
          <w:kern w:val="24"/>
          <w:lang w:eastAsia="es-VE"/>
        </w:rPr>
      </w:pPr>
      <w:r>
        <w:rPr>
          <w:rFonts w:ascii="Arial" w:eastAsia="Times New Roman" w:hAnsi="Arial" w:cs="Arial"/>
          <w:color w:val="212529"/>
          <w:kern w:val="24"/>
          <w:lang w:eastAsia="es-VE"/>
        </w:rPr>
        <w:t xml:space="preserve"> </w:t>
      </w:r>
    </w:p>
    <w:p w:rsidR="002C480D" w:rsidRDefault="002C480D" w:rsidP="00853C4A">
      <w:pPr>
        <w:kinsoku w:val="0"/>
        <w:overflowPunct w:val="0"/>
        <w:spacing w:after="0" w:line="360" w:lineRule="auto"/>
        <w:jc w:val="both"/>
        <w:textAlignment w:val="baseline"/>
        <w:rPr>
          <w:rFonts w:ascii="Arial" w:eastAsia="Times New Roman" w:hAnsi="Arial" w:cs="Arial"/>
          <w:color w:val="212529"/>
          <w:kern w:val="24"/>
          <w:lang w:eastAsia="es-VE"/>
        </w:rPr>
      </w:pPr>
      <w:r w:rsidRPr="002C480D">
        <w:rPr>
          <w:rFonts w:ascii="Arial" w:eastAsia="Times New Roman" w:hAnsi="Arial" w:cs="Arial"/>
          <w:color w:val="212529"/>
          <w:kern w:val="24"/>
          <w:lang w:eastAsia="es-VE"/>
        </w:rPr>
        <w:t xml:space="preserve">    </w:t>
      </w:r>
      <w:r w:rsidR="005570CC">
        <w:rPr>
          <w:rFonts w:ascii="Arial" w:eastAsia="Times New Roman" w:hAnsi="Arial" w:cs="Arial"/>
          <w:color w:val="212529"/>
          <w:kern w:val="24"/>
          <w:lang w:eastAsia="es-VE"/>
        </w:rPr>
        <w:t xml:space="preserve"> </w:t>
      </w:r>
      <w:r w:rsidRPr="002C480D">
        <w:rPr>
          <w:rFonts w:ascii="Arial" w:eastAsia="Times New Roman" w:hAnsi="Arial" w:cs="Arial"/>
          <w:color w:val="212529"/>
          <w:kern w:val="24"/>
          <w:lang w:eastAsia="es-VE"/>
        </w:rPr>
        <w:t xml:space="preserve">El presente documento forma parte del programa de estudios de la materia Derecho Laboral ofrecida a los estudiantes cursantes del III semestre en el Instituto Universitario de Tecnología para la informática (IUTEPI). </w:t>
      </w:r>
    </w:p>
    <w:p w:rsidR="00853C4A" w:rsidRPr="002C480D" w:rsidRDefault="00853C4A" w:rsidP="00853C4A">
      <w:pPr>
        <w:kinsoku w:val="0"/>
        <w:overflowPunct w:val="0"/>
        <w:spacing w:after="0" w:line="360" w:lineRule="auto"/>
        <w:jc w:val="both"/>
        <w:textAlignment w:val="baseline"/>
        <w:rPr>
          <w:rFonts w:ascii="Arial" w:eastAsia="Times New Roman" w:hAnsi="Arial" w:cs="Arial"/>
          <w:lang w:eastAsia="es-VE"/>
        </w:rPr>
      </w:pPr>
    </w:p>
    <w:p w:rsidR="002C480D" w:rsidRDefault="002C480D" w:rsidP="00853C4A">
      <w:pPr>
        <w:kinsoku w:val="0"/>
        <w:overflowPunct w:val="0"/>
        <w:spacing w:after="0" w:line="360" w:lineRule="auto"/>
        <w:jc w:val="both"/>
        <w:textAlignment w:val="baseline"/>
        <w:rPr>
          <w:rFonts w:ascii="Arial" w:eastAsia="Times New Roman" w:hAnsi="Arial" w:cs="Arial"/>
          <w:color w:val="212529"/>
          <w:kern w:val="24"/>
          <w:lang w:eastAsia="es-VE"/>
        </w:rPr>
      </w:pPr>
      <w:r w:rsidRPr="002C480D">
        <w:rPr>
          <w:rFonts w:ascii="Arial" w:eastAsia="Times New Roman" w:hAnsi="Arial" w:cs="Arial"/>
          <w:color w:val="212529"/>
          <w:kern w:val="24"/>
          <w:lang w:eastAsia="es-VE"/>
        </w:rPr>
        <w:t xml:space="preserve">     Además, este e-book tiene por objeto servir de apoyo complementario a la modalidad semi presencial o b-learning para optimizar el autoaprendizaje.</w:t>
      </w:r>
    </w:p>
    <w:p w:rsidR="00853C4A" w:rsidRPr="002C480D" w:rsidRDefault="00853C4A" w:rsidP="00853C4A">
      <w:pPr>
        <w:kinsoku w:val="0"/>
        <w:overflowPunct w:val="0"/>
        <w:spacing w:after="0" w:line="360" w:lineRule="auto"/>
        <w:jc w:val="both"/>
        <w:textAlignment w:val="baseline"/>
        <w:rPr>
          <w:rFonts w:ascii="Arial" w:eastAsia="Times New Roman" w:hAnsi="Arial" w:cs="Arial"/>
          <w:lang w:eastAsia="es-VE"/>
        </w:rPr>
      </w:pPr>
    </w:p>
    <w:p w:rsidR="002C480D" w:rsidRPr="00853C4A" w:rsidRDefault="002C480D" w:rsidP="00853C4A">
      <w:pPr>
        <w:kinsoku w:val="0"/>
        <w:overflowPunct w:val="0"/>
        <w:spacing w:after="0" w:line="360" w:lineRule="auto"/>
        <w:jc w:val="both"/>
        <w:textAlignment w:val="baseline"/>
        <w:rPr>
          <w:rFonts w:ascii="Arial" w:eastAsia="Times New Roman" w:hAnsi="Arial" w:cs="Arial"/>
          <w:color w:val="212529"/>
          <w:kern w:val="24"/>
          <w:lang w:eastAsia="es-VE"/>
        </w:rPr>
      </w:pPr>
      <w:r w:rsidRPr="002C480D">
        <w:rPr>
          <w:rFonts w:ascii="Arial" w:eastAsia="Times New Roman" w:hAnsi="Arial" w:cs="Arial"/>
          <w:color w:val="212529"/>
          <w:kern w:val="24"/>
          <w:lang w:eastAsia="es-VE"/>
        </w:rPr>
        <w:t xml:space="preserve">     De igual forma, este material se ha publicado en el campus virtual de</w:t>
      </w:r>
      <w:r w:rsidRPr="00853C4A">
        <w:rPr>
          <w:rFonts w:ascii="Arial" w:eastAsia="Times New Roman" w:hAnsi="Arial" w:cs="Arial"/>
          <w:color w:val="212529"/>
          <w:kern w:val="24"/>
          <w:lang w:eastAsia="es-VE"/>
        </w:rPr>
        <w:t xml:space="preserve"> la institución con acceso a todos los alumnos que curse</w:t>
      </w:r>
      <w:r w:rsidRPr="002C480D">
        <w:rPr>
          <w:rFonts w:ascii="Arial" w:eastAsia="Times New Roman" w:hAnsi="Arial" w:cs="Arial"/>
          <w:color w:val="212529"/>
          <w:kern w:val="24"/>
          <w:lang w:eastAsia="es-VE"/>
        </w:rPr>
        <w:t>n la materia.</w:t>
      </w:r>
    </w:p>
    <w:p w:rsidR="002C480D" w:rsidRPr="002C480D" w:rsidRDefault="002C480D" w:rsidP="00853C4A">
      <w:pPr>
        <w:kinsoku w:val="0"/>
        <w:overflowPunct w:val="0"/>
        <w:spacing w:after="0" w:line="360" w:lineRule="auto"/>
        <w:jc w:val="both"/>
        <w:textAlignment w:val="baseline"/>
        <w:rPr>
          <w:rFonts w:ascii="Arial" w:eastAsia="Times New Roman" w:hAnsi="Arial" w:cs="Arial"/>
          <w:lang w:eastAsia="es-VE"/>
        </w:rPr>
      </w:pPr>
    </w:p>
    <w:p w:rsidR="002C480D" w:rsidRPr="002C480D" w:rsidRDefault="002C480D" w:rsidP="00853C4A">
      <w:pPr>
        <w:kinsoku w:val="0"/>
        <w:overflowPunct w:val="0"/>
        <w:spacing w:after="0" w:line="360" w:lineRule="auto"/>
        <w:jc w:val="both"/>
        <w:textAlignment w:val="baseline"/>
        <w:rPr>
          <w:rFonts w:ascii="Arial" w:eastAsia="Times New Roman" w:hAnsi="Arial" w:cs="Arial"/>
          <w:lang w:eastAsia="es-VE"/>
        </w:rPr>
      </w:pPr>
      <w:r w:rsidRPr="002C480D">
        <w:rPr>
          <w:rFonts w:ascii="Arial" w:eastAsia="Times New Roman" w:hAnsi="Arial" w:cs="Arial"/>
          <w:color w:val="212529"/>
          <w:kern w:val="24"/>
          <w:lang w:eastAsia="es-VE"/>
        </w:rPr>
        <w:t xml:space="preserve">     Y como </w:t>
      </w:r>
      <w:r w:rsidRPr="00853C4A">
        <w:rPr>
          <w:rFonts w:ascii="Arial" w:eastAsia="Times New Roman" w:hAnsi="Arial" w:cs="Arial"/>
          <w:color w:val="212529"/>
          <w:kern w:val="24"/>
          <w:lang w:eastAsia="es-VE"/>
        </w:rPr>
        <w:t xml:space="preserve">el </w:t>
      </w:r>
      <w:r w:rsidRPr="002C480D">
        <w:rPr>
          <w:rFonts w:ascii="Arial" w:eastAsia="Times New Roman" w:hAnsi="Arial" w:cs="Arial"/>
          <w:color w:val="212529"/>
          <w:kern w:val="24"/>
          <w:lang w:eastAsia="es-VE"/>
        </w:rPr>
        <w:t xml:space="preserve">punto </w:t>
      </w:r>
      <w:r w:rsidRPr="00853C4A">
        <w:rPr>
          <w:rFonts w:ascii="Arial" w:eastAsia="Times New Roman" w:hAnsi="Arial" w:cs="Arial"/>
          <w:color w:val="212529"/>
          <w:kern w:val="24"/>
          <w:lang w:eastAsia="es-VE"/>
        </w:rPr>
        <w:t>más</w:t>
      </w:r>
      <w:r w:rsidRPr="002C480D">
        <w:rPr>
          <w:rFonts w:ascii="Arial" w:eastAsia="Times New Roman" w:hAnsi="Arial" w:cs="Arial"/>
          <w:color w:val="212529"/>
          <w:kern w:val="24"/>
          <w:lang w:eastAsia="es-VE"/>
        </w:rPr>
        <w:t xml:space="preserve"> importante, consiste en brindarle al </w:t>
      </w:r>
      <w:r w:rsidRPr="00853C4A">
        <w:rPr>
          <w:rFonts w:ascii="Arial" w:eastAsia="Times New Roman" w:hAnsi="Arial" w:cs="Arial"/>
          <w:color w:val="212529"/>
          <w:kern w:val="24"/>
          <w:lang w:eastAsia="es-VE"/>
        </w:rPr>
        <w:t>estudiante información</w:t>
      </w:r>
      <w:r w:rsidRPr="002C480D">
        <w:rPr>
          <w:rFonts w:ascii="Arial" w:eastAsia="Times New Roman" w:hAnsi="Arial" w:cs="Arial"/>
          <w:color w:val="212529"/>
          <w:kern w:val="24"/>
          <w:lang w:eastAsia="es-VE"/>
        </w:rPr>
        <w:t xml:space="preserve"> sobre los deberes y derechos de los trabajadores bajo dependencia según el marco legal que regula la materia. </w:t>
      </w:r>
    </w:p>
    <w:p w:rsidR="002C480D" w:rsidRPr="00853C4A" w:rsidRDefault="002C480D" w:rsidP="00853C4A">
      <w:pPr>
        <w:spacing w:after="0" w:line="360" w:lineRule="auto"/>
        <w:jc w:val="both"/>
        <w:rPr>
          <w:rFonts w:ascii="Arial" w:hAnsi="Arial" w:cs="Arial"/>
        </w:rPr>
      </w:pPr>
    </w:p>
    <w:p w:rsidR="00F41788" w:rsidRDefault="00853C4A" w:rsidP="00853C4A">
      <w:pPr>
        <w:spacing w:after="0" w:line="360" w:lineRule="auto"/>
        <w:jc w:val="both"/>
        <w:rPr>
          <w:rFonts w:ascii="Arial" w:hAnsi="Arial" w:cs="Arial"/>
        </w:rPr>
      </w:pPr>
      <w:r>
        <w:rPr>
          <w:rFonts w:ascii="Arial" w:hAnsi="Arial" w:cs="Arial"/>
        </w:rPr>
        <w:t xml:space="preserve">     </w:t>
      </w:r>
      <w:r w:rsidRPr="00853C4A">
        <w:rPr>
          <w:rFonts w:ascii="Arial" w:hAnsi="Arial" w:cs="Arial"/>
        </w:rPr>
        <w:t>Con la finalidad de ofrecerle a los alumnos cursantes de esta materia, el material que le</w:t>
      </w:r>
      <w:r w:rsidR="00562D0B">
        <w:rPr>
          <w:rFonts w:ascii="Arial" w:hAnsi="Arial" w:cs="Arial"/>
        </w:rPr>
        <w:t xml:space="preserve">s facilite el conocimiento de los </w:t>
      </w:r>
      <w:r w:rsidRPr="00853C4A">
        <w:rPr>
          <w:rFonts w:ascii="Arial" w:hAnsi="Arial" w:cs="Arial"/>
        </w:rPr>
        <w:t xml:space="preserve">Derechos y deberes </w:t>
      </w:r>
      <w:r w:rsidR="00562D0B">
        <w:rPr>
          <w:rFonts w:ascii="Arial" w:hAnsi="Arial" w:cs="Arial"/>
        </w:rPr>
        <w:t xml:space="preserve">de </w:t>
      </w:r>
      <w:r w:rsidRPr="00853C4A">
        <w:rPr>
          <w:rFonts w:ascii="Arial" w:hAnsi="Arial" w:cs="Arial"/>
        </w:rPr>
        <w:t>cada trabaj</w:t>
      </w:r>
      <w:r w:rsidR="00562D0B">
        <w:rPr>
          <w:rFonts w:ascii="Arial" w:hAnsi="Arial" w:cs="Arial"/>
        </w:rPr>
        <w:t xml:space="preserve">ador, pagos por concepto de </w:t>
      </w:r>
      <w:r w:rsidRPr="00853C4A">
        <w:rPr>
          <w:rFonts w:ascii="Arial" w:hAnsi="Arial" w:cs="Arial"/>
        </w:rPr>
        <w:t xml:space="preserve">salario, vacaciones, utilidades, cálculos sobre las garantías </w:t>
      </w:r>
      <w:r>
        <w:rPr>
          <w:rFonts w:ascii="Arial" w:hAnsi="Arial" w:cs="Arial"/>
        </w:rPr>
        <w:t xml:space="preserve">de las prestaciones sociales, formas de la terminación de la relación de trabajo, sustitución </w:t>
      </w:r>
      <w:r w:rsidR="00562D0B">
        <w:rPr>
          <w:rFonts w:ascii="Arial" w:hAnsi="Arial" w:cs="Arial"/>
        </w:rPr>
        <w:t>de patrono, est</w:t>
      </w:r>
      <w:r w:rsidR="0053428A">
        <w:rPr>
          <w:rFonts w:ascii="Arial" w:hAnsi="Arial" w:cs="Arial"/>
        </w:rPr>
        <w:t>abilidad laboral e inamovilidad,</w:t>
      </w:r>
      <w:r w:rsidR="0053428A" w:rsidRPr="0053428A">
        <w:rPr>
          <w:rFonts w:ascii="Arial" w:hAnsi="Arial"/>
        </w:rPr>
        <w:t xml:space="preserve"> </w:t>
      </w:r>
      <w:r w:rsidR="0053428A">
        <w:rPr>
          <w:rFonts w:ascii="Arial" w:hAnsi="Arial"/>
        </w:rPr>
        <w:t>además, el procedimiento de la estabilidad laboral.</w:t>
      </w:r>
    </w:p>
    <w:p w:rsidR="00D64B1B" w:rsidRDefault="00D64B1B" w:rsidP="00704733">
      <w:pPr>
        <w:pStyle w:val="NormalWeb"/>
        <w:kinsoku w:val="0"/>
        <w:overflowPunct w:val="0"/>
        <w:spacing w:before="10" w:beforeAutospacing="0" w:after="10" w:afterAutospacing="0"/>
        <w:jc w:val="center"/>
        <w:textAlignment w:val="baseline"/>
        <w:rPr>
          <w:rFonts w:eastAsia="MS PGothic"/>
          <w:b/>
          <w:bCs/>
          <w:kern w:val="24"/>
          <w:sz w:val="34"/>
          <w:szCs w:val="34"/>
        </w:rPr>
      </w:pPr>
    </w:p>
    <w:p w:rsidR="00D64B1B" w:rsidRDefault="00D64B1B" w:rsidP="00704733">
      <w:pPr>
        <w:pStyle w:val="NormalWeb"/>
        <w:kinsoku w:val="0"/>
        <w:overflowPunct w:val="0"/>
        <w:spacing w:before="10" w:beforeAutospacing="0" w:after="10" w:afterAutospacing="0"/>
        <w:jc w:val="center"/>
        <w:textAlignment w:val="baseline"/>
        <w:rPr>
          <w:rFonts w:eastAsia="MS PGothic"/>
          <w:b/>
          <w:bCs/>
          <w:kern w:val="24"/>
          <w:sz w:val="34"/>
          <w:szCs w:val="34"/>
        </w:rPr>
      </w:pPr>
    </w:p>
    <w:p w:rsidR="00704733" w:rsidRPr="00D64B1B" w:rsidRDefault="00704733" w:rsidP="00704733">
      <w:pPr>
        <w:pStyle w:val="NormalWeb"/>
        <w:kinsoku w:val="0"/>
        <w:overflowPunct w:val="0"/>
        <w:spacing w:before="10" w:beforeAutospacing="0" w:after="10" w:afterAutospacing="0"/>
        <w:jc w:val="center"/>
        <w:textAlignment w:val="baseline"/>
      </w:pPr>
      <w:r w:rsidRPr="00D64B1B">
        <w:rPr>
          <w:rFonts w:eastAsia="MS PGothic"/>
          <w:b/>
          <w:bCs/>
          <w:kern w:val="24"/>
          <w:sz w:val="34"/>
          <w:szCs w:val="34"/>
        </w:rPr>
        <w:t>Abg. Yolanda Casique</w:t>
      </w:r>
    </w:p>
    <w:p w:rsidR="00704733" w:rsidRPr="00D64B1B" w:rsidRDefault="00704733" w:rsidP="00704733">
      <w:pPr>
        <w:kinsoku w:val="0"/>
        <w:overflowPunct w:val="0"/>
        <w:spacing w:before="10" w:after="10" w:line="240" w:lineRule="auto"/>
        <w:jc w:val="center"/>
        <w:textAlignment w:val="baseline"/>
        <w:rPr>
          <w:rFonts w:ascii="Times New Roman" w:eastAsia="MS PGothic" w:hAnsi="Times New Roman" w:cs="Times New Roman"/>
          <w:b/>
          <w:bCs/>
          <w:kern w:val="24"/>
          <w:sz w:val="34"/>
          <w:szCs w:val="34"/>
          <w:lang w:eastAsia="es-VE"/>
        </w:rPr>
      </w:pPr>
      <w:r w:rsidRPr="00D64B1B">
        <w:rPr>
          <w:rFonts w:ascii="Times New Roman" w:eastAsia="MS PGothic" w:hAnsi="Times New Roman" w:cs="Times New Roman"/>
          <w:b/>
          <w:bCs/>
          <w:kern w:val="24"/>
          <w:sz w:val="34"/>
          <w:szCs w:val="34"/>
          <w:lang w:eastAsia="es-VE"/>
        </w:rPr>
        <w:t>Profesor agregado</w:t>
      </w:r>
    </w:p>
    <w:p w:rsidR="00704733" w:rsidRPr="00704733" w:rsidRDefault="00704733" w:rsidP="00704733">
      <w:pPr>
        <w:kinsoku w:val="0"/>
        <w:overflowPunct w:val="0"/>
        <w:spacing w:before="10" w:after="10" w:line="240" w:lineRule="auto"/>
        <w:jc w:val="center"/>
        <w:textAlignment w:val="baseline"/>
        <w:rPr>
          <w:rFonts w:ascii="Times New Roman" w:eastAsia="Times New Roman" w:hAnsi="Times New Roman" w:cs="Times New Roman"/>
          <w:sz w:val="24"/>
          <w:szCs w:val="24"/>
          <w:lang w:eastAsia="es-VE"/>
        </w:rPr>
      </w:pPr>
    </w:p>
    <w:p w:rsidR="00704733" w:rsidRPr="00704733" w:rsidRDefault="00704733" w:rsidP="00704733">
      <w:pPr>
        <w:pStyle w:val="NormalWeb"/>
        <w:kinsoku w:val="0"/>
        <w:overflowPunct w:val="0"/>
        <w:spacing w:before="10" w:beforeAutospacing="0" w:after="10" w:afterAutospacing="0"/>
        <w:jc w:val="center"/>
        <w:textAlignment w:val="baseline"/>
      </w:pPr>
      <w:r>
        <w:rPr>
          <w:rFonts w:ascii="Arial" w:hAnsi="Arial"/>
          <w:noProof/>
        </w:rPr>
        <w:drawing>
          <wp:inline distT="0" distB="0" distL="0" distR="0" wp14:anchorId="05B7B681">
            <wp:extent cx="3780155" cy="651163"/>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88878" cy="652666"/>
                    </a:xfrm>
                    <a:prstGeom prst="rect">
                      <a:avLst/>
                    </a:prstGeom>
                    <a:noFill/>
                  </pic:spPr>
                </pic:pic>
              </a:graphicData>
            </a:graphic>
          </wp:inline>
        </w:drawing>
      </w:r>
      <w:r w:rsidR="00F41788">
        <w:rPr>
          <w:rFonts w:ascii="Arial" w:hAnsi="Arial"/>
        </w:rPr>
        <w:br w:type="page"/>
      </w:r>
    </w:p>
    <w:p w:rsidR="00BE6EE6" w:rsidRPr="0053428A" w:rsidRDefault="00BE6EE6" w:rsidP="00BE6EE6">
      <w:pPr>
        <w:spacing w:after="0" w:line="360" w:lineRule="auto"/>
        <w:jc w:val="center"/>
        <w:rPr>
          <w:rFonts w:ascii="Arial" w:hAnsi="Arial"/>
          <w:b/>
          <w:sz w:val="40"/>
          <w:szCs w:val="40"/>
          <w:lang w:val="es-ES"/>
        </w:rPr>
      </w:pPr>
      <w:r w:rsidRPr="0053428A">
        <w:rPr>
          <w:rFonts w:ascii="Arial" w:hAnsi="Arial"/>
          <w:b/>
          <w:sz w:val="40"/>
          <w:szCs w:val="40"/>
          <w:lang w:val="es-ES"/>
        </w:rPr>
        <w:lastRenderedPageBreak/>
        <w:t xml:space="preserve">Plan de Estudio </w:t>
      </w:r>
    </w:p>
    <w:p w:rsidR="00BE6EE6" w:rsidRPr="00562D0B" w:rsidRDefault="00BE6EE6" w:rsidP="00F41788">
      <w:pPr>
        <w:spacing w:after="0" w:line="360" w:lineRule="auto"/>
        <w:jc w:val="both"/>
        <w:rPr>
          <w:rFonts w:ascii="Arial" w:hAnsi="Arial"/>
          <w:b/>
          <w:sz w:val="24"/>
          <w:szCs w:val="24"/>
          <w:lang w:val="es-ES"/>
        </w:rPr>
      </w:pPr>
      <w:r w:rsidRPr="00562D0B">
        <w:rPr>
          <w:rFonts w:ascii="Arial" w:hAnsi="Arial"/>
          <w:b/>
          <w:sz w:val="24"/>
          <w:szCs w:val="24"/>
          <w:lang w:val="es-ES"/>
        </w:rPr>
        <w:t>UNIDAD I</w:t>
      </w:r>
    </w:p>
    <w:p w:rsidR="00F41788" w:rsidRPr="00562D0B" w:rsidRDefault="00BE6EE6" w:rsidP="00F41788">
      <w:pPr>
        <w:spacing w:after="0" w:line="360" w:lineRule="auto"/>
        <w:jc w:val="both"/>
        <w:rPr>
          <w:rFonts w:ascii="Arial" w:hAnsi="Arial"/>
          <w:b/>
          <w:sz w:val="24"/>
          <w:szCs w:val="24"/>
          <w:lang w:val="es-ES"/>
        </w:rPr>
      </w:pPr>
      <w:r w:rsidRPr="00562D0B">
        <w:rPr>
          <w:rFonts w:ascii="Arial" w:hAnsi="Arial"/>
          <w:b/>
          <w:sz w:val="24"/>
          <w:szCs w:val="24"/>
          <w:lang w:val="es-ES"/>
        </w:rPr>
        <w:t>I.-</w:t>
      </w:r>
      <w:r w:rsidR="00F41788" w:rsidRPr="00562D0B">
        <w:rPr>
          <w:rFonts w:ascii="Arial" w:hAnsi="Arial"/>
          <w:b/>
          <w:sz w:val="24"/>
          <w:szCs w:val="24"/>
          <w:lang w:val="es-ES"/>
        </w:rPr>
        <w:t>ACEPCIONES DEL DERECHO LABORAL</w:t>
      </w:r>
    </w:p>
    <w:p w:rsidR="00F41788" w:rsidRPr="00562D0B" w:rsidRDefault="00F41788" w:rsidP="00106188">
      <w:pPr>
        <w:pStyle w:val="Prrafodelista"/>
        <w:numPr>
          <w:ilvl w:val="0"/>
          <w:numId w:val="3"/>
        </w:numPr>
        <w:spacing w:after="0" w:line="360" w:lineRule="auto"/>
        <w:jc w:val="both"/>
        <w:rPr>
          <w:rFonts w:ascii="Arial" w:hAnsi="Arial"/>
          <w:b/>
          <w:sz w:val="24"/>
          <w:szCs w:val="24"/>
          <w:lang w:val="es-ES"/>
        </w:rPr>
      </w:pPr>
      <w:r w:rsidRPr="00562D0B">
        <w:rPr>
          <w:rFonts w:ascii="Arial" w:hAnsi="Arial"/>
          <w:b/>
          <w:sz w:val="24"/>
          <w:szCs w:val="24"/>
          <w:lang w:val="es-ES"/>
        </w:rPr>
        <w:t>Concepto.</w:t>
      </w:r>
    </w:p>
    <w:p w:rsidR="00F41788" w:rsidRPr="00562D0B" w:rsidRDefault="00F41788" w:rsidP="00106188">
      <w:pPr>
        <w:pStyle w:val="Prrafodelista"/>
        <w:numPr>
          <w:ilvl w:val="0"/>
          <w:numId w:val="3"/>
        </w:numPr>
        <w:spacing w:after="0" w:line="360" w:lineRule="auto"/>
        <w:jc w:val="both"/>
        <w:rPr>
          <w:rFonts w:ascii="Arial" w:hAnsi="Arial"/>
          <w:b/>
          <w:sz w:val="24"/>
          <w:szCs w:val="24"/>
          <w:lang w:val="es-ES"/>
        </w:rPr>
      </w:pPr>
      <w:r w:rsidRPr="00562D0B">
        <w:rPr>
          <w:rFonts w:ascii="Arial" w:hAnsi="Arial"/>
          <w:b/>
          <w:sz w:val="24"/>
          <w:szCs w:val="24"/>
          <w:lang w:val="es-ES"/>
        </w:rPr>
        <w:t>Característica del Derecho Laboral.</w:t>
      </w:r>
    </w:p>
    <w:p w:rsidR="00F41788" w:rsidRPr="00562D0B" w:rsidRDefault="00F41788" w:rsidP="002D4967">
      <w:pPr>
        <w:spacing w:after="0" w:line="360" w:lineRule="auto"/>
        <w:jc w:val="both"/>
        <w:rPr>
          <w:rFonts w:ascii="Arial" w:hAnsi="Arial"/>
          <w:b/>
          <w:sz w:val="24"/>
          <w:szCs w:val="24"/>
          <w:lang w:val="es-ES"/>
        </w:rPr>
      </w:pPr>
      <w:r w:rsidRPr="00562D0B">
        <w:rPr>
          <w:rFonts w:ascii="Arial" w:hAnsi="Arial"/>
          <w:b/>
          <w:sz w:val="24"/>
          <w:szCs w:val="24"/>
          <w:lang w:val="es-ES"/>
        </w:rPr>
        <w:t>La Relación Laboral:</w:t>
      </w:r>
    </w:p>
    <w:p w:rsidR="00F41788" w:rsidRPr="00562D0B" w:rsidRDefault="00BE6EE6" w:rsidP="00106188">
      <w:pPr>
        <w:pStyle w:val="Prrafodelista"/>
        <w:numPr>
          <w:ilvl w:val="0"/>
          <w:numId w:val="4"/>
        </w:numPr>
        <w:spacing w:after="0" w:line="360" w:lineRule="auto"/>
        <w:jc w:val="both"/>
        <w:rPr>
          <w:rFonts w:ascii="Arial" w:hAnsi="Arial"/>
          <w:b/>
          <w:sz w:val="24"/>
          <w:szCs w:val="24"/>
          <w:lang w:val="es-ES"/>
        </w:rPr>
      </w:pPr>
      <w:r w:rsidRPr="00562D0B">
        <w:rPr>
          <w:rFonts w:ascii="Arial" w:hAnsi="Arial"/>
          <w:b/>
          <w:sz w:val="24"/>
          <w:szCs w:val="24"/>
          <w:lang w:val="es-ES"/>
        </w:rPr>
        <w:t>Definiciones Doctrinarias</w:t>
      </w:r>
      <w:r w:rsidR="00F41788" w:rsidRPr="00562D0B">
        <w:rPr>
          <w:rFonts w:ascii="Arial" w:hAnsi="Arial"/>
          <w:b/>
          <w:sz w:val="24"/>
          <w:szCs w:val="24"/>
          <w:lang w:val="es-ES"/>
        </w:rPr>
        <w:t xml:space="preserve">. </w:t>
      </w:r>
    </w:p>
    <w:p w:rsidR="00F41788" w:rsidRPr="00562D0B" w:rsidRDefault="00F41788" w:rsidP="00106188">
      <w:pPr>
        <w:pStyle w:val="Prrafodelista"/>
        <w:numPr>
          <w:ilvl w:val="0"/>
          <w:numId w:val="4"/>
        </w:numPr>
        <w:spacing w:after="0" w:line="360" w:lineRule="auto"/>
        <w:jc w:val="both"/>
        <w:rPr>
          <w:rFonts w:ascii="Arial" w:hAnsi="Arial"/>
          <w:b/>
          <w:sz w:val="24"/>
          <w:szCs w:val="24"/>
          <w:lang w:val="es-ES"/>
        </w:rPr>
      </w:pPr>
      <w:r w:rsidRPr="00562D0B">
        <w:rPr>
          <w:rFonts w:ascii="Arial" w:hAnsi="Arial"/>
          <w:b/>
          <w:sz w:val="24"/>
          <w:szCs w:val="24"/>
          <w:lang w:val="es-ES"/>
        </w:rPr>
        <w:t xml:space="preserve">Definición Legal </w:t>
      </w:r>
    </w:p>
    <w:p w:rsidR="00F41788" w:rsidRPr="00562D0B" w:rsidRDefault="00F41788" w:rsidP="00106188">
      <w:pPr>
        <w:pStyle w:val="Prrafodelista"/>
        <w:numPr>
          <w:ilvl w:val="0"/>
          <w:numId w:val="4"/>
        </w:numPr>
        <w:spacing w:after="0" w:line="360" w:lineRule="auto"/>
        <w:jc w:val="both"/>
        <w:rPr>
          <w:rFonts w:ascii="Arial" w:hAnsi="Arial"/>
          <w:b/>
          <w:sz w:val="24"/>
          <w:szCs w:val="24"/>
          <w:lang w:val="es-ES"/>
        </w:rPr>
      </w:pPr>
      <w:r w:rsidRPr="00562D0B">
        <w:rPr>
          <w:rFonts w:ascii="Arial" w:hAnsi="Arial"/>
          <w:b/>
          <w:sz w:val="24"/>
          <w:szCs w:val="24"/>
          <w:lang w:val="es-ES"/>
        </w:rPr>
        <w:t>Carácter IURIS TANTUM de la Relación Laboral de las personas en el Derecho Laboral.</w:t>
      </w:r>
    </w:p>
    <w:p w:rsidR="00F41788" w:rsidRPr="00562D0B" w:rsidRDefault="00F41788" w:rsidP="00BE6EE6">
      <w:pPr>
        <w:spacing w:after="0" w:line="360" w:lineRule="auto"/>
        <w:jc w:val="both"/>
        <w:rPr>
          <w:rFonts w:ascii="Arial" w:hAnsi="Arial"/>
          <w:b/>
          <w:sz w:val="24"/>
          <w:szCs w:val="24"/>
          <w:lang w:val="es-ES"/>
        </w:rPr>
      </w:pPr>
      <w:r w:rsidRPr="00562D0B">
        <w:rPr>
          <w:rFonts w:ascii="Arial" w:hAnsi="Arial"/>
          <w:b/>
          <w:sz w:val="24"/>
          <w:szCs w:val="24"/>
          <w:lang w:val="es-ES"/>
        </w:rPr>
        <w:t>El Trabajador:</w:t>
      </w:r>
    </w:p>
    <w:p w:rsidR="00F41788" w:rsidRPr="00562D0B" w:rsidRDefault="00F41788" w:rsidP="00106188">
      <w:pPr>
        <w:pStyle w:val="Prrafodelista"/>
        <w:numPr>
          <w:ilvl w:val="0"/>
          <w:numId w:val="5"/>
        </w:numPr>
        <w:spacing w:after="0" w:line="360" w:lineRule="auto"/>
        <w:jc w:val="both"/>
        <w:rPr>
          <w:rFonts w:ascii="Arial" w:hAnsi="Arial"/>
          <w:b/>
          <w:sz w:val="24"/>
          <w:szCs w:val="24"/>
          <w:lang w:val="es-ES"/>
        </w:rPr>
      </w:pPr>
      <w:r w:rsidRPr="00562D0B">
        <w:rPr>
          <w:rFonts w:ascii="Arial" w:hAnsi="Arial"/>
          <w:b/>
          <w:sz w:val="24"/>
          <w:szCs w:val="24"/>
          <w:lang w:val="es-ES"/>
        </w:rPr>
        <w:t>Definición</w:t>
      </w:r>
    </w:p>
    <w:p w:rsidR="00F41788" w:rsidRPr="00562D0B" w:rsidRDefault="00F41788" w:rsidP="00106188">
      <w:pPr>
        <w:pStyle w:val="Prrafodelista"/>
        <w:numPr>
          <w:ilvl w:val="0"/>
          <w:numId w:val="5"/>
        </w:numPr>
        <w:spacing w:after="0" w:line="360" w:lineRule="auto"/>
        <w:jc w:val="both"/>
        <w:rPr>
          <w:rFonts w:ascii="Arial" w:hAnsi="Arial"/>
          <w:b/>
          <w:sz w:val="24"/>
          <w:szCs w:val="24"/>
          <w:lang w:val="es-ES"/>
        </w:rPr>
      </w:pPr>
      <w:r w:rsidRPr="00562D0B">
        <w:rPr>
          <w:rFonts w:ascii="Arial" w:hAnsi="Arial"/>
          <w:b/>
          <w:sz w:val="24"/>
          <w:szCs w:val="24"/>
          <w:lang w:val="es-ES"/>
        </w:rPr>
        <w:t>Características</w:t>
      </w:r>
    </w:p>
    <w:p w:rsidR="00F41788" w:rsidRPr="00562D0B" w:rsidRDefault="00F41788" w:rsidP="00106188">
      <w:pPr>
        <w:pStyle w:val="Prrafodelista"/>
        <w:numPr>
          <w:ilvl w:val="0"/>
          <w:numId w:val="5"/>
        </w:numPr>
        <w:spacing w:after="0" w:line="360" w:lineRule="auto"/>
        <w:jc w:val="both"/>
        <w:rPr>
          <w:rFonts w:ascii="Arial" w:hAnsi="Arial"/>
          <w:b/>
          <w:sz w:val="24"/>
          <w:szCs w:val="24"/>
          <w:lang w:val="es-ES"/>
        </w:rPr>
      </w:pPr>
      <w:r w:rsidRPr="00562D0B">
        <w:rPr>
          <w:rFonts w:ascii="Arial" w:hAnsi="Arial"/>
          <w:b/>
          <w:sz w:val="24"/>
          <w:szCs w:val="24"/>
          <w:lang w:val="es-ES"/>
        </w:rPr>
        <w:t xml:space="preserve">Clasificación (Trabajador dependientes y </w:t>
      </w:r>
      <w:r w:rsidR="00FB0114" w:rsidRPr="00562D0B">
        <w:rPr>
          <w:rFonts w:ascii="Arial" w:hAnsi="Arial"/>
          <w:b/>
          <w:sz w:val="24"/>
          <w:szCs w:val="24"/>
          <w:lang w:val="es-ES"/>
        </w:rPr>
        <w:t>trabajador no dependiente</w:t>
      </w:r>
      <w:r w:rsidRPr="00562D0B">
        <w:rPr>
          <w:rFonts w:ascii="Arial" w:hAnsi="Arial"/>
          <w:b/>
          <w:sz w:val="24"/>
          <w:szCs w:val="24"/>
          <w:lang w:val="es-ES"/>
        </w:rPr>
        <w:t>)</w:t>
      </w:r>
    </w:p>
    <w:p w:rsidR="00F41788" w:rsidRPr="00562D0B" w:rsidRDefault="00F41788" w:rsidP="002D4967">
      <w:pPr>
        <w:spacing w:after="0" w:line="360" w:lineRule="auto"/>
        <w:ind w:left="1800"/>
        <w:jc w:val="both"/>
        <w:rPr>
          <w:rFonts w:ascii="Arial" w:hAnsi="Arial"/>
          <w:b/>
          <w:sz w:val="24"/>
          <w:szCs w:val="24"/>
          <w:lang w:val="es-ES"/>
        </w:rPr>
      </w:pPr>
      <w:r w:rsidRPr="00562D0B">
        <w:rPr>
          <w:rFonts w:ascii="Arial" w:hAnsi="Arial"/>
          <w:b/>
          <w:sz w:val="24"/>
          <w:szCs w:val="24"/>
          <w:lang w:val="es-ES"/>
        </w:rPr>
        <w:t>Trabajadores de vigilancia, de inspección y de dirección.</w:t>
      </w:r>
    </w:p>
    <w:p w:rsidR="00F41788" w:rsidRPr="00562D0B" w:rsidRDefault="00F41788" w:rsidP="00BE6EE6">
      <w:pPr>
        <w:spacing w:after="0" w:line="360" w:lineRule="auto"/>
        <w:jc w:val="both"/>
        <w:rPr>
          <w:rFonts w:ascii="Arial" w:hAnsi="Arial"/>
          <w:b/>
          <w:sz w:val="24"/>
          <w:szCs w:val="24"/>
          <w:lang w:val="es-ES"/>
        </w:rPr>
      </w:pPr>
      <w:r w:rsidRPr="00562D0B">
        <w:rPr>
          <w:rFonts w:ascii="Arial" w:hAnsi="Arial"/>
          <w:b/>
          <w:sz w:val="24"/>
          <w:szCs w:val="24"/>
          <w:lang w:val="es-ES"/>
        </w:rPr>
        <w:t>El Patrono:</w:t>
      </w:r>
    </w:p>
    <w:p w:rsidR="00F41788" w:rsidRPr="00562D0B" w:rsidRDefault="00F41788" w:rsidP="00106188">
      <w:pPr>
        <w:pStyle w:val="Prrafodelista"/>
        <w:numPr>
          <w:ilvl w:val="0"/>
          <w:numId w:val="6"/>
        </w:numPr>
        <w:spacing w:after="0" w:line="360" w:lineRule="auto"/>
        <w:jc w:val="both"/>
        <w:rPr>
          <w:rFonts w:ascii="Arial" w:hAnsi="Arial"/>
          <w:b/>
          <w:sz w:val="24"/>
          <w:szCs w:val="24"/>
          <w:lang w:val="es-ES"/>
        </w:rPr>
      </w:pPr>
      <w:r w:rsidRPr="00562D0B">
        <w:rPr>
          <w:rFonts w:ascii="Arial" w:hAnsi="Arial"/>
          <w:b/>
          <w:sz w:val="24"/>
          <w:szCs w:val="24"/>
          <w:lang w:val="es-ES"/>
        </w:rPr>
        <w:t>Definición y características.</w:t>
      </w:r>
    </w:p>
    <w:p w:rsidR="00F41788" w:rsidRPr="00562D0B" w:rsidRDefault="00F41788" w:rsidP="007C4CF3">
      <w:pPr>
        <w:spacing w:after="0" w:line="360" w:lineRule="auto"/>
        <w:jc w:val="both"/>
        <w:rPr>
          <w:rFonts w:ascii="Arial" w:hAnsi="Arial"/>
          <w:b/>
          <w:sz w:val="24"/>
          <w:szCs w:val="24"/>
          <w:lang w:val="es-ES"/>
        </w:rPr>
      </w:pPr>
      <w:r w:rsidRPr="00562D0B">
        <w:rPr>
          <w:rFonts w:ascii="Arial" w:hAnsi="Arial"/>
          <w:b/>
          <w:sz w:val="24"/>
          <w:szCs w:val="24"/>
          <w:lang w:val="es-ES"/>
        </w:rPr>
        <w:t>El Contratista.</w:t>
      </w:r>
    </w:p>
    <w:p w:rsidR="00F41788" w:rsidRPr="00562D0B" w:rsidRDefault="00F41788" w:rsidP="00106188">
      <w:pPr>
        <w:numPr>
          <w:ilvl w:val="0"/>
          <w:numId w:val="6"/>
        </w:numPr>
        <w:spacing w:after="0" w:line="360" w:lineRule="auto"/>
        <w:jc w:val="both"/>
        <w:rPr>
          <w:rFonts w:ascii="Arial" w:hAnsi="Arial"/>
          <w:b/>
          <w:sz w:val="24"/>
          <w:szCs w:val="24"/>
          <w:lang w:val="es-ES"/>
        </w:rPr>
      </w:pPr>
      <w:r w:rsidRPr="00562D0B">
        <w:rPr>
          <w:rFonts w:ascii="Arial" w:hAnsi="Arial"/>
          <w:b/>
          <w:sz w:val="24"/>
          <w:szCs w:val="24"/>
          <w:lang w:val="es-ES"/>
        </w:rPr>
        <w:t>Definición y características.</w:t>
      </w:r>
    </w:p>
    <w:p w:rsidR="00EB6DE7" w:rsidRPr="00562D0B" w:rsidRDefault="00EB6DE7" w:rsidP="002D4967">
      <w:pPr>
        <w:spacing w:after="0" w:line="360" w:lineRule="auto"/>
        <w:jc w:val="both"/>
        <w:rPr>
          <w:rFonts w:ascii="Arial" w:hAnsi="Arial"/>
          <w:b/>
          <w:sz w:val="24"/>
          <w:szCs w:val="24"/>
          <w:lang w:val="es-ES"/>
        </w:rPr>
      </w:pPr>
    </w:p>
    <w:p w:rsidR="00BE6EE6" w:rsidRPr="00562D0B" w:rsidRDefault="00BE6EE6" w:rsidP="002D4967">
      <w:pPr>
        <w:spacing w:after="0" w:line="360" w:lineRule="auto"/>
        <w:jc w:val="both"/>
        <w:rPr>
          <w:rFonts w:ascii="Arial" w:hAnsi="Arial"/>
          <w:b/>
          <w:sz w:val="24"/>
          <w:szCs w:val="24"/>
          <w:lang w:val="es-ES"/>
        </w:rPr>
      </w:pPr>
      <w:r w:rsidRPr="00562D0B">
        <w:rPr>
          <w:rFonts w:ascii="Arial" w:hAnsi="Arial"/>
          <w:b/>
          <w:sz w:val="24"/>
          <w:szCs w:val="24"/>
          <w:lang w:val="es-ES"/>
        </w:rPr>
        <w:t>UNIDAD II</w:t>
      </w:r>
    </w:p>
    <w:p w:rsidR="00F41788" w:rsidRPr="00562D0B" w:rsidRDefault="00F41788" w:rsidP="002D4967">
      <w:pPr>
        <w:spacing w:after="0" w:line="360" w:lineRule="auto"/>
        <w:jc w:val="both"/>
        <w:rPr>
          <w:rFonts w:ascii="Arial" w:hAnsi="Arial"/>
          <w:b/>
          <w:sz w:val="24"/>
          <w:szCs w:val="24"/>
          <w:lang w:val="es-ES"/>
        </w:rPr>
      </w:pPr>
      <w:r w:rsidRPr="00562D0B">
        <w:rPr>
          <w:rFonts w:ascii="Arial" w:hAnsi="Arial"/>
          <w:b/>
          <w:sz w:val="24"/>
          <w:szCs w:val="24"/>
          <w:lang w:val="es-ES"/>
        </w:rPr>
        <w:t>CONTRATO DE TRABAJO Y SALARIO</w:t>
      </w:r>
    </w:p>
    <w:p w:rsidR="00F41788" w:rsidRPr="00562D0B" w:rsidRDefault="00F41788" w:rsidP="00106188">
      <w:pPr>
        <w:pStyle w:val="Prrafodelista"/>
        <w:numPr>
          <w:ilvl w:val="0"/>
          <w:numId w:val="7"/>
        </w:numPr>
        <w:spacing w:after="0" w:line="360" w:lineRule="auto"/>
        <w:jc w:val="both"/>
        <w:rPr>
          <w:rFonts w:ascii="Arial" w:hAnsi="Arial"/>
          <w:b/>
          <w:bCs/>
          <w:sz w:val="24"/>
          <w:szCs w:val="24"/>
          <w:lang w:val="es-ES"/>
        </w:rPr>
      </w:pPr>
      <w:r w:rsidRPr="00562D0B">
        <w:rPr>
          <w:rFonts w:ascii="Arial" w:hAnsi="Arial"/>
          <w:b/>
          <w:bCs/>
          <w:sz w:val="24"/>
          <w:szCs w:val="24"/>
          <w:lang w:val="es-ES"/>
        </w:rPr>
        <w:t>Contrato De Trabajo</w:t>
      </w:r>
    </w:p>
    <w:p w:rsidR="00F41788" w:rsidRPr="00562D0B" w:rsidRDefault="00F41788" w:rsidP="00106188">
      <w:pPr>
        <w:pStyle w:val="Prrafodelista"/>
        <w:numPr>
          <w:ilvl w:val="0"/>
          <w:numId w:val="7"/>
        </w:numPr>
        <w:spacing w:after="0" w:line="360" w:lineRule="auto"/>
        <w:jc w:val="both"/>
        <w:rPr>
          <w:rFonts w:ascii="Arial" w:hAnsi="Arial"/>
          <w:b/>
          <w:sz w:val="24"/>
          <w:szCs w:val="24"/>
          <w:lang w:val="es-ES"/>
        </w:rPr>
      </w:pPr>
      <w:r w:rsidRPr="00562D0B">
        <w:rPr>
          <w:rFonts w:ascii="Arial" w:hAnsi="Arial"/>
          <w:b/>
          <w:sz w:val="24"/>
          <w:szCs w:val="24"/>
          <w:lang w:val="es-ES"/>
        </w:rPr>
        <w:t>Definición.</w:t>
      </w:r>
    </w:p>
    <w:p w:rsidR="00F41788" w:rsidRPr="00562D0B" w:rsidRDefault="00F41788" w:rsidP="00106188">
      <w:pPr>
        <w:pStyle w:val="Prrafodelista"/>
        <w:numPr>
          <w:ilvl w:val="0"/>
          <w:numId w:val="7"/>
        </w:numPr>
        <w:spacing w:after="0" w:line="360" w:lineRule="auto"/>
        <w:jc w:val="both"/>
        <w:rPr>
          <w:rFonts w:ascii="Arial" w:hAnsi="Arial"/>
          <w:b/>
          <w:sz w:val="24"/>
          <w:szCs w:val="24"/>
          <w:lang w:val="es-ES"/>
        </w:rPr>
      </w:pPr>
      <w:r w:rsidRPr="00562D0B">
        <w:rPr>
          <w:rFonts w:ascii="Arial" w:hAnsi="Arial"/>
          <w:b/>
          <w:sz w:val="24"/>
          <w:szCs w:val="24"/>
          <w:lang w:val="es-ES"/>
        </w:rPr>
        <w:t xml:space="preserve">Elementos </w:t>
      </w:r>
      <w:proofErr w:type="spellStart"/>
      <w:r w:rsidRPr="00562D0B">
        <w:rPr>
          <w:rFonts w:ascii="Arial" w:hAnsi="Arial"/>
          <w:b/>
          <w:sz w:val="24"/>
          <w:szCs w:val="24"/>
          <w:lang w:val="es-ES"/>
        </w:rPr>
        <w:t>Tipificantes</w:t>
      </w:r>
      <w:proofErr w:type="spellEnd"/>
    </w:p>
    <w:p w:rsidR="00F41788" w:rsidRPr="00562D0B" w:rsidRDefault="00F41788" w:rsidP="00106188">
      <w:pPr>
        <w:pStyle w:val="Prrafodelista"/>
        <w:numPr>
          <w:ilvl w:val="0"/>
          <w:numId w:val="8"/>
        </w:numPr>
        <w:spacing w:after="0" w:line="360" w:lineRule="auto"/>
        <w:jc w:val="both"/>
        <w:rPr>
          <w:rFonts w:ascii="Arial" w:hAnsi="Arial"/>
          <w:b/>
          <w:sz w:val="24"/>
          <w:szCs w:val="24"/>
          <w:lang w:val="es-ES"/>
        </w:rPr>
      </w:pPr>
      <w:r w:rsidRPr="00562D0B">
        <w:rPr>
          <w:rFonts w:ascii="Arial" w:hAnsi="Arial"/>
          <w:b/>
          <w:sz w:val="24"/>
          <w:szCs w:val="24"/>
          <w:lang w:val="es-ES"/>
        </w:rPr>
        <w:lastRenderedPageBreak/>
        <w:t>Características: Consensual, Bilateral o Sinalagmático perfecto, Oneroso, Conmutativo, de Tracto sucesivo, INTUITO PERSONAE (Respecto al Trabajador).</w:t>
      </w:r>
    </w:p>
    <w:p w:rsidR="00F41788" w:rsidRPr="00562D0B" w:rsidRDefault="00F41788" w:rsidP="003D37C3">
      <w:pPr>
        <w:spacing w:after="0" w:line="360" w:lineRule="auto"/>
        <w:ind w:left="360"/>
        <w:jc w:val="both"/>
        <w:rPr>
          <w:rFonts w:ascii="Arial" w:hAnsi="Arial"/>
          <w:b/>
          <w:sz w:val="24"/>
          <w:szCs w:val="24"/>
          <w:lang w:val="es-ES"/>
        </w:rPr>
      </w:pPr>
      <w:r w:rsidRPr="00562D0B">
        <w:rPr>
          <w:rFonts w:ascii="Arial" w:hAnsi="Arial"/>
          <w:b/>
          <w:sz w:val="24"/>
          <w:szCs w:val="24"/>
          <w:lang w:val="es-ES"/>
        </w:rPr>
        <w:t>Efecto y obligaciones del contrato de trabajo.</w:t>
      </w:r>
    </w:p>
    <w:p w:rsidR="003D37C3" w:rsidRPr="00562D0B" w:rsidRDefault="003D37C3" w:rsidP="00106188">
      <w:pPr>
        <w:pStyle w:val="Prrafodelista"/>
        <w:numPr>
          <w:ilvl w:val="0"/>
          <w:numId w:val="8"/>
        </w:numPr>
        <w:spacing w:after="0" w:line="360" w:lineRule="auto"/>
        <w:jc w:val="both"/>
        <w:rPr>
          <w:rFonts w:ascii="Arial" w:hAnsi="Arial"/>
          <w:b/>
          <w:sz w:val="24"/>
          <w:szCs w:val="24"/>
          <w:lang w:val="es-ES"/>
        </w:rPr>
      </w:pPr>
      <w:r w:rsidRPr="00562D0B">
        <w:rPr>
          <w:rFonts w:ascii="Arial" w:hAnsi="Arial"/>
          <w:b/>
          <w:sz w:val="24"/>
          <w:szCs w:val="24"/>
          <w:lang w:val="es-ES"/>
        </w:rPr>
        <w:t>Entiende los Efectos y obligaciones del contrato de trabajo,</w:t>
      </w:r>
    </w:p>
    <w:p w:rsidR="003D37C3" w:rsidRPr="00562D0B" w:rsidRDefault="003D37C3" w:rsidP="003D37C3">
      <w:pPr>
        <w:spacing w:after="0" w:line="360" w:lineRule="auto"/>
        <w:ind w:left="360"/>
        <w:jc w:val="both"/>
        <w:rPr>
          <w:rFonts w:ascii="Arial" w:hAnsi="Arial"/>
          <w:b/>
          <w:sz w:val="24"/>
          <w:szCs w:val="24"/>
          <w:lang w:val="es-ES"/>
        </w:rPr>
      </w:pPr>
      <w:r w:rsidRPr="00562D0B">
        <w:rPr>
          <w:rFonts w:ascii="Arial" w:hAnsi="Arial"/>
          <w:b/>
          <w:sz w:val="24"/>
          <w:szCs w:val="24"/>
          <w:lang w:val="es-ES"/>
        </w:rPr>
        <w:t xml:space="preserve">Forma y prueba del contrato de trabajo </w:t>
      </w:r>
    </w:p>
    <w:p w:rsidR="003D37C3" w:rsidRPr="00562D0B" w:rsidRDefault="003D37C3" w:rsidP="00106188">
      <w:pPr>
        <w:pStyle w:val="Prrafodelista"/>
        <w:numPr>
          <w:ilvl w:val="0"/>
          <w:numId w:val="8"/>
        </w:numPr>
        <w:spacing w:after="0" w:line="360" w:lineRule="auto"/>
        <w:jc w:val="both"/>
        <w:rPr>
          <w:rFonts w:ascii="Arial" w:hAnsi="Arial"/>
          <w:b/>
          <w:sz w:val="24"/>
          <w:szCs w:val="24"/>
          <w:lang w:val="es-ES"/>
        </w:rPr>
      </w:pPr>
      <w:r w:rsidRPr="00562D0B">
        <w:rPr>
          <w:rFonts w:ascii="Arial" w:hAnsi="Arial"/>
          <w:b/>
          <w:sz w:val="24"/>
          <w:szCs w:val="24"/>
          <w:lang w:val="es-ES"/>
        </w:rPr>
        <w:t>Forma y Prueba de este, (Art. 58 LOTTT)</w:t>
      </w:r>
    </w:p>
    <w:p w:rsidR="00A277D7" w:rsidRPr="00562D0B" w:rsidRDefault="00A277D7" w:rsidP="003D37C3">
      <w:pPr>
        <w:pStyle w:val="Prrafodelista"/>
        <w:spacing w:after="0" w:line="360" w:lineRule="auto"/>
        <w:jc w:val="both"/>
        <w:rPr>
          <w:rFonts w:ascii="Arial" w:hAnsi="Arial"/>
          <w:b/>
          <w:sz w:val="24"/>
          <w:szCs w:val="24"/>
          <w:lang w:val="es-ES"/>
        </w:rPr>
      </w:pPr>
    </w:p>
    <w:p w:rsidR="00F41788" w:rsidRPr="00562D0B" w:rsidRDefault="003D37C3" w:rsidP="00BE6EE6">
      <w:pPr>
        <w:spacing w:after="0" w:line="360" w:lineRule="auto"/>
        <w:jc w:val="both"/>
        <w:rPr>
          <w:rFonts w:ascii="Arial" w:hAnsi="Arial"/>
          <w:b/>
          <w:sz w:val="24"/>
          <w:szCs w:val="24"/>
          <w:lang w:val="es-ES"/>
        </w:rPr>
      </w:pPr>
      <w:r w:rsidRPr="00562D0B">
        <w:rPr>
          <w:rFonts w:ascii="Arial" w:hAnsi="Arial"/>
          <w:b/>
          <w:sz w:val="24"/>
          <w:szCs w:val="24"/>
          <w:lang w:val="es-ES"/>
        </w:rPr>
        <w:t xml:space="preserve">La Capacidad Laboral </w:t>
      </w:r>
    </w:p>
    <w:p w:rsidR="003D37C3" w:rsidRPr="00562D0B" w:rsidRDefault="003D37C3" w:rsidP="00106188">
      <w:pPr>
        <w:pStyle w:val="Prrafodelista"/>
        <w:numPr>
          <w:ilvl w:val="0"/>
          <w:numId w:val="19"/>
        </w:numPr>
        <w:spacing w:after="0" w:line="360" w:lineRule="auto"/>
        <w:jc w:val="both"/>
        <w:rPr>
          <w:rFonts w:ascii="Arial" w:hAnsi="Arial"/>
          <w:b/>
          <w:sz w:val="24"/>
          <w:szCs w:val="24"/>
          <w:lang w:val="es-ES"/>
        </w:rPr>
      </w:pPr>
      <w:r w:rsidRPr="00562D0B">
        <w:rPr>
          <w:rFonts w:ascii="Arial" w:hAnsi="Arial"/>
          <w:b/>
          <w:sz w:val="24"/>
          <w:szCs w:val="24"/>
          <w:lang w:val="es-ES"/>
        </w:rPr>
        <w:t xml:space="preserve">Concepto </w:t>
      </w:r>
    </w:p>
    <w:p w:rsidR="003D37C3" w:rsidRPr="00562D0B" w:rsidRDefault="003D37C3" w:rsidP="003D37C3">
      <w:pPr>
        <w:pStyle w:val="Prrafodelista"/>
        <w:spacing w:after="0" w:line="360" w:lineRule="auto"/>
        <w:jc w:val="both"/>
        <w:rPr>
          <w:rFonts w:ascii="Arial" w:hAnsi="Arial"/>
          <w:b/>
          <w:sz w:val="24"/>
          <w:szCs w:val="24"/>
          <w:lang w:val="es-ES"/>
        </w:rPr>
      </w:pPr>
    </w:p>
    <w:p w:rsidR="00F41788" w:rsidRPr="00562D0B" w:rsidRDefault="00F41788" w:rsidP="003D37C3">
      <w:pPr>
        <w:spacing w:after="0" w:line="360" w:lineRule="auto"/>
        <w:jc w:val="both"/>
        <w:rPr>
          <w:rFonts w:ascii="Arial" w:hAnsi="Arial"/>
          <w:b/>
          <w:sz w:val="24"/>
          <w:szCs w:val="24"/>
          <w:lang w:val="es-ES"/>
        </w:rPr>
      </w:pPr>
      <w:r w:rsidRPr="00562D0B">
        <w:rPr>
          <w:rFonts w:ascii="Arial" w:hAnsi="Arial"/>
          <w:b/>
          <w:sz w:val="24"/>
          <w:szCs w:val="24"/>
          <w:lang w:val="es-ES"/>
        </w:rPr>
        <w:t xml:space="preserve">Régimen Especial de los menores de edad </w:t>
      </w:r>
    </w:p>
    <w:p w:rsidR="003D37C3" w:rsidRPr="00562D0B" w:rsidRDefault="003D37C3" w:rsidP="00106188">
      <w:pPr>
        <w:pStyle w:val="Prrafodelista"/>
        <w:numPr>
          <w:ilvl w:val="0"/>
          <w:numId w:val="19"/>
        </w:numPr>
        <w:spacing w:after="0" w:line="360" w:lineRule="auto"/>
        <w:jc w:val="both"/>
        <w:rPr>
          <w:rFonts w:ascii="Arial" w:hAnsi="Arial"/>
          <w:b/>
          <w:bCs/>
          <w:sz w:val="24"/>
          <w:szCs w:val="24"/>
          <w:lang w:val="es-ES"/>
        </w:rPr>
      </w:pPr>
      <w:r w:rsidRPr="00562D0B">
        <w:rPr>
          <w:rFonts w:ascii="Arial" w:hAnsi="Arial"/>
          <w:b/>
          <w:bCs/>
          <w:sz w:val="24"/>
          <w:szCs w:val="24"/>
          <w:lang w:val="es-ES"/>
        </w:rPr>
        <w:t>Definición y características según la LOTTT y LOPNA</w:t>
      </w:r>
    </w:p>
    <w:p w:rsidR="003D37C3" w:rsidRPr="00562D0B" w:rsidRDefault="003D37C3" w:rsidP="003D37C3">
      <w:pPr>
        <w:pStyle w:val="Prrafodelista"/>
        <w:spacing w:after="0" w:line="360" w:lineRule="auto"/>
        <w:jc w:val="both"/>
        <w:rPr>
          <w:rFonts w:ascii="Arial" w:hAnsi="Arial"/>
          <w:b/>
          <w:bCs/>
          <w:sz w:val="24"/>
          <w:szCs w:val="24"/>
          <w:lang w:val="es-ES"/>
        </w:rPr>
      </w:pPr>
    </w:p>
    <w:p w:rsidR="00F41788" w:rsidRPr="00562D0B" w:rsidRDefault="00F41788" w:rsidP="00BE6EE6">
      <w:pPr>
        <w:spacing w:after="0" w:line="360" w:lineRule="auto"/>
        <w:jc w:val="both"/>
        <w:rPr>
          <w:rFonts w:ascii="Arial" w:hAnsi="Arial"/>
          <w:b/>
          <w:sz w:val="24"/>
          <w:szCs w:val="24"/>
          <w:lang w:val="es-ES"/>
        </w:rPr>
      </w:pPr>
      <w:r w:rsidRPr="00562D0B">
        <w:rPr>
          <w:rFonts w:ascii="Arial" w:hAnsi="Arial"/>
          <w:b/>
          <w:sz w:val="24"/>
          <w:szCs w:val="24"/>
          <w:lang w:val="es-ES"/>
        </w:rPr>
        <w:t>Salario</w:t>
      </w:r>
    </w:p>
    <w:p w:rsidR="00F41788" w:rsidRPr="00562D0B" w:rsidRDefault="00F41788" w:rsidP="00106188">
      <w:pPr>
        <w:pStyle w:val="Prrafodelista"/>
        <w:numPr>
          <w:ilvl w:val="0"/>
          <w:numId w:val="9"/>
        </w:numPr>
        <w:spacing w:after="0" w:line="360" w:lineRule="auto"/>
        <w:jc w:val="both"/>
        <w:rPr>
          <w:rFonts w:ascii="Arial" w:hAnsi="Arial"/>
          <w:b/>
          <w:sz w:val="24"/>
          <w:szCs w:val="24"/>
          <w:lang w:val="es-ES"/>
        </w:rPr>
      </w:pPr>
      <w:r w:rsidRPr="00562D0B">
        <w:rPr>
          <w:rFonts w:ascii="Arial" w:hAnsi="Arial"/>
          <w:b/>
          <w:sz w:val="24"/>
          <w:szCs w:val="24"/>
          <w:lang w:val="es-ES"/>
        </w:rPr>
        <w:t>Definición.</w:t>
      </w:r>
    </w:p>
    <w:p w:rsidR="00F41788" w:rsidRPr="00562D0B" w:rsidRDefault="00F41788" w:rsidP="00106188">
      <w:pPr>
        <w:pStyle w:val="Prrafodelista"/>
        <w:numPr>
          <w:ilvl w:val="0"/>
          <w:numId w:val="9"/>
        </w:numPr>
        <w:spacing w:after="0" w:line="360" w:lineRule="auto"/>
        <w:jc w:val="both"/>
        <w:rPr>
          <w:rFonts w:ascii="Arial" w:hAnsi="Arial"/>
          <w:b/>
          <w:sz w:val="24"/>
          <w:szCs w:val="24"/>
          <w:lang w:val="es-ES"/>
        </w:rPr>
      </w:pPr>
      <w:r w:rsidRPr="00562D0B">
        <w:rPr>
          <w:rFonts w:ascii="Arial" w:hAnsi="Arial"/>
          <w:b/>
          <w:sz w:val="24"/>
          <w:szCs w:val="24"/>
          <w:lang w:val="es-ES"/>
        </w:rPr>
        <w:t>Clasificación</w:t>
      </w:r>
      <w:r w:rsidR="003D37C3" w:rsidRPr="00562D0B">
        <w:rPr>
          <w:rFonts w:ascii="Arial" w:hAnsi="Arial"/>
          <w:b/>
          <w:sz w:val="24"/>
          <w:szCs w:val="24"/>
          <w:lang w:val="es-ES"/>
        </w:rPr>
        <w:t xml:space="preserve">: Salario </w:t>
      </w:r>
      <w:r w:rsidR="00FB0114" w:rsidRPr="00562D0B">
        <w:rPr>
          <w:rFonts w:ascii="Arial" w:hAnsi="Arial"/>
          <w:b/>
          <w:sz w:val="24"/>
          <w:szCs w:val="24"/>
          <w:lang w:val="es-ES"/>
        </w:rPr>
        <w:t>Normal, Salario</w:t>
      </w:r>
      <w:r w:rsidR="003D37C3" w:rsidRPr="00562D0B">
        <w:rPr>
          <w:rFonts w:ascii="Arial" w:hAnsi="Arial"/>
          <w:b/>
          <w:sz w:val="24"/>
          <w:szCs w:val="24"/>
          <w:lang w:val="es-ES"/>
        </w:rPr>
        <w:t xml:space="preserve"> Base y Salario Integral</w:t>
      </w:r>
    </w:p>
    <w:p w:rsidR="00F41788" w:rsidRPr="00562D0B" w:rsidRDefault="00F41788" w:rsidP="00106188">
      <w:pPr>
        <w:pStyle w:val="Prrafodelista"/>
        <w:numPr>
          <w:ilvl w:val="0"/>
          <w:numId w:val="9"/>
        </w:numPr>
        <w:spacing w:after="0" w:line="360" w:lineRule="auto"/>
        <w:jc w:val="both"/>
        <w:rPr>
          <w:rFonts w:ascii="Arial" w:hAnsi="Arial"/>
          <w:b/>
          <w:sz w:val="24"/>
          <w:szCs w:val="24"/>
          <w:lang w:val="es-ES"/>
        </w:rPr>
      </w:pPr>
      <w:r w:rsidRPr="00562D0B">
        <w:rPr>
          <w:rFonts w:ascii="Arial" w:hAnsi="Arial"/>
          <w:b/>
          <w:sz w:val="24"/>
          <w:szCs w:val="24"/>
          <w:lang w:val="es-ES"/>
        </w:rPr>
        <w:t>Aspectos que integran el Salario (Tanto en el sector público como en el privado).</w:t>
      </w:r>
    </w:p>
    <w:p w:rsidR="00F41788" w:rsidRPr="00562D0B" w:rsidRDefault="00F41788" w:rsidP="00106188">
      <w:pPr>
        <w:pStyle w:val="Prrafodelista"/>
        <w:numPr>
          <w:ilvl w:val="0"/>
          <w:numId w:val="9"/>
        </w:numPr>
        <w:spacing w:after="0" w:line="360" w:lineRule="auto"/>
        <w:jc w:val="both"/>
        <w:rPr>
          <w:rFonts w:ascii="Arial" w:hAnsi="Arial"/>
          <w:b/>
          <w:sz w:val="24"/>
          <w:szCs w:val="24"/>
          <w:lang w:val="es-ES"/>
        </w:rPr>
      </w:pPr>
      <w:r w:rsidRPr="00562D0B">
        <w:rPr>
          <w:rFonts w:ascii="Arial" w:hAnsi="Arial"/>
          <w:b/>
          <w:sz w:val="24"/>
          <w:szCs w:val="24"/>
          <w:lang w:val="es-ES"/>
        </w:rPr>
        <w:t>Elementos no estimados en el salario para cálculo de prestaciones. Beneficios o indemnizaciones.</w:t>
      </w:r>
    </w:p>
    <w:p w:rsidR="003D37C3" w:rsidRPr="00562D0B" w:rsidRDefault="003D37C3" w:rsidP="003D37C3">
      <w:pPr>
        <w:spacing w:after="0" w:line="360" w:lineRule="auto"/>
        <w:jc w:val="both"/>
        <w:rPr>
          <w:rFonts w:ascii="Arial" w:hAnsi="Arial"/>
          <w:b/>
          <w:sz w:val="24"/>
          <w:szCs w:val="24"/>
          <w:lang w:val="es-ES"/>
        </w:rPr>
      </w:pPr>
      <w:r w:rsidRPr="00562D0B">
        <w:rPr>
          <w:rFonts w:ascii="Arial" w:hAnsi="Arial"/>
          <w:b/>
          <w:sz w:val="24"/>
          <w:szCs w:val="24"/>
          <w:lang w:val="es-ES"/>
        </w:rPr>
        <w:t>Beneficios, garantías de Prestaciones Sociales</w:t>
      </w:r>
    </w:p>
    <w:p w:rsidR="00F41788" w:rsidRPr="00562D0B" w:rsidRDefault="00F41788" w:rsidP="00106188">
      <w:pPr>
        <w:pStyle w:val="Prrafodelista"/>
        <w:numPr>
          <w:ilvl w:val="0"/>
          <w:numId w:val="10"/>
        </w:numPr>
        <w:spacing w:after="0" w:line="360" w:lineRule="auto"/>
        <w:jc w:val="both"/>
        <w:rPr>
          <w:rFonts w:ascii="Arial" w:hAnsi="Arial"/>
          <w:b/>
          <w:sz w:val="24"/>
          <w:szCs w:val="24"/>
          <w:lang w:val="es-ES"/>
        </w:rPr>
      </w:pPr>
      <w:r w:rsidRPr="00562D0B">
        <w:rPr>
          <w:rFonts w:ascii="Arial" w:hAnsi="Arial"/>
          <w:b/>
          <w:sz w:val="24"/>
          <w:szCs w:val="24"/>
          <w:lang w:val="es-ES"/>
        </w:rPr>
        <w:t>Cuando sé Causa.</w:t>
      </w:r>
    </w:p>
    <w:p w:rsidR="00F41788" w:rsidRPr="00562D0B" w:rsidRDefault="00F41788" w:rsidP="00106188">
      <w:pPr>
        <w:pStyle w:val="Prrafodelista"/>
        <w:numPr>
          <w:ilvl w:val="0"/>
          <w:numId w:val="10"/>
        </w:numPr>
        <w:spacing w:after="0" w:line="360" w:lineRule="auto"/>
        <w:jc w:val="both"/>
        <w:rPr>
          <w:rFonts w:ascii="Arial" w:hAnsi="Arial"/>
          <w:b/>
          <w:sz w:val="24"/>
          <w:szCs w:val="24"/>
          <w:lang w:val="es-ES"/>
        </w:rPr>
      </w:pPr>
      <w:r w:rsidRPr="00562D0B">
        <w:rPr>
          <w:rFonts w:ascii="Arial" w:hAnsi="Arial"/>
          <w:b/>
          <w:sz w:val="24"/>
          <w:szCs w:val="24"/>
          <w:lang w:val="es-ES"/>
        </w:rPr>
        <w:t>Días a computar por mes.</w:t>
      </w:r>
    </w:p>
    <w:p w:rsidR="00F41788" w:rsidRPr="00562D0B" w:rsidRDefault="00F41788" w:rsidP="00106188">
      <w:pPr>
        <w:pStyle w:val="Prrafodelista"/>
        <w:numPr>
          <w:ilvl w:val="0"/>
          <w:numId w:val="10"/>
        </w:numPr>
        <w:spacing w:after="0" w:line="360" w:lineRule="auto"/>
        <w:jc w:val="both"/>
        <w:rPr>
          <w:rFonts w:ascii="Arial" w:hAnsi="Arial"/>
          <w:b/>
          <w:sz w:val="24"/>
          <w:szCs w:val="24"/>
          <w:lang w:val="es-ES"/>
        </w:rPr>
      </w:pPr>
      <w:r w:rsidRPr="00562D0B">
        <w:rPr>
          <w:rFonts w:ascii="Arial" w:hAnsi="Arial"/>
          <w:b/>
          <w:sz w:val="24"/>
          <w:szCs w:val="24"/>
          <w:lang w:val="es-ES"/>
        </w:rPr>
        <w:t xml:space="preserve">Días adicionales (después del año o fracción superior a 6 meses </w:t>
      </w:r>
      <w:r w:rsidR="00BD3E80" w:rsidRPr="00562D0B">
        <w:rPr>
          <w:rFonts w:ascii="Arial" w:hAnsi="Arial"/>
          <w:b/>
          <w:sz w:val="24"/>
          <w:szCs w:val="24"/>
          <w:lang w:val="es-ES"/>
        </w:rPr>
        <w:t>de servicios</w:t>
      </w:r>
      <w:r w:rsidRPr="00562D0B">
        <w:rPr>
          <w:rFonts w:ascii="Arial" w:hAnsi="Arial"/>
          <w:b/>
          <w:sz w:val="24"/>
          <w:szCs w:val="24"/>
          <w:lang w:val="es-ES"/>
        </w:rPr>
        <w:t>).</w:t>
      </w:r>
    </w:p>
    <w:p w:rsidR="003D37C3" w:rsidRPr="00562D0B" w:rsidRDefault="003D37C3" w:rsidP="00106188">
      <w:pPr>
        <w:pStyle w:val="Prrafodelista"/>
        <w:numPr>
          <w:ilvl w:val="0"/>
          <w:numId w:val="10"/>
        </w:numPr>
        <w:spacing w:after="0" w:line="360" w:lineRule="auto"/>
        <w:jc w:val="both"/>
        <w:rPr>
          <w:rFonts w:ascii="Arial" w:hAnsi="Arial"/>
          <w:b/>
          <w:sz w:val="24"/>
          <w:szCs w:val="24"/>
          <w:lang w:val="es-ES"/>
        </w:rPr>
      </w:pPr>
      <w:r w:rsidRPr="00562D0B">
        <w:rPr>
          <w:rFonts w:ascii="Arial" w:hAnsi="Arial"/>
          <w:b/>
          <w:sz w:val="24"/>
          <w:szCs w:val="24"/>
          <w:lang w:val="es-ES"/>
        </w:rPr>
        <w:t>Cuando ha de ser liquidada.</w:t>
      </w:r>
    </w:p>
    <w:p w:rsidR="00F41788" w:rsidRPr="00562D0B" w:rsidRDefault="00F41788" w:rsidP="00106188">
      <w:pPr>
        <w:pStyle w:val="Prrafodelista"/>
        <w:numPr>
          <w:ilvl w:val="0"/>
          <w:numId w:val="10"/>
        </w:numPr>
        <w:spacing w:after="0" w:line="360" w:lineRule="auto"/>
        <w:jc w:val="both"/>
        <w:rPr>
          <w:rFonts w:ascii="Arial" w:hAnsi="Arial"/>
          <w:b/>
          <w:sz w:val="24"/>
          <w:szCs w:val="24"/>
          <w:lang w:val="es-ES"/>
        </w:rPr>
      </w:pPr>
      <w:r w:rsidRPr="00562D0B">
        <w:rPr>
          <w:rFonts w:ascii="Arial" w:hAnsi="Arial"/>
          <w:b/>
          <w:sz w:val="24"/>
          <w:szCs w:val="24"/>
          <w:lang w:val="es-ES"/>
        </w:rPr>
        <w:t xml:space="preserve"> Consecuencial.</w:t>
      </w:r>
    </w:p>
    <w:p w:rsidR="00F41788" w:rsidRPr="00562D0B" w:rsidRDefault="00F41788" w:rsidP="002D4967">
      <w:pPr>
        <w:spacing w:after="0" w:line="360" w:lineRule="auto"/>
        <w:jc w:val="both"/>
        <w:rPr>
          <w:rFonts w:ascii="Arial" w:hAnsi="Arial"/>
          <w:b/>
          <w:sz w:val="24"/>
          <w:szCs w:val="24"/>
          <w:lang w:val="es-ES"/>
        </w:rPr>
      </w:pPr>
    </w:p>
    <w:p w:rsidR="00BE6EE6" w:rsidRPr="00562D0B" w:rsidRDefault="00BE6EE6" w:rsidP="002D4967">
      <w:pPr>
        <w:spacing w:after="0" w:line="360" w:lineRule="auto"/>
        <w:jc w:val="both"/>
        <w:rPr>
          <w:rFonts w:ascii="Arial" w:hAnsi="Arial"/>
          <w:b/>
          <w:sz w:val="24"/>
          <w:szCs w:val="24"/>
          <w:lang w:val="es-ES"/>
        </w:rPr>
      </w:pPr>
      <w:r w:rsidRPr="00562D0B">
        <w:rPr>
          <w:rFonts w:ascii="Arial" w:hAnsi="Arial"/>
          <w:b/>
          <w:sz w:val="24"/>
          <w:szCs w:val="24"/>
          <w:lang w:val="es-ES"/>
        </w:rPr>
        <w:t>UNIDAD III</w:t>
      </w:r>
    </w:p>
    <w:p w:rsidR="00F41788" w:rsidRPr="00562D0B" w:rsidRDefault="00F41788" w:rsidP="002D4967">
      <w:pPr>
        <w:spacing w:after="0" w:line="360" w:lineRule="auto"/>
        <w:jc w:val="both"/>
        <w:rPr>
          <w:rFonts w:ascii="Arial" w:hAnsi="Arial"/>
          <w:b/>
          <w:sz w:val="24"/>
          <w:szCs w:val="24"/>
          <w:lang w:val="es-ES"/>
        </w:rPr>
      </w:pPr>
      <w:r w:rsidRPr="00562D0B">
        <w:rPr>
          <w:rFonts w:ascii="Arial" w:hAnsi="Arial"/>
          <w:b/>
          <w:sz w:val="24"/>
          <w:szCs w:val="24"/>
          <w:lang w:val="es-ES"/>
        </w:rPr>
        <w:t>JORNADA LABORAL</w:t>
      </w:r>
    </w:p>
    <w:p w:rsidR="00F41788" w:rsidRPr="00562D0B" w:rsidRDefault="00F41788" w:rsidP="00106188">
      <w:pPr>
        <w:pStyle w:val="Prrafodelista"/>
        <w:numPr>
          <w:ilvl w:val="0"/>
          <w:numId w:val="11"/>
        </w:numPr>
        <w:spacing w:after="0" w:line="360" w:lineRule="auto"/>
        <w:jc w:val="both"/>
        <w:rPr>
          <w:rFonts w:ascii="Arial" w:hAnsi="Arial"/>
          <w:b/>
          <w:sz w:val="24"/>
          <w:szCs w:val="24"/>
          <w:lang w:val="es-ES"/>
        </w:rPr>
      </w:pPr>
      <w:r w:rsidRPr="00562D0B">
        <w:rPr>
          <w:rFonts w:ascii="Arial" w:hAnsi="Arial"/>
          <w:b/>
          <w:sz w:val="24"/>
          <w:szCs w:val="24"/>
          <w:lang w:val="es-ES"/>
        </w:rPr>
        <w:t>Definición.</w:t>
      </w:r>
    </w:p>
    <w:p w:rsidR="00F41788" w:rsidRPr="00562D0B" w:rsidRDefault="00F41788" w:rsidP="00106188">
      <w:pPr>
        <w:pStyle w:val="Prrafodelista"/>
        <w:numPr>
          <w:ilvl w:val="0"/>
          <w:numId w:val="11"/>
        </w:numPr>
        <w:spacing w:after="0" w:line="360" w:lineRule="auto"/>
        <w:jc w:val="both"/>
        <w:rPr>
          <w:rFonts w:ascii="Arial" w:hAnsi="Arial"/>
          <w:b/>
          <w:sz w:val="24"/>
          <w:szCs w:val="24"/>
          <w:lang w:val="es-ES"/>
        </w:rPr>
      </w:pPr>
      <w:r w:rsidRPr="00562D0B">
        <w:rPr>
          <w:rFonts w:ascii="Arial" w:hAnsi="Arial"/>
          <w:b/>
          <w:sz w:val="24"/>
          <w:szCs w:val="24"/>
          <w:lang w:val="es-ES"/>
        </w:rPr>
        <w:t>Clases de Jornadas.</w:t>
      </w:r>
    </w:p>
    <w:p w:rsidR="00F41788" w:rsidRPr="00562D0B" w:rsidRDefault="00F41788" w:rsidP="00106188">
      <w:pPr>
        <w:pStyle w:val="Prrafodelista"/>
        <w:numPr>
          <w:ilvl w:val="0"/>
          <w:numId w:val="11"/>
        </w:numPr>
        <w:spacing w:after="0" w:line="360" w:lineRule="auto"/>
        <w:jc w:val="both"/>
        <w:rPr>
          <w:rFonts w:ascii="Arial" w:hAnsi="Arial"/>
          <w:b/>
          <w:sz w:val="24"/>
          <w:szCs w:val="24"/>
          <w:lang w:val="es-ES"/>
        </w:rPr>
      </w:pPr>
      <w:r w:rsidRPr="00562D0B">
        <w:rPr>
          <w:rFonts w:ascii="Arial" w:hAnsi="Arial"/>
          <w:b/>
          <w:sz w:val="24"/>
          <w:szCs w:val="24"/>
          <w:lang w:val="es-ES"/>
        </w:rPr>
        <w:t>Límites máximos: Constitucional y Legalmente.</w:t>
      </w:r>
    </w:p>
    <w:p w:rsidR="00F41788" w:rsidRPr="00562D0B" w:rsidRDefault="00F41788" w:rsidP="00106188">
      <w:pPr>
        <w:pStyle w:val="Prrafodelista"/>
        <w:numPr>
          <w:ilvl w:val="0"/>
          <w:numId w:val="11"/>
        </w:numPr>
        <w:spacing w:after="0" w:line="360" w:lineRule="auto"/>
        <w:jc w:val="both"/>
        <w:rPr>
          <w:rFonts w:ascii="Arial" w:hAnsi="Arial"/>
          <w:b/>
          <w:sz w:val="24"/>
          <w:szCs w:val="24"/>
          <w:lang w:val="es-ES"/>
        </w:rPr>
      </w:pPr>
      <w:r w:rsidRPr="00562D0B">
        <w:rPr>
          <w:rFonts w:ascii="Arial" w:hAnsi="Arial"/>
          <w:b/>
          <w:sz w:val="24"/>
          <w:szCs w:val="24"/>
          <w:lang w:val="es-ES"/>
        </w:rPr>
        <w:t>Jornadas Inferiores al máximo Legal (Convencionales).</w:t>
      </w:r>
    </w:p>
    <w:p w:rsidR="00F41788" w:rsidRPr="00562D0B" w:rsidRDefault="00F41788" w:rsidP="00106188">
      <w:pPr>
        <w:pStyle w:val="Prrafodelista"/>
        <w:numPr>
          <w:ilvl w:val="0"/>
          <w:numId w:val="11"/>
        </w:numPr>
        <w:spacing w:after="0" w:line="360" w:lineRule="auto"/>
        <w:jc w:val="both"/>
        <w:rPr>
          <w:rFonts w:ascii="Arial" w:hAnsi="Arial"/>
          <w:b/>
          <w:sz w:val="24"/>
          <w:szCs w:val="24"/>
          <w:lang w:val="es-ES"/>
        </w:rPr>
      </w:pPr>
      <w:r w:rsidRPr="00562D0B">
        <w:rPr>
          <w:rFonts w:ascii="Arial" w:hAnsi="Arial"/>
          <w:b/>
          <w:sz w:val="24"/>
          <w:szCs w:val="24"/>
          <w:lang w:val="es-ES"/>
        </w:rPr>
        <w:t>Excepciones a los Límites máximos:</w:t>
      </w:r>
    </w:p>
    <w:p w:rsidR="00F41788" w:rsidRPr="00562D0B" w:rsidRDefault="00F41788" w:rsidP="00106188">
      <w:pPr>
        <w:pStyle w:val="Prrafodelista"/>
        <w:numPr>
          <w:ilvl w:val="0"/>
          <w:numId w:val="11"/>
        </w:numPr>
        <w:spacing w:after="0" w:line="360" w:lineRule="auto"/>
        <w:jc w:val="both"/>
        <w:rPr>
          <w:rFonts w:ascii="Arial" w:hAnsi="Arial"/>
          <w:b/>
          <w:sz w:val="24"/>
          <w:szCs w:val="24"/>
          <w:lang w:val="es-ES"/>
        </w:rPr>
      </w:pPr>
      <w:r w:rsidRPr="00562D0B">
        <w:rPr>
          <w:rFonts w:ascii="Arial" w:hAnsi="Arial"/>
          <w:b/>
          <w:sz w:val="24"/>
          <w:szCs w:val="24"/>
          <w:lang w:val="es-ES"/>
        </w:rPr>
        <w:t>Las de los menores de edad.</w:t>
      </w:r>
    </w:p>
    <w:p w:rsidR="00F41788" w:rsidRPr="00562D0B" w:rsidRDefault="00F41788" w:rsidP="00106188">
      <w:pPr>
        <w:pStyle w:val="Prrafodelista"/>
        <w:numPr>
          <w:ilvl w:val="0"/>
          <w:numId w:val="12"/>
        </w:numPr>
        <w:spacing w:after="0" w:line="360" w:lineRule="auto"/>
        <w:jc w:val="both"/>
        <w:rPr>
          <w:rFonts w:ascii="Arial" w:hAnsi="Arial"/>
          <w:b/>
          <w:sz w:val="24"/>
          <w:szCs w:val="24"/>
          <w:lang w:val="es-ES"/>
        </w:rPr>
      </w:pPr>
      <w:r w:rsidRPr="00562D0B">
        <w:rPr>
          <w:rFonts w:ascii="Arial" w:hAnsi="Arial"/>
          <w:b/>
          <w:sz w:val="24"/>
          <w:szCs w:val="24"/>
          <w:lang w:val="es-ES"/>
        </w:rPr>
        <w:t>Prolongación de Jornadas:</w:t>
      </w:r>
    </w:p>
    <w:p w:rsidR="003D37C3" w:rsidRPr="00562D0B" w:rsidRDefault="003D37C3" w:rsidP="00106188">
      <w:pPr>
        <w:pStyle w:val="Prrafodelista"/>
        <w:numPr>
          <w:ilvl w:val="0"/>
          <w:numId w:val="12"/>
        </w:numPr>
        <w:spacing w:after="0" w:line="360" w:lineRule="auto"/>
        <w:jc w:val="both"/>
        <w:rPr>
          <w:rFonts w:ascii="Arial" w:hAnsi="Arial"/>
          <w:b/>
          <w:sz w:val="24"/>
          <w:szCs w:val="24"/>
          <w:lang w:val="es-ES"/>
        </w:rPr>
      </w:pPr>
      <w:r w:rsidRPr="00562D0B">
        <w:rPr>
          <w:rFonts w:ascii="Arial" w:hAnsi="Arial"/>
          <w:b/>
          <w:sz w:val="24"/>
          <w:szCs w:val="24"/>
          <w:lang w:val="es-ES"/>
        </w:rPr>
        <w:t xml:space="preserve">Días de descanso </w:t>
      </w:r>
    </w:p>
    <w:p w:rsidR="00F41788" w:rsidRPr="00562D0B" w:rsidRDefault="00F41788" w:rsidP="00106188">
      <w:pPr>
        <w:pStyle w:val="Prrafodelista"/>
        <w:numPr>
          <w:ilvl w:val="0"/>
          <w:numId w:val="12"/>
        </w:numPr>
        <w:spacing w:after="0" w:line="360" w:lineRule="auto"/>
        <w:jc w:val="both"/>
        <w:rPr>
          <w:rFonts w:ascii="Arial" w:hAnsi="Arial"/>
          <w:b/>
          <w:sz w:val="24"/>
          <w:szCs w:val="24"/>
          <w:lang w:val="es-ES"/>
        </w:rPr>
      </w:pPr>
      <w:r w:rsidRPr="00562D0B">
        <w:rPr>
          <w:rFonts w:ascii="Arial" w:hAnsi="Arial"/>
          <w:b/>
          <w:sz w:val="24"/>
          <w:szCs w:val="24"/>
          <w:lang w:val="es-ES"/>
        </w:rPr>
        <w:t xml:space="preserve">Trabajo Continuo </w:t>
      </w:r>
    </w:p>
    <w:p w:rsidR="00F41788" w:rsidRPr="00562D0B" w:rsidRDefault="00F41788" w:rsidP="00106188">
      <w:pPr>
        <w:pStyle w:val="Prrafodelista"/>
        <w:numPr>
          <w:ilvl w:val="0"/>
          <w:numId w:val="12"/>
        </w:numPr>
        <w:spacing w:after="0" w:line="360" w:lineRule="auto"/>
        <w:jc w:val="both"/>
        <w:rPr>
          <w:rFonts w:ascii="Arial" w:hAnsi="Arial"/>
          <w:b/>
          <w:sz w:val="24"/>
          <w:szCs w:val="24"/>
          <w:lang w:val="es-ES"/>
        </w:rPr>
      </w:pPr>
      <w:r w:rsidRPr="00562D0B">
        <w:rPr>
          <w:rFonts w:ascii="Arial" w:hAnsi="Arial"/>
          <w:b/>
          <w:sz w:val="24"/>
          <w:szCs w:val="24"/>
          <w:lang w:val="es-ES"/>
        </w:rPr>
        <w:t>Interru</w:t>
      </w:r>
      <w:r w:rsidR="00BE6EE6" w:rsidRPr="00562D0B">
        <w:rPr>
          <w:rFonts w:ascii="Arial" w:hAnsi="Arial"/>
          <w:b/>
          <w:sz w:val="24"/>
          <w:szCs w:val="24"/>
          <w:lang w:val="es-ES"/>
        </w:rPr>
        <w:t xml:space="preserve">pciones colectivas de Trabajos </w:t>
      </w:r>
    </w:p>
    <w:p w:rsidR="00BE6EE6" w:rsidRPr="00562D0B" w:rsidRDefault="00BE6EE6" w:rsidP="002D4967">
      <w:pPr>
        <w:spacing w:after="0" w:line="360" w:lineRule="auto"/>
        <w:jc w:val="both"/>
        <w:rPr>
          <w:rFonts w:ascii="Arial" w:hAnsi="Arial"/>
          <w:b/>
          <w:sz w:val="24"/>
          <w:szCs w:val="24"/>
          <w:lang w:val="es-ES"/>
        </w:rPr>
      </w:pPr>
    </w:p>
    <w:p w:rsidR="003D37C3" w:rsidRPr="00562D0B" w:rsidRDefault="003D37C3" w:rsidP="002D4967">
      <w:pPr>
        <w:spacing w:after="0" w:line="360" w:lineRule="auto"/>
        <w:jc w:val="both"/>
        <w:rPr>
          <w:rFonts w:ascii="Arial" w:hAnsi="Arial"/>
          <w:b/>
          <w:sz w:val="24"/>
          <w:szCs w:val="24"/>
          <w:lang w:val="es-ES"/>
        </w:rPr>
      </w:pPr>
    </w:p>
    <w:p w:rsidR="00BE6EE6" w:rsidRPr="00562D0B" w:rsidRDefault="00F41788" w:rsidP="002D4967">
      <w:pPr>
        <w:spacing w:after="0" w:line="360" w:lineRule="auto"/>
        <w:jc w:val="both"/>
        <w:rPr>
          <w:rFonts w:ascii="Arial" w:hAnsi="Arial"/>
          <w:b/>
          <w:sz w:val="24"/>
          <w:szCs w:val="24"/>
          <w:lang w:val="es-ES"/>
        </w:rPr>
      </w:pPr>
      <w:r w:rsidRPr="00562D0B">
        <w:rPr>
          <w:rFonts w:ascii="Arial" w:hAnsi="Arial"/>
          <w:b/>
          <w:sz w:val="24"/>
          <w:szCs w:val="24"/>
          <w:lang w:val="es-ES"/>
        </w:rPr>
        <w:t>UNIDAD IV</w:t>
      </w:r>
    </w:p>
    <w:p w:rsidR="00F41788" w:rsidRPr="00562D0B" w:rsidRDefault="00F41788" w:rsidP="002D4967">
      <w:pPr>
        <w:spacing w:after="0" w:line="360" w:lineRule="auto"/>
        <w:jc w:val="both"/>
        <w:rPr>
          <w:rFonts w:ascii="Arial" w:hAnsi="Arial"/>
          <w:b/>
          <w:sz w:val="24"/>
          <w:szCs w:val="24"/>
          <w:lang w:val="es-ES"/>
        </w:rPr>
      </w:pPr>
      <w:r w:rsidRPr="00562D0B">
        <w:rPr>
          <w:rFonts w:ascii="Arial" w:hAnsi="Arial"/>
          <w:b/>
          <w:sz w:val="24"/>
          <w:szCs w:val="24"/>
          <w:lang w:val="es-ES"/>
        </w:rPr>
        <w:t>LAS INVENCIONES Y MEJORAS</w:t>
      </w:r>
    </w:p>
    <w:p w:rsidR="00F41788" w:rsidRPr="00562D0B" w:rsidRDefault="00F41788" w:rsidP="00106188">
      <w:pPr>
        <w:pStyle w:val="Prrafodelista"/>
        <w:numPr>
          <w:ilvl w:val="0"/>
          <w:numId w:val="13"/>
        </w:numPr>
        <w:spacing w:after="0" w:line="360" w:lineRule="auto"/>
        <w:jc w:val="both"/>
        <w:rPr>
          <w:rFonts w:ascii="Arial" w:hAnsi="Arial"/>
          <w:b/>
          <w:sz w:val="24"/>
          <w:szCs w:val="24"/>
          <w:lang w:val="es-ES"/>
        </w:rPr>
      </w:pPr>
      <w:r w:rsidRPr="00562D0B">
        <w:rPr>
          <w:rFonts w:ascii="Arial" w:hAnsi="Arial"/>
          <w:b/>
          <w:sz w:val="24"/>
          <w:szCs w:val="24"/>
          <w:lang w:val="es-ES"/>
        </w:rPr>
        <w:t>Concepto.</w:t>
      </w:r>
    </w:p>
    <w:p w:rsidR="00F41788" w:rsidRPr="00562D0B" w:rsidRDefault="00F41788" w:rsidP="00106188">
      <w:pPr>
        <w:pStyle w:val="Prrafodelista"/>
        <w:numPr>
          <w:ilvl w:val="0"/>
          <w:numId w:val="13"/>
        </w:numPr>
        <w:spacing w:after="0" w:line="360" w:lineRule="auto"/>
        <w:jc w:val="both"/>
        <w:rPr>
          <w:rFonts w:ascii="Arial" w:hAnsi="Arial"/>
          <w:b/>
          <w:sz w:val="24"/>
          <w:szCs w:val="24"/>
          <w:lang w:val="es-ES"/>
        </w:rPr>
      </w:pPr>
      <w:r w:rsidRPr="00562D0B">
        <w:rPr>
          <w:rFonts w:ascii="Arial" w:hAnsi="Arial"/>
          <w:b/>
          <w:sz w:val="24"/>
          <w:szCs w:val="24"/>
          <w:lang w:val="es-ES"/>
        </w:rPr>
        <w:t>Clasificación.</w:t>
      </w:r>
    </w:p>
    <w:p w:rsidR="00F41788" w:rsidRPr="00562D0B" w:rsidRDefault="00F41788" w:rsidP="00106188">
      <w:pPr>
        <w:pStyle w:val="Prrafodelista"/>
        <w:numPr>
          <w:ilvl w:val="0"/>
          <w:numId w:val="13"/>
        </w:numPr>
        <w:spacing w:after="0" w:line="360" w:lineRule="auto"/>
        <w:jc w:val="both"/>
        <w:rPr>
          <w:rFonts w:ascii="Arial" w:hAnsi="Arial"/>
          <w:b/>
          <w:sz w:val="24"/>
          <w:szCs w:val="24"/>
          <w:lang w:val="es-ES"/>
        </w:rPr>
      </w:pPr>
      <w:r w:rsidRPr="00562D0B">
        <w:rPr>
          <w:rFonts w:ascii="Arial" w:hAnsi="Arial"/>
          <w:b/>
          <w:sz w:val="24"/>
          <w:szCs w:val="24"/>
          <w:lang w:val="es-ES"/>
        </w:rPr>
        <w:t>Principio General y excepción.</w:t>
      </w:r>
    </w:p>
    <w:p w:rsidR="00F41788" w:rsidRPr="00562D0B" w:rsidRDefault="00F41788" w:rsidP="00106188">
      <w:pPr>
        <w:pStyle w:val="Prrafodelista"/>
        <w:numPr>
          <w:ilvl w:val="0"/>
          <w:numId w:val="13"/>
        </w:numPr>
        <w:spacing w:after="0" w:line="360" w:lineRule="auto"/>
        <w:jc w:val="both"/>
        <w:rPr>
          <w:rFonts w:ascii="Arial" w:hAnsi="Arial"/>
          <w:b/>
          <w:sz w:val="24"/>
          <w:szCs w:val="24"/>
          <w:lang w:val="es-ES"/>
        </w:rPr>
      </w:pPr>
      <w:r w:rsidRPr="00562D0B">
        <w:rPr>
          <w:rFonts w:ascii="Arial" w:hAnsi="Arial"/>
          <w:b/>
          <w:sz w:val="24"/>
          <w:szCs w:val="24"/>
          <w:lang w:val="es-ES"/>
        </w:rPr>
        <w:t>Innovación en la Materia: Referente a la Ley de Derechos de Autor y de Propiedad Industrial.</w:t>
      </w:r>
    </w:p>
    <w:p w:rsidR="00B7701D" w:rsidRPr="00562D0B" w:rsidRDefault="00B7701D" w:rsidP="00106188">
      <w:pPr>
        <w:pStyle w:val="Prrafodelista"/>
        <w:numPr>
          <w:ilvl w:val="0"/>
          <w:numId w:val="13"/>
        </w:numPr>
        <w:spacing w:after="0" w:line="360" w:lineRule="auto"/>
        <w:jc w:val="both"/>
        <w:rPr>
          <w:rFonts w:ascii="Arial" w:hAnsi="Arial"/>
          <w:b/>
          <w:sz w:val="24"/>
          <w:szCs w:val="24"/>
          <w:lang w:val="es-ES"/>
        </w:rPr>
      </w:pPr>
      <w:r w:rsidRPr="00562D0B">
        <w:rPr>
          <w:rFonts w:ascii="Arial" w:hAnsi="Arial"/>
          <w:b/>
          <w:sz w:val="24"/>
          <w:szCs w:val="24"/>
          <w:lang w:val="es-ES"/>
        </w:rPr>
        <w:t>La Sustitución de Patrono</w:t>
      </w:r>
    </w:p>
    <w:p w:rsidR="00F41788" w:rsidRPr="00562D0B" w:rsidRDefault="00F41788" w:rsidP="00106188">
      <w:pPr>
        <w:pStyle w:val="Prrafodelista"/>
        <w:numPr>
          <w:ilvl w:val="0"/>
          <w:numId w:val="13"/>
        </w:numPr>
        <w:spacing w:after="0" w:line="360" w:lineRule="auto"/>
        <w:jc w:val="both"/>
        <w:rPr>
          <w:rFonts w:ascii="Arial" w:hAnsi="Arial"/>
          <w:b/>
          <w:sz w:val="24"/>
          <w:szCs w:val="24"/>
          <w:lang w:val="es-ES"/>
        </w:rPr>
      </w:pPr>
      <w:r w:rsidRPr="00562D0B">
        <w:rPr>
          <w:rFonts w:ascii="Arial" w:hAnsi="Arial"/>
          <w:b/>
          <w:sz w:val="24"/>
          <w:szCs w:val="24"/>
          <w:lang w:val="es-ES"/>
        </w:rPr>
        <w:t xml:space="preserve"> </w:t>
      </w:r>
      <w:r w:rsidR="00807FE0" w:rsidRPr="00562D0B">
        <w:rPr>
          <w:rFonts w:ascii="Arial" w:hAnsi="Arial"/>
          <w:b/>
          <w:sz w:val="24"/>
          <w:szCs w:val="24"/>
          <w:lang w:val="es-ES"/>
        </w:rPr>
        <w:t xml:space="preserve">Definición, </w:t>
      </w:r>
      <w:r w:rsidRPr="00562D0B">
        <w:rPr>
          <w:rFonts w:ascii="Arial" w:hAnsi="Arial"/>
          <w:b/>
          <w:sz w:val="24"/>
          <w:szCs w:val="24"/>
          <w:lang w:val="es-ES"/>
        </w:rPr>
        <w:t xml:space="preserve">Finalidad. Modalidades. Requisitos. Efectos. </w:t>
      </w:r>
    </w:p>
    <w:p w:rsidR="00F41788" w:rsidRPr="00562D0B" w:rsidRDefault="00F41788" w:rsidP="00106188">
      <w:pPr>
        <w:pStyle w:val="Prrafodelista"/>
        <w:numPr>
          <w:ilvl w:val="0"/>
          <w:numId w:val="13"/>
        </w:numPr>
        <w:spacing w:after="0" w:line="360" w:lineRule="auto"/>
        <w:jc w:val="both"/>
        <w:rPr>
          <w:rFonts w:ascii="Arial" w:hAnsi="Arial"/>
          <w:b/>
          <w:sz w:val="24"/>
          <w:szCs w:val="24"/>
          <w:lang w:val="es-ES"/>
        </w:rPr>
      </w:pPr>
      <w:r w:rsidRPr="00562D0B">
        <w:rPr>
          <w:rFonts w:ascii="Arial" w:hAnsi="Arial"/>
          <w:b/>
          <w:sz w:val="24"/>
          <w:szCs w:val="24"/>
          <w:lang w:val="es-ES"/>
        </w:rPr>
        <w:t>La Sustitución y el pago de prestaciones.</w:t>
      </w:r>
    </w:p>
    <w:p w:rsidR="00F41788" w:rsidRPr="00562D0B" w:rsidRDefault="00F41788" w:rsidP="002D4967">
      <w:pPr>
        <w:spacing w:after="0" w:line="360" w:lineRule="auto"/>
        <w:jc w:val="both"/>
        <w:rPr>
          <w:rFonts w:ascii="Arial" w:hAnsi="Arial"/>
          <w:b/>
          <w:sz w:val="24"/>
          <w:szCs w:val="24"/>
          <w:lang w:val="es-ES"/>
        </w:rPr>
      </w:pPr>
    </w:p>
    <w:p w:rsidR="00BE6EE6" w:rsidRPr="00562D0B" w:rsidRDefault="00F41788" w:rsidP="002D4967">
      <w:pPr>
        <w:spacing w:after="0" w:line="360" w:lineRule="auto"/>
        <w:jc w:val="both"/>
        <w:rPr>
          <w:rFonts w:ascii="Arial" w:hAnsi="Arial"/>
          <w:b/>
          <w:sz w:val="24"/>
          <w:szCs w:val="24"/>
          <w:lang w:val="es-ES"/>
        </w:rPr>
      </w:pPr>
      <w:r w:rsidRPr="00562D0B">
        <w:rPr>
          <w:rFonts w:ascii="Arial" w:hAnsi="Arial"/>
          <w:b/>
          <w:sz w:val="24"/>
          <w:szCs w:val="24"/>
          <w:lang w:val="es-ES"/>
        </w:rPr>
        <w:t>UNIDAD V</w:t>
      </w:r>
      <w:r w:rsidR="00BE6EE6" w:rsidRPr="00562D0B">
        <w:rPr>
          <w:rFonts w:ascii="Arial" w:hAnsi="Arial"/>
          <w:b/>
          <w:sz w:val="24"/>
          <w:szCs w:val="24"/>
          <w:lang w:val="es-ES"/>
        </w:rPr>
        <w:t xml:space="preserve"> </w:t>
      </w:r>
    </w:p>
    <w:p w:rsidR="00F41788" w:rsidRPr="00562D0B" w:rsidRDefault="00F41788" w:rsidP="002D4967">
      <w:pPr>
        <w:spacing w:after="0" w:line="360" w:lineRule="auto"/>
        <w:jc w:val="both"/>
        <w:rPr>
          <w:rFonts w:ascii="Arial" w:hAnsi="Arial"/>
          <w:b/>
          <w:sz w:val="24"/>
          <w:szCs w:val="24"/>
          <w:lang w:val="es-ES"/>
        </w:rPr>
      </w:pPr>
      <w:r w:rsidRPr="00562D0B">
        <w:rPr>
          <w:rFonts w:ascii="Arial" w:hAnsi="Arial"/>
          <w:b/>
          <w:sz w:val="24"/>
          <w:szCs w:val="24"/>
          <w:lang w:val="es-ES"/>
        </w:rPr>
        <w:t>LA TERMINACION DE LA RELACION LABORAL</w:t>
      </w:r>
    </w:p>
    <w:p w:rsidR="00F41788" w:rsidRPr="00562D0B" w:rsidRDefault="00F41788" w:rsidP="00106188">
      <w:pPr>
        <w:pStyle w:val="Prrafodelista"/>
        <w:numPr>
          <w:ilvl w:val="0"/>
          <w:numId w:val="14"/>
        </w:numPr>
        <w:spacing w:after="0" w:line="360" w:lineRule="auto"/>
        <w:jc w:val="both"/>
        <w:rPr>
          <w:rFonts w:ascii="Arial" w:hAnsi="Arial"/>
          <w:b/>
          <w:sz w:val="24"/>
          <w:szCs w:val="24"/>
          <w:lang w:val="es-ES"/>
        </w:rPr>
      </w:pPr>
      <w:r w:rsidRPr="00562D0B">
        <w:rPr>
          <w:rFonts w:ascii="Arial" w:hAnsi="Arial"/>
          <w:b/>
          <w:sz w:val="24"/>
          <w:szCs w:val="24"/>
          <w:lang w:val="es-ES"/>
        </w:rPr>
        <w:t>Por voluntad común de las partes.</w:t>
      </w:r>
    </w:p>
    <w:p w:rsidR="00F41788" w:rsidRPr="00562D0B" w:rsidRDefault="00F41788" w:rsidP="00106188">
      <w:pPr>
        <w:pStyle w:val="Prrafodelista"/>
        <w:numPr>
          <w:ilvl w:val="0"/>
          <w:numId w:val="14"/>
        </w:numPr>
        <w:spacing w:after="0" w:line="360" w:lineRule="auto"/>
        <w:jc w:val="both"/>
        <w:rPr>
          <w:rFonts w:ascii="Arial" w:hAnsi="Arial"/>
          <w:b/>
          <w:sz w:val="24"/>
          <w:szCs w:val="24"/>
          <w:lang w:val="es-ES"/>
        </w:rPr>
      </w:pPr>
      <w:r w:rsidRPr="00562D0B">
        <w:rPr>
          <w:rFonts w:ascii="Arial" w:hAnsi="Arial"/>
          <w:b/>
          <w:sz w:val="24"/>
          <w:szCs w:val="24"/>
          <w:lang w:val="es-ES"/>
        </w:rPr>
        <w:lastRenderedPageBreak/>
        <w:t>Por causa ajena a la voluntad de las partes.</w:t>
      </w:r>
    </w:p>
    <w:p w:rsidR="00F41788" w:rsidRPr="00562D0B" w:rsidRDefault="00F41788" w:rsidP="00106188">
      <w:pPr>
        <w:pStyle w:val="Prrafodelista"/>
        <w:numPr>
          <w:ilvl w:val="0"/>
          <w:numId w:val="14"/>
        </w:numPr>
        <w:spacing w:after="0" w:line="360" w:lineRule="auto"/>
        <w:jc w:val="both"/>
        <w:rPr>
          <w:rFonts w:ascii="Arial" w:hAnsi="Arial"/>
          <w:b/>
          <w:sz w:val="24"/>
          <w:szCs w:val="24"/>
          <w:lang w:val="es-ES"/>
        </w:rPr>
      </w:pPr>
      <w:r w:rsidRPr="00562D0B">
        <w:rPr>
          <w:rFonts w:ascii="Arial" w:hAnsi="Arial"/>
          <w:b/>
          <w:sz w:val="24"/>
          <w:szCs w:val="24"/>
          <w:lang w:val="es-ES"/>
        </w:rPr>
        <w:t>Por voluntad “Unilateral” de las partes:</w:t>
      </w:r>
    </w:p>
    <w:p w:rsidR="00F41788" w:rsidRPr="00562D0B" w:rsidRDefault="00F41788" w:rsidP="00106188">
      <w:pPr>
        <w:pStyle w:val="Prrafodelista"/>
        <w:numPr>
          <w:ilvl w:val="0"/>
          <w:numId w:val="14"/>
        </w:numPr>
        <w:spacing w:after="0" w:line="360" w:lineRule="auto"/>
        <w:jc w:val="both"/>
        <w:rPr>
          <w:rFonts w:ascii="Arial" w:hAnsi="Arial"/>
          <w:b/>
          <w:sz w:val="24"/>
          <w:szCs w:val="24"/>
          <w:lang w:val="es-ES"/>
        </w:rPr>
      </w:pPr>
      <w:r w:rsidRPr="00562D0B">
        <w:rPr>
          <w:rFonts w:ascii="Arial" w:hAnsi="Arial"/>
          <w:b/>
          <w:sz w:val="24"/>
          <w:szCs w:val="24"/>
          <w:lang w:val="es-ES"/>
        </w:rPr>
        <w:t>Por despido.</w:t>
      </w:r>
    </w:p>
    <w:p w:rsidR="00F41788" w:rsidRPr="00562D0B" w:rsidRDefault="00F41788" w:rsidP="00106188">
      <w:pPr>
        <w:pStyle w:val="Prrafodelista"/>
        <w:numPr>
          <w:ilvl w:val="0"/>
          <w:numId w:val="14"/>
        </w:numPr>
        <w:spacing w:after="0" w:line="360" w:lineRule="auto"/>
        <w:jc w:val="both"/>
        <w:rPr>
          <w:rFonts w:ascii="Arial" w:hAnsi="Arial"/>
          <w:b/>
          <w:sz w:val="24"/>
          <w:szCs w:val="24"/>
          <w:lang w:val="es-ES"/>
        </w:rPr>
      </w:pPr>
      <w:r w:rsidRPr="00562D0B">
        <w:rPr>
          <w:rFonts w:ascii="Arial" w:hAnsi="Arial"/>
          <w:b/>
          <w:sz w:val="24"/>
          <w:szCs w:val="24"/>
          <w:lang w:val="es-ES"/>
        </w:rPr>
        <w:t xml:space="preserve">Despido Justificado </w:t>
      </w:r>
    </w:p>
    <w:p w:rsidR="00F41788" w:rsidRPr="00562D0B" w:rsidRDefault="00F41788" w:rsidP="00106188">
      <w:pPr>
        <w:pStyle w:val="Prrafodelista"/>
        <w:numPr>
          <w:ilvl w:val="0"/>
          <w:numId w:val="14"/>
        </w:numPr>
        <w:spacing w:after="0" w:line="360" w:lineRule="auto"/>
        <w:jc w:val="both"/>
        <w:rPr>
          <w:rFonts w:ascii="Arial" w:hAnsi="Arial"/>
          <w:b/>
          <w:sz w:val="24"/>
          <w:szCs w:val="24"/>
          <w:lang w:val="es-ES"/>
        </w:rPr>
      </w:pPr>
      <w:r w:rsidRPr="00562D0B">
        <w:rPr>
          <w:rFonts w:ascii="Arial" w:hAnsi="Arial"/>
          <w:b/>
          <w:sz w:val="24"/>
          <w:szCs w:val="24"/>
          <w:lang w:val="es-ES"/>
        </w:rPr>
        <w:t>Despido Injustificado.</w:t>
      </w:r>
    </w:p>
    <w:p w:rsidR="00F41788" w:rsidRPr="00562D0B" w:rsidRDefault="00F41788" w:rsidP="00106188">
      <w:pPr>
        <w:pStyle w:val="Prrafodelista"/>
        <w:numPr>
          <w:ilvl w:val="0"/>
          <w:numId w:val="14"/>
        </w:numPr>
        <w:spacing w:after="0" w:line="360" w:lineRule="auto"/>
        <w:jc w:val="both"/>
        <w:rPr>
          <w:rFonts w:ascii="Arial" w:hAnsi="Arial"/>
          <w:b/>
          <w:sz w:val="24"/>
          <w:szCs w:val="24"/>
          <w:lang w:val="es-ES"/>
        </w:rPr>
      </w:pPr>
      <w:r w:rsidRPr="00562D0B">
        <w:rPr>
          <w:rFonts w:ascii="Arial" w:hAnsi="Arial"/>
          <w:b/>
          <w:sz w:val="24"/>
          <w:szCs w:val="24"/>
          <w:lang w:val="es-ES"/>
        </w:rPr>
        <w:t>Despido Indirecto.</w:t>
      </w:r>
    </w:p>
    <w:p w:rsidR="00F41788" w:rsidRPr="00562D0B" w:rsidRDefault="00F41788" w:rsidP="00106188">
      <w:pPr>
        <w:pStyle w:val="Prrafodelista"/>
        <w:numPr>
          <w:ilvl w:val="0"/>
          <w:numId w:val="14"/>
        </w:numPr>
        <w:spacing w:after="0" w:line="360" w:lineRule="auto"/>
        <w:jc w:val="both"/>
        <w:rPr>
          <w:rFonts w:ascii="Arial" w:hAnsi="Arial"/>
          <w:b/>
          <w:sz w:val="24"/>
          <w:szCs w:val="24"/>
          <w:lang w:val="es-ES"/>
        </w:rPr>
      </w:pPr>
      <w:r w:rsidRPr="00562D0B">
        <w:rPr>
          <w:rFonts w:ascii="Arial" w:hAnsi="Arial"/>
          <w:b/>
          <w:sz w:val="24"/>
          <w:szCs w:val="24"/>
          <w:lang w:val="es-ES"/>
        </w:rPr>
        <w:t>Por retiro.</w:t>
      </w:r>
    </w:p>
    <w:p w:rsidR="00F41788" w:rsidRPr="00562D0B" w:rsidRDefault="00F41788" w:rsidP="00106188">
      <w:pPr>
        <w:pStyle w:val="Prrafodelista"/>
        <w:numPr>
          <w:ilvl w:val="0"/>
          <w:numId w:val="14"/>
        </w:numPr>
        <w:spacing w:after="0" w:line="360" w:lineRule="auto"/>
        <w:jc w:val="both"/>
        <w:rPr>
          <w:rFonts w:ascii="Arial" w:hAnsi="Arial"/>
          <w:b/>
          <w:sz w:val="24"/>
          <w:szCs w:val="24"/>
          <w:lang w:val="es-ES"/>
        </w:rPr>
      </w:pPr>
      <w:r w:rsidRPr="00562D0B">
        <w:rPr>
          <w:rFonts w:ascii="Arial" w:hAnsi="Arial"/>
          <w:b/>
          <w:sz w:val="24"/>
          <w:szCs w:val="24"/>
          <w:lang w:val="es-ES"/>
        </w:rPr>
        <w:t>Retiro Justificado.</w:t>
      </w:r>
    </w:p>
    <w:p w:rsidR="00F41788" w:rsidRPr="00562D0B" w:rsidRDefault="00F41788" w:rsidP="00BE6EE6">
      <w:pPr>
        <w:spacing w:after="0" w:line="360" w:lineRule="auto"/>
        <w:jc w:val="both"/>
        <w:rPr>
          <w:rFonts w:ascii="Arial" w:hAnsi="Arial"/>
          <w:b/>
          <w:sz w:val="24"/>
          <w:szCs w:val="24"/>
          <w:lang w:val="es-ES"/>
        </w:rPr>
      </w:pPr>
      <w:r w:rsidRPr="00562D0B">
        <w:rPr>
          <w:rFonts w:ascii="Arial" w:hAnsi="Arial"/>
          <w:b/>
          <w:sz w:val="24"/>
          <w:szCs w:val="24"/>
          <w:lang w:val="es-ES"/>
        </w:rPr>
        <w:t>La estabilidad laboral:</w:t>
      </w:r>
    </w:p>
    <w:p w:rsidR="00F41788" w:rsidRPr="00562D0B" w:rsidRDefault="00F41788" w:rsidP="00106188">
      <w:pPr>
        <w:pStyle w:val="Prrafodelista"/>
        <w:numPr>
          <w:ilvl w:val="0"/>
          <w:numId w:val="15"/>
        </w:numPr>
        <w:spacing w:after="0" w:line="360" w:lineRule="auto"/>
        <w:jc w:val="both"/>
        <w:rPr>
          <w:rFonts w:ascii="Arial" w:hAnsi="Arial"/>
          <w:b/>
          <w:sz w:val="24"/>
          <w:szCs w:val="24"/>
          <w:lang w:val="es-ES"/>
        </w:rPr>
      </w:pPr>
      <w:r w:rsidRPr="00562D0B">
        <w:rPr>
          <w:rFonts w:ascii="Arial" w:hAnsi="Arial"/>
          <w:b/>
          <w:sz w:val="24"/>
          <w:szCs w:val="24"/>
          <w:lang w:val="es-ES"/>
        </w:rPr>
        <w:t>Definición Doctrinaria</w:t>
      </w:r>
    </w:p>
    <w:p w:rsidR="00807FE0" w:rsidRPr="00562D0B" w:rsidRDefault="00F41788" w:rsidP="00106188">
      <w:pPr>
        <w:pStyle w:val="Prrafodelista"/>
        <w:numPr>
          <w:ilvl w:val="0"/>
          <w:numId w:val="15"/>
        </w:numPr>
        <w:spacing w:after="0" w:line="360" w:lineRule="auto"/>
        <w:jc w:val="both"/>
        <w:rPr>
          <w:rFonts w:ascii="Arial" w:hAnsi="Arial"/>
          <w:b/>
          <w:sz w:val="24"/>
          <w:szCs w:val="24"/>
        </w:rPr>
      </w:pPr>
      <w:r w:rsidRPr="00562D0B">
        <w:rPr>
          <w:rFonts w:ascii="Arial" w:hAnsi="Arial"/>
          <w:b/>
          <w:sz w:val="24"/>
          <w:szCs w:val="24"/>
        </w:rPr>
        <w:t>Clasificación:</w:t>
      </w:r>
    </w:p>
    <w:p w:rsidR="00F41788" w:rsidRPr="00562D0B" w:rsidRDefault="00807FE0" w:rsidP="00106188">
      <w:pPr>
        <w:pStyle w:val="Prrafodelista"/>
        <w:numPr>
          <w:ilvl w:val="0"/>
          <w:numId w:val="15"/>
        </w:numPr>
        <w:spacing w:after="0" w:line="360" w:lineRule="auto"/>
        <w:jc w:val="both"/>
        <w:rPr>
          <w:rFonts w:ascii="Arial" w:hAnsi="Arial"/>
          <w:b/>
          <w:sz w:val="24"/>
          <w:szCs w:val="24"/>
        </w:rPr>
      </w:pPr>
      <w:r w:rsidRPr="00562D0B">
        <w:rPr>
          <w:rFonts w:ascii="Arial" w:hAnsi="Arial"/>
          <w:b/>
          <w:sz w:val="24"/>
          <w:szCs w:val="24"/>
        </w:rPr>
        <w:t>Estabilidad Relativa</w:t>
      </w:r>
      <w:r w:rsidR="00F41788" w:rsidRPr="00562D0B">
        <w:rPr>
          <w:rFonts w:ascii="Arial" w:hAnsi="Arial"/>
          <w:b/>
          <w:sz w:val="24"/>
          <w:szCs w:val="24"/>
        </w:rPr>
        <w:t xml:space="preserve"> y absoluta.</w:t>
      </w:r>
    </w:p>
    <w:p w:rsidR="00BE6EE6" w:rsidRPr="00562D0B" w:rsidRDefault="00BE6EE6" w:rsidP="00106188">
      <w:pPr>
        <w:pStyle w:val="Prrafodelista"/>
        <w:numPr>
          <w:ilvl w:val="0"/>
          <w:numId w:val="15"/>
        </w:numPr>
        <w:spacing w:after="0" w:line="360" w:lineRule="auto"/>
        <w:jc w:val="both"/>
        <w:rPr>
          <w:rFonts w:ascii="Arial" w:hAnsi="Arial"/>
          <w:b/>
          <w:sz w:val="24"/>
          <w:szCs w:val="24"/>
        </w:rPr>
      </w:pPr>
      <w:r w:rsidRPr="00562D0B">
        <w:rPr>
          <w:rFonts w:ascii="Arial" w:hAnsi="Arial"/>
          <w:b/>
          <w:sz w:val="24"/>
          <w:szCs w:val="24"/>
        </w:rPr>
        <w:t>Finalidad.</w:t>
      </w:r>
    </w:p>
    <w:p w:rsidR="00F41788" w:rsidRPr="00562D0B" w:rsidRDefault="00F41788" w:rsidP="00106188">
      <w:pPr>
        <w:pStyle w:val="Prrafodelista"/>
        <w:numPr>
          <w:ilvl w:val="0"/>
          <w:numId w:val="15"/>
        </w:numPr>
        <w:spacing w:after="0" w:line="360" w:lineRule="auto"/>
        <w:jc w:val="both"/>
        <w:rPr>
          <w:rFonts w:ascii="Arial" w:hAnsi="Arial"/>
          <w:b/>
          <w:sz w:val="24"/>
          <w:szCs w:val="24"/>
        </w:rPr>
      </w:pPr>
      <w:r w:rsidRPr="00562D0B">
        <w:rPr>
          <w:rFonts w:ascii="Arial" w:hAnsi="Arial"/>
          <w:b/>
          <w:sz w:val="24"/>
          <w:szCs w:val="24"/>
        </w:rPr>
        <w:t>Trabajadores excluidos del régimen de estabilidad laboral.</w:t>
      </w:r>
    </w:p>
    <w:p w:rsidR="00807FE0" w:rsidRPr="00562D0B" w:rsidRDefault="00807FE0" w:rsidP="00106188">
      <w:pPr>
        <w:pStyle w:val="Prrafodelista"/>
        <w:numPr>
          <w:ilvl w:val="0"/>
          <w:numId w:val="15"/>
        </w:numPr>
        <w:spacing w:after="0" w:line="360" w:lineRule="auto"/>
        <w:jc w:val="both"/>
        <w:rPr>
          <w:rFonts w:ascii="Arial" w:hAnsi="Arial"/>
          <w:b/>
          <w:sz w:val="24"/>
          <w:szCs w:val="24"/>
        </w:rPr>
      </w:pPr>
      <w:r w:rsidRPr="00562D0B">
        <w:rPr>
          <w:rFonts w:ascii="Arial" w:hAnsi="Arial"/>
          <w:b/>
          <w:sz w:val="24"/>
          <w:szCs w:val="24"/>
        </w:rPr>
        <w:t>Inamovilidad</w:t>
      </w:r>
    </w:p>
    <w:p w:rsidR="00751F6C" w:rsidRDefault="00751F6C" w:rsidP="00F41788">
      <w:pPr>
        <w:spacing w:after="0" w:line="360" w:lineRule="auto"/>
        <w:jc w:val="both"/>
        <w:rPr>
          <w:rFonts w:ascii="Arial" w:hAnsi="Arial"/>
          <w:b/>
          <w:bCs/>
        </w:rPr>
      </w:pPr>
    </w:p>
    <w:p w:rsidR="00751F6C" w:rsidRDefault="00751F6C" w:rsidP="00F41788">
      <w:pPr>
        <w:spacing w:after="0" w:line="360" w:lineRule="auto"/>
        <w:jc w:val="both"/>
        <w:rPr>
          <w:rFonts w:ascii="Arial" w:hAnsi="Arial"/>
          <w:b/>
          <w:bCs/>
        </w:rPr>
      </w:pPr>
    </w:p>
    <w:p w:rsidR="00BE6EE6" w:rsidRDefault="00BE6EE6" w:rsidP="00BE6EE6">
      <w:pPr>
        <w:spacing w:after="0" w:line="360" w:lineRule="auto"/>
        <w:jc w:val="center"/>
        <w:rPr>
          <w:rFonts w:ascii="Arial" w:hAnsi="Arial"/>
          <w:b/>
          <w:bCs/>
          <w:color w:val="FF0000"/>
          <w:sz w:val="48"/>
          <w:szCs w:val="48"/>
        </w:rPr>
      </w:pPr>
    </w:p>
    <w:p w:rsidR="00807FE0" w:rsidRDefault="00D64B1B" w:rsidP="00BE6EE6">
      <w:pPr>
        <w:spacing w:after="0" w:line="360" w:lineRule="auto"/>
        <w:jc w:val="center"/>
        <w:rPr>
          <w:rFonts w:ascii="Arial" w:hAnsi="Arial"/>
          <w:b/>
          <w:bCs/>
          <w:color w:val="FF0000"/>
          <w:sz w:val="48"/>
          <w:szCs w:val="48"/>
        </w:rPr>
      </w:pPr>
      <w:r>
        <w:rPr>
          <w:rFonts w:ascii="Arial" w:hAnsi="Arial"/>
          <w:b/>
          <w:bCs/>
          <w:noProof/>
          <w:color w:val="FF0000"/>
          <w:sz w:val="48"/>
          <w:szCs w:val="48"/>
          <w:lang w:eastAsia="es-VE"/>
        </w:rPr>
        <w:drawing>
          <wp:inline distT="0" distB="0" distL="0" distR="0" wp14:anchorId="41202A4E">
            <wp:extent cx="3780155" cy="91440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80155" cy="914400"/>
                    </a:xfrm>
                    <a:prstGeom prst="rect">
                      <a:avLst/>
                    </a:prstGeom>
                    <a:noFill/>
                  </pic:spPr>
                </pic:pic>
              </a:graphicData>
            </a:graphic>
          </wp:inline>
        </w:drawing>
      </w:r>
    </w:p>
    <w:p w:rsidR="00807FE0" w:rsidRDefault="00807FE0" w:rsidP="00BE6EE6">
      <w:pPr>
        <w:spacing w:after="0" w:line="360" w:lineRule="auto"/>
        <w:jc w:val="center"/>
        <w:rPr>
          <w:rFonts w:ascii="Arial" w:hAnsi="Arial"/>
          <w:b/>
          <w:bCs/>
          <w:color w:val="FF0000"/>
          <w:sz w:val="48"/>
          <w:szCs w:val="48"/>
        </w:rPr>
      </w:pPr>
    </w:p>
    <w:p w:rsidR="00807FE0" w:rsidRDefault="00807FE0" w:rsidP="00BE6EE6">
      <w:pPr>
        <w:spacing w:after="0" w:line="360" w:lineRule="auto"/>
        <w:jc w:val="center"/>
        <w:rPr>
          <w:rFonts w:ascii="Arial" w:hAnsi="Arial"/>
          <w:b/>
          <w:bCs/>
          <w:color w:val="FF0000"/>
          <w:sz w:val="48"/>
          <w:szCs w:val="48"/>
        </w:rPr>
      </w:pPr>
    </w:p>
    <w:p w:rsidR="0053428A" w:rsidRDefault="0053428A" w:rsidP="00BE6EE6">
      <w:pPr>
        <w:spacing w:after="0" w:line="360" w:lineRule="auto"/>
        <w:jc w:val="center"/>
        <w:rPr>
          <w:rFonts w:ascii="Arial" w:hAnsi="Arial"/>
          <w:b/>
          <w:bCs/>
          <w:color w:val="FF0000"/>
          <w:sz w:val="48"/>
          <w:szCs w:val="48"/>
        </w:rPr>
      </w:pPr>
    </w:p>
    <w:p w:rsidR="00BE6EE6" w:rsidRPr="0053428A" w:rsidRDefault="00BE6EE6" w:rsidP="00BE6EE6">
      <w:pPr>
        <w:spacing w:after="0" w:line="360" w:lineRule="auto"/>
        <w:jc w:val="center"/>
        <w:rPr>
          <w:rFonts w:ascii="Arial" w:hAnsi="Arial"/>
          <w:b/>
          <w:bCs/>
          <w:sz w:val="48"/>
          <w:szCs w:val="48"/>
        </w:rPr>
      </w:pPr>
      <w:r w:rsidRPr="0053428A">
        <w:rPr>
          <w:rFonts w:ascii="Arial" w:hAnsi="Arial"/>
          <w:b/>
          <w:bCs/>
          <w:sz w:val="48"/>
          <w:szCs w:val="48"/>
        </w:rPr>
        <w:lastRenderedPageBreak/>
        <w:t>PROGRAMA DE ESTUDIOS</w:t>
      </w:r>
    </w:p>
    <w:tbl>
      <w:tblPr>
        <w:tblStyle w:val="Tablaconcuadrcula"/>
        <w:tblW w:w="0" w:type="auto"/>
        <w:tblLook w:val="04A0" w:firstRow="1" w:lastRow="0" w:firstColumn="1" w:lastColumn="0" w:noHBand="0" w:noVBand="1"/>
      </w:tblPr>
      <w:tblGrid>
        <w:gridCol w:w="962"/>
        <w:gridCol w:w="3752"/>
        <w:gridCol w:w="3547"/>
      </w:tblGrid>
      <w:tr w:rsidR="005C2CFE" w:rsidTr="005C2CFE">
        <w:tc>
          <w:tcPr>
            <w:tcW w:w="846" w:type="dxa"/>
          </w:tcPr>
          <w:p w:rsidR="005C2CFE" w:rsidRDefault="005C2CFE" w:rsidP="00F41788">
            <w:pPr>
              <w:spacing w:line="360" w:lineRule="auto"/>
              <w:jc w:val="both"/>
              <w:rPr>
                <w:rFonts w:ascii="Arial" w:hAnsi="Arial"/>
                <w:b/>
                <w:bCs/>
              </w:rPr>
            </w:pPr>
            <w:r>
              <w:rPr>
                <w:rFonts w:ascii="Arial" w:hAnsi="Arial"/>
                <w:b/>
                <w:bCs/>
              </w:rPr>
              <w:t>Unidad</w:t>
            </w:r>
          </w:p>
        </w:tc>
        <w:tc>
          <w:tcPr>
            <w:tcW w:w="3827" w:type="dxa"/>
          </w:tcPr>
          <w:p w:rsidR="005C2CFE" w:rsidRDefault="005C2CFE" w:rsidP="005C2CFE">
            <w:pPr>
              <w:spacing w:line="360" w:lineRule="auto"/>
              <w:jc w:val="center"/>
              <w:rPr>
                <w:rFonts w:ascii="Arial" w:hAnsi="Arial"/>
                <w:b/>
                <w:bCs/>
              </w:rPr>
            </w:pPr>
            <w:r>
              <w:rPr>
                <w:rFonts w:ascii="Arial" w:hAnsi="Arial"/>
                <w:b/>
                <w:bCs/>
              </w:rPr>
              <w:t>Materia</w:t>
            </w:r>
          </w:p>
        </w:tc>
        <w:tc>
          <w:tcPr>
            <w:tcW w:w="3588" w:type="dxa"/>
          </w:tcPr>
          <w:p w:rsidR="005C2CFE" w:rsidRDefault="005C2CFE" w:rsidP="005C2CFE">
            <w:pPr>
              <w:spacing w:line="360" w:lineRule="auto"/>
              <w:jc w:val="center"/>
              <w:rPr>
                <w:rFonts w:ascii="Arial" w:hAnsi="Arial"/>
                <w:b/>
                <w:bCs/>
              </w:rPr>
            </w:pPr>
            <w:r>
              <w:rPr>
                <w:rFonts w:ascii="Arial" w:hAnsi="Arial"/>
                <w:b/>
                <w:bCs/>
              </w:rPr>
              <w:t>Contenido Procedimental</w:t>
            </w:r>
          </w:p>
        </w:tc>
      </w:tr>
      <w:tr w:rsidR="005C2CFE" w:rsidTr="005C2CFE">
        <w:tc>
          <w:tcPr>
            <w:tcW w:w="846" w:type="dxa"/>
          </w:tcPr>
          <w:p w:rsidR="005C2CFE" w:rsidRDefault="005C2CFE" w:rsidP="005C2CFE">
            <w:pPr>
              <w:spacing w:line="360" w:lineRule="auto"/>
              <w:jc w:val="center"/>
              <w:rPr>
                <w:rFonts w:ascii="Arial" w:hAnsi="Arial"/>
                <w:b/>
                <w:bCs/>
              </w:rPr>
            </w:pPr>
            <w:r>
              <w:rPr>
                <w:rFonts w:ascii="Arial" w:hAnsi="Arial"/>
                <w:b/>
                <w:bCs/>
              </w:rPr>
              <w:t>I</w:t>
            </w:r>
          </w:p>
        </w:tc>
        <w:tc>
          <w:tcPr>
            <w:tcW w:w="3827" w:type="dxa"/>
          </w:tcPr>
          <w:p w:rsidR="005C2CFE" w:rsidRPr="005C2CFE" w:rsidRDefault="005C2CFE" w:rsidP="00F41788">
            <w:pPr>
              <w:spacing w:line="360" w:lineRule="auto"/>
              <w:jc w:val="both"/>
              <w:rPr>
                <w:rFonts w:ascii="Arial" w:hAnsi="Arial"/>
                <w:b/>
                <w:bCs/>
                <w:sz w:val="20"/>
                <w:szCs w:val="20"/>
              </w:rPr>
            </w:pPr>
            <w:r w:rsidRPr="005C2CFE">
              <w:rPr>
                <w:rFonts w:ascii="Arial" w:hAnsi="Arial"/>
                <w:b/>
                <w:bCs/>
                <w:sz w:val="20"/>
                <w:szCs w:val="20"/>
                <w:lang w:val="es-ES"/>
              </w:rPr>
              <w:t>Acepciones Del Derecho Laboral</w:t>
            </w:r>
          </w:p>
        </w:tc>
        <w:tc>
          <w:tcPr>
            <w:tcW w:w="3588" w:type="dxa"/>
          </w:tcPr>
          <w:p w:rsidR="00635298" w:rsidRDefault="007C4CF3" w:rsidP="00635298">
            <w:pPr>
              <w:jc w:val="both"/>
              <w:rPr>
                <w:rFonts w:ascii="Arial" w:hAnsi="Arial"/>
                <w:b/>
                <w:bCs/>
                <w:sz w:val="18"/>
                <w:szCs w:val="18"/>
                <w:lang w:val="es-ES"/>
              </w:rPr>
            </w:pPr>
            <w:r w:rsidRPr="00B7701D">
              <w:rPr>
                <w:rFonts w:ascii="Arial" w:hAnsi="Arial"/>
                <w:b/>
                <w:bCs/>
                <w:sz w:val="18"/>
                <w:szCs w:val="18"/>
                <w:lang w:val="es-ES"/>
              </w:rPr>
              <w:t>I.-ACEPCIONES DEL DERECHO</w:t>
            </w:r>
          </w:p>
          <w:p w:rsidR="00635298" w:rsidRDefault="00635298" w:rsidP="00635298">
            <w:pPr>
              <w:jc w:val="both"/>
              <w:rPr>
                <w:rFonts w:ascii="Arial" w:hAnsi="Arial"/>
                <w:b/>
                <w:bCs/>
                <w:sz w:val="18"/>
                <w:szCs w:val="18"/>
                <w:lang w:val="es-ES"/>
              </w:rPr>
            </w:pPr>
            <w:r>
              <w:rPr>
                <w:rFonts w:ascii="Arial" w:hAnsi="Arial"/>
                <w:b/>
                <w:bCs/>
                <w:sz w:val="18"/>
                <w:szCs w:val="18"/>
                <w:lang w:val="es-ES"/>
              </w:rPr>
              <w:t>Laboral</w:t>
            </w:r>
          </w:p>
          <w:p w:rsidR="00635298" w:rsidRPr="00635298" w:rsidRDefault="00635298" w:rsidP="00106188">
            <w:pPr>
              <w:pStyle w:val="Prrafodelista"/>
              <w:numPr>
                <w:ilvl w:val="0"/>
                <w:numId w:val="16"/>
              </w:numPr>
              <w:spacing w:after="0" w:line="240" w:lineRule="auto"/>
              <w:jc w:val="both"/>
              <w:rPr>
                <w:rFonts w:ascii="Arial" w:hAnsi="Arial"/>
                <w:b/>
                <w:bCs/>
                <w:sz w:val="18"/>
                <w:szCs w:val="18"/>
                <w:lang w:val="es-ES"/>
              </w:rPr>
            </w:pPr>
            <w:r w:rsidRPr="00635298">
              <w:rPr>
                <w:rFonts w:ascii="Arial" w:hAnsi="Arial"/>
                <w:b/>
                <w:bCs/>
                <w:sz w:val="18"/>
                <w:szCs w:val="18"/>
                <w:lang w:val="es-ES"/>
              </w:rPr>
              <w:t>Define. Derecho Laboral y sus</w:t>
            </w:r>
          </w:p>
          <w:p w:rsidR="00635298" w:rsidRPr="00635298" w:rsidRDefault="00635298" w:rsidP="00106188">
            <w:pPr>
              <w:pStyle w:val="Prrafodelista"/>
              <w:numPr>
                <w:ilvl w:val="0"/>
                <w:numId w:val="16"/>
              </w:numPr>
              <w:spacing w:after="0" w:line="240" w:lineRule="auto"/>
              <w:jc w:val="both"/>
              <w:rPr>
                <w:rFonts w:ascii="Arial" w:hAnsi="Arial"/>
                <w:b/>
                <w:bCs/>
                <w:sz w:val="18"/>
                <w:szCs w:val="18"/>
                <w:lang w:val="es-ES"/>
              </w:rPr>
            </w:pPr>
            <w:r w:rsidRPr="00635298">
              <w:rPr>
                <w:rFonts w:ascii="Arial" w:hAnsi="Arial"/>
                <w:b/>
                <w:bCs/>
                <w:sz w:val="18"/>
                <w:szCs w:val="18"/>
                <w:lang w:val="es-ES"/>
              </w:rPr>
              <w:t>Fuentes</w:t>
            </w:r>
          </w:p>
          <w:p w:rsidR="00635298" w:rsidRPr="00635298" w:rsidRDefault="00635298" w:rsidP="00106188">
            <w:pPr>
              <w:pStyle w:val="Prrafodelista"/>
              <w:numPr>
                <w:ilvl w:val="0"/>
                <w:numId w:val="16"/>
              </w:numPr>
              <w:spacing w:after="0" w:line="240" w:lineRule="auto"/>
              <w:jc w:val="both"/>
              <w:rPr>
                <w:rFonts w:ascii="Arial" w:hAnsi="Arial"/>
                <w:b/>
                <w:bCs/>
                <w:sz w:val="18"/>
                <w:szCs w:val="18"/>
                <w:lang w:val="es-ES"/>
              </w:rPr>
            </w:pPr>
            <w:r w:rsidRPr="00635298">
              <w:rPr>
                <w:rFonts w:ascii="Arial" w:hAnsi="Arial"/>
                <w:b/>
                <w:bCs/>
                <w:sz w:val="18"/>
                <w:szCs w:val="18"/>
                <w:lang w:val="es-ES"/>
              </w:rPr>
              <w:t>Conceptualiza la Relación Laboral</w:t>
            </w:r>
          </w:p>
          <w:p w:rsidR="00635298" w:rsidRPr="00635298" w:rsidRDefault="00635298" w:rsidP="00106188">
            <w:pPr>
              <w:pStyle w:val="Prrafodelista"/>
              <w:numPr>
                <w:ilvl w:val="0"/>
                <w:numId w:val="16"/>
              </w:numPr>
              <w:spacing w:after="0" w:line="240" w:lineRule="auto"/>
              <w:jc w:val="both"/>
              <w:rPr>
                <w:rFonts w:ascii="Arial" w:hAnsi="Arial"/>
                <w:b/>
                <w:bCs/>
                <w:sz w:val="18"/>
                <w:szCs w:val="18"/>
                <w:lang w:val="es-ES"/>
              </w:rPr>
            </w:pPr>
            <w:r w:rsidRPr="00635298">
              <w:rPr>
                <w:rFonts w:ascii="Arial" w:hAnsi="Arial"/>
                <w:b/>
                <w:bCs/>
                <w:sz w:val="18"/>
                <w:szCs w:val="18"/>
                <w:lang w:val="es-ES"/>
              </w:rPr>
              <w:t>Maneja el Objeto de ley Art. 1 LOTTT, la</w:t>
            </w:r>
          </w:p>
          <w:p w:rsidR="00635298" w:rsidRPr="00635298" w:rsidRDefault="00635298" w:rsidP="00106188">
            <w:pPr>
              <w:pStyle w:val="Prrafodelista"/>
              <w:numPr>
                <w:ilvl w:val="0"/>
                <w:numId w:val="16"/>
              </w:numPr>
              <w:spacing w:after="0" w:line="240" w:lineRule="auto"/>
              <w:jc w:val="both"/>
              <w:rPr>
                <w:rFonts w:ascii="Arial" w:hAnsi="Arial"/>
                <w:b/>
                <w:bCs/>
                <w:sz w:val="18"/>
                <w:szCs w:val="18"/>
                <w:lang w:val="es-ES"/>
              </w:rPr>
            </w:pPr>
            <w:r w:rsidRPr="00635298">
              <w:rPr>
                <w:rFonts w:ascii="Arial" w:hAnsi="Arial"/>
                <w:b/>
                <w:bCs/>
                <w:sz w:val="18"/>
                <w:szCs w:val="18"/>
                <w:lang w:val="es-ES"/>
              </w:rPr>
              <w:t>Definición Legal, el ámbito de aplicación (art. 3 LOTTT)</w:t>
            </w:r>
          </w:p>
          <w:p w:rsidR="00635298" w:rsidRPr="00635298" w:rsidRDefault="00635298" w:rsidP="00106188">
            <w:pPr>
              <w:pStyle w:val="Prrafodelista"/>
              <w:numPr>
                <w:ilvl w:val="0"/>
                <w:numId w:val="16"/>
              </w:numPr>
              <w:spacing w:after="0" w:line="240" w:lineRule="auto"/>
              <w:jc w:val="both"/>
              <w:rPr>
                <w:rFonts w:ascii="Arial" w:hAnsi="Arial"/>
                <w:b/>
                <w:bCs/>
                <w:sz w:val="18"/>
                <w:szCs w:val="18"/>
                <w:lang w:val="es-ES"/>
              </w:rPr>
            </w:pPr>
            <w:r w:rsidRPr="00635298">
              <w:rPr>
                <w:rFonts w:ascii="Arial" w:hAnsi="Arial"/>
                <w:b/>
                <w:bCs/>
                <w:sz w:val="18"/>
                <w:szCs w:val="18"/>
                <w:lang w:val="es-ES"/>
              </w:rPr>
              <w:t>Reconoce el Carácter IURIS TANTUM de la Relación Laboral de las personas en el Derecho Laboral</w:t>
            </w:r>
          </w:p>
          <w:p w:rsidR="00635298" w:rsidRPr="00635298" w:rsidRDefault="00635298" w:rsidP="00106188">
            <w:pPr>
              <w:pStyle w:val="Prrafodelista"/>
              <w:numPr>
                <w:ilvl w:val="0"/>
                <w:numId w:val="16"/>
              </w:numPr>
              <w:spacing w:after="0" w:line="240" w:lineRule="auto"/>
              <w:jc w:val="both"/>
              <w:rPr>
                <w:rFonts w:ascii="Arial" w:hAnsi="Arial"/>
                <w:b/>
                <w:bCs/>
                <w:sz w:val="18"/>
                <w:szCs w:val="18"/>
                <w:lang w:val="es-ES"/>
              </w:rPr>
            </w:pPr>
            <w:r w:rsidRPr="00635298">
              <w:rPr>
                <w:rFonts w:ascii="Arial" w:hAnsi="Arial"/>
                <w:b/>
                <w:bCs/>
                <w:sz w:val="18"/>
                <w:szCs w:val="18"/>
                <w:lang w:val="es-ES"/>
              </w:rPr>
              <w:t>Define el Trabajador, sus</w:t>
            </w:r>
          </w:p>
          <w:p w:rsidR="00635298" w:rsidRPr="00635298" w:rsidRDefault="00635298" w:rsidP="00106188">
            <w:pPr>
              <w:pStyle w:val="Prrafodelista"/>
              <w:numPr>
                <w:ilvl w:val="0"/>
                <w:numId w:val="16"/>
              </w:numPr>
              <w:spacing w:after="0" w:line="240" w:lineRule="auto"/>
              <w:jc w:val="both"/>
              <w:rPr>
                <w:rFonts w:ascii="Arial" w:hAnsi="Arial"/>
                <w:b/>
                <w:bCs/>
                <w:sz w:val="18"/>
                <w:szCs w:val="18"/>
                <w:lang w:val="es-ES"/>
              </w:rPr>
            </w:pPr>
            <w:r w:rsidRPr="00635298">
              <w:rPr>
                <w:rFonts w:ascii="Arial" w:hAnsi="Arial"/>
                <w:b/>
                <w:bCs/>
                <w:sz w:val="18"/>
                <w:szCs w:val="18"/>
                <w:lang w:val="es-ES"/>
              </w:rPr>
              <w:t>características y</w:t>
            </w:r>
          </w:p>
          <w:p w:rsidR="00635298" w:rsidRPr="00635298" w:rsidRDefault="00635298" w:rsidP="00106188">
            <w:pPr>
              <w:pStyle w:val="Prrafodelista"/>
              <w:numPr>
                <w:ilvl w:val="0"/>
                <w:numId w:val="16"/>
              </w:numPr>
              <w:spacing w:after="0" w:line="240" w:lineRule="auto"/>
              <w:jc w:val="both"/>
              <w:rPr>
                <w:rFonts w:ascii="Arial" w:hAnsi="Arial"/>
                <w:b/>
                <w:bCs/>
                <w:sz w:val="18"/>
                <w:szCs w:val="18"/>
                <w:lang w:val="es-ES"/>
              </w:rPr>
            </w:pPr>
            <w:r w:rsidRPr="00635298">
              <w:rPr>
                <w:rFonts w:ascii="Arial" w:hAnsi="Arial"/>
                <w:b/>
                <w:bCs/>
                <w:sz w:val="18"/>
                <w:szCs w:val="18"/>
                <w:lang w:val="es-ES"/>
              </w:rPr>
              <w:t>Clasificación (Art. 35 LOTTT</w:t>
            </w:r>
          </w:p>
          <w:p w:rsidR="00635298" w:rsidRPr="00635298" w:rsidRDefault="00635298" w:rsidP="00106188">
            <w:pPr>
              <w:pStyle w:val="Prrafodelista"/>
              <w:numPr>
                <w:ilvl w:val="0"/>
                <w:numId w:val="16"/>
              </w:numPr>
              <w:spacing w:after="0" w:line="240" w:lineRule="auto"/>
              <w:jc w:val="both"/>
              <w:rPr>
                <w:rFonts w:ascii="Arial" w:hAnsi="Arial"/>
                <w:b/>
                <w:bCs/>
                <w:sz w:val="18"/>
                <w:szCs w:val="18"/>
                <w:lang w:val="es-ES"/>
              </w:rPr>
            </w:pPr>
            <w:r w:rsidRPr="00635298">
              <w:rPr>
                <w:rFonts w:ascii="Arial" w:hAnsi="Arial"/>
                <w:b/>
                <w:bCs/>
                <w:sz w:val="18"/>
                <w:szCs w:val="18"/>
                <w:lang w:val="es-ES"/>
              </w:rPr>
              <w:t>Régimen Legal de: Empleados Públicos</w:t>
            </w:r>
          </w:p>
          <w:p w:rsidR="007C4CF3" w:rsidRDefault="00635298" w:rsidP="00106188">
            <w:pPr>
              <w:pStyle w:val="Prrafodelista"/>
              <w:numPr>
                <w:ilvl w:val="0"/>
                <w:numId w:val="16"/>
              </w:numPr>
              <w:spacing w:after="0" w:line="240" w:lineRule="auto"/>
              <w:jc w:val="both"/>
              <w:rPr>
                <w:rFonts w:ascii="Arial" w:hAnsi="Arial"/>
                <w:b/>
                <w:bCs/>
                <w:sz w:val="18"/>
                <w:szCs w:val="18"/>
                <w:lang w:val="es-ES"/>
              </w:rPr>
            </w:pPr>
            <w:r w:rsidRPr="00635298">
              <w:rPr>
                <w:rFonts w:ascii="Arial" w:hAnsi="Arial"/>
                <w:b/>
                <w:bCs/>
                <w:sz w:val="18"/>
                <w:szCs w:val="18"/>
                <w:lang w:val="es-ES"/>
              </w:rPr>
              <w:t>Maneja el concepto de Trabajadores no Dependientes, y de Vigilancia</w:t>
            </w:r>
          </w:p>
          <w:p w:rsidR="00635298" w:rsidRPr="00635298" w:rsidRDefault="00635298" w:rsidP="00106188">
            <w:pPr>
              <w:pStyle w:val="Prrafodelista"/>
              <w:numPr>
                <w:ilvl w:val="0"/>
                <w:numId w:val="16"/>
              </w:numPr>
              <w:spacing w:after="0" w:line="240" w:lineRule="auto"/>
              <w:jc w:val="both"/>
              <w:rPr>
                <w:rFonts w:ascii="Arial" w:hAnsi="Arial"/>
                <w:b/>
                <w:bCs/>
                <w:sz w:val="18"/>
                <w:szCs w:val="18"/>
                <w:lang w:val="es-ES"/>
              </w:rPr>
            </w:pPr>
            <w:r w:rsidRPr="00635298">
              <w:rPr>
                <w:rFonts w:ascii="Arial" w:hAnsi="Arial"/>
                <w:b/>
                <w:bCs/>
                <w:sz w:val="18"/>
                <w:szCs w:val="18"/>
                <w:lang w:val="es-ES"/>
              </w:rPr>
              <w:t>Define empleados de Dirección y patrono y sus características</w:t>
            </w:r>
          </w:p>
          <w:p w:rsidR="00635298" w:rsidRPr="00635298" w:rsidRDefault="00635298" w:rsidP="00106188">
            <w:pPr>
              <w:pStyle w:val="Prrafodelista"/>
              <w:numPr>
                <w:ilvl w:val="0"/>
                <w:numId w:val="16"/>
              </w:numPr>
              <w:spacing w:after="0" w:line="240" w:lineRule="auto"/>
              <w:jc w:val="both"/>
              <w:rPr>
                <w:rFonts w:ascii="Arial" w:hAnsi="Arial"/>
                <w:b/>
                <w:bCs/>
                <w:sz w:val="18"/>
                <w:szCs w:val="18"/>
                <w:lang w:val="es-ES"/>
              </w:rPr>
            </w:pPr>
            <w:r w:rsidRPr="00635298">
              <w:rPr>
                <w:rFonts w:ascii="Arial" w:hAnsi="Arial"/>
                <w:b/>
                <w:bCs/>
                <w:sz w:val="18"/>
                <w:szCs w:val="18"/>
                <w:lang w:val="es-ES"/>
              </w:rPr>
              <w:t>Define Intermediario</w:t>
            </w:r>
          </w:p>
          <w:p w:rsidR="00635298" w:rsidRPr="00635298" w:rsidRDefault="00635298" w:rsidP="00106188">
            <w:pPr>
              <w:pStyle w:val="Prrafodelista"/>
              <w:numPr>
                <w:ilvl w:val="0"/>
                <w:numId w:val="16"/>
              </w:numPr>
              <w:spacing w:after="0" w:line="240" w:lineRule="auto"/>
              <w:jc w:val="both"/>
              <w:rPr>
                <w:rFonts w:ascii="Arial" w:hAnsi="Arial"/>
                <w:b/>
                <w:bCs/>
                <w:sz w:val="18"/>
                <w:szCs w:val="18"/>
                <w:lang w:val="es-ES"/>
              </w:rPr>
            </w:pPr>
            <w:r w:rsidRPr="00635298">
              <w:rPr>
                <w:rFonts w:ascii="Arial" w:hAnsi="Arial"/>
                <w:b/>
                <w:bCs/>
                <w:sz w:val="18"/>
                <w:szCs w:val="18"/>
                <w:lang w:val="es-ES"/>
              </w:rPr>
              <w:t>y Contratista y las</w:t>
            </w:r>
          </w:p>
          <w:p w:rsidR="00635298" w:rsidRPr="00635298" w:rsidRDefault="00635298" w:rsidP="00106188">
            <w:pPr>
              <w:pStyle w:val="Prrafodelista"/>
              <w:numPr>
                <w:ilvl w:val="0"/>
                <w:numId w:val="16"/>
              </w:numPr>
              <w:spacing w:after="0" w:line="240" w:lineRule="auto"/>
              <w:jc w:val="both"/>
              <w:rPr>
                <w:rFonts w:ascii="Arial" w:hAnsi="Arial"/>
                <w:b/>
                <w:bCs/>
                <w:sz w:val="18"/>
                <w:szCs w:val="18"/>
                <w:lang w:val="es-ES"/>
              </w:rPr>
            </w:pPr>
            <w:r w:rsidRPr="00635298">
              <w:rPr>
                <w:rFonts w:ascii="Arial" w:hAnsi="Arial"/>
                <w:b/>
                <w:bCs/>
                <w:sz w:val="18"/>
                <w:szCs w:val="18"/>
                <w:lang w:val="es-ES"/>
              </w:rPr>
              <w:t>Diferencias entre ellos</w:t>
            </w:r>
          </w:p>
          <w:p w:rsidR="00390731" w:rsidRPr="00B7701D" w:rsidRDefault="00390731" w:rsidP="00635298">
            <w:pPr>
              <w:jc w:val="both"/>
              <w:rPr>
                <w:rFonts w:ascii="Arial" w:hAnsi="Arial"/>
                <w:b/>
                <w:bCs/>
                <w:sz w:val="18"/>
                <w:szCs w:val="18"/>
                <w:lang w:val="es-ES"/>
              </w:rPr>
            </w:pPr>
          </w:p>
        </w:tc>
      </w:tr>
      <w:tr w:rsidR="005C2CFE" w:rsidTr="005C2CFE">
        <w:tc>
          <w:tcPr>
            <w:tcW w:w="846" w:type="dxa"/>
          </w:tcPr>
          <w:p w:rsidR="005C2CFE" w:rsidRDefault="005C2CFE" w:rsidP="005C2CFE">
            <w:pPr>
              <w:spacing w:line="360" w:lineRule="auto"/>
              <w:jc w:val="center"/>
              <w:rPr>
                <w:rFonts w:ascii="Arial" w:hAnsi="Arial"/>
                <w:b/>
                <w:bCs/>
              </w:rPr>
            </w:pPr>
            <w:r>
              <w:rPr>
                <w:rFonts w:ascii="Arial" w:hAnsi="Arial"/>
                <w:b/>
                <w:bCs/>
              </w:rPr>
              <w:t>II</w:t>
            </w:r>
          </w:p>
        </w:tc>
        <w:tc>
          <w:tcPr>
            <w:tcW w:w="3827" w:type="dxa"/>
          </w:tcPr>
          <w:p w:rsidR="005C2CFE" w:rsidRPr="005C2CFE" w:rsidRDefault="007C4CF3" w:rsidP="00F41788">
            <w:pPr>
              <w:spacing w:line="360" w:lineRule="auto"/>
              <w:jc w:val="both"/>
              <w:rPr>
                <w:rFonts w:ascii="Arial" w:hAnsi="Arial"/>
                <w:b/>
                <w:bCs/>
                <w:sz w:val="20"/>
                <w:szCs w:val="20"/>
              </w:rPr>
            </w:pPr>
            <w:r w:rsidRPr="007C4CF3">
              <w:rPr>
                <w:rFonts w:ascii="Arial" w:hAnsi="Arial"/>
                <w:b/>
                <w:bCs/>
                <w:sz w:val="20"/>
                <w:szCs w:val="20"/>
              </w:rPr>
              <w:t>Contrato De Trabajo Y Salario</w:t>
            </w:r>
          </w:p>
        </w:tc>
        <w:tc>
          <w:tcPr>
            <w:tcW w:w="3588" w:type="dxa"/>
          </w:tcPr>
          <w:p w:rsidR="00F3213F" w:rsidRPr="00F3213F" w:rsidRDefault="00F3213F" w:rsidP="00106188">
            <w:pPr>
              <w:numPr>
                <w:ilvl w:val="0"/>
                <w:numId w:val="7"/>
              </w:numPr>
              <w:jc w:val="both"/>
              <w:rPr>
                <w:rFonts w:ascii="Arial" w:hAnsi="Arial"/>
                <w:b/>
                <w:bCs/>
                <w:sz w:val="18"/>
                <w:szCs w:val="18"/>
                <w:lang w:val="es-ES"/>
              </w:rPr>
            </w:pPr>
            <w:r w:rsidRPr="00F3213F">
              <w:rPr>
                <w:rFonts w:ascii="Arial" w:hAnsi="Arial"/>
                <w:b/>
                <w:bCs/>
                <w:sz w:val="18"/>
                <w:szCs w:val="18"/>
                <w:lang w:val="es-ES"/>
              </w:rPr>
              <w:t xml:space="preserve">Define Contrato De Trabajo, Elementos </w:t>
            </w:r>
            <w:proofErr w:type="spellStart"/>
            <w:r w:rsidRPr="00F3213F">
              <w:rPr>
                <w:rFonts w:ascii="Arial" w:hAnsi="Arial"/>
                <w:b/>
                <w:bCs/>
                <w:sz w:val="18"/>
                <w:szCs w:val="18"/>
                <w:lang w:val="es-ES"/>
              </w:rPr>
              <w:t>Tipificantes</w:t>
            </w:r>
            <w:proofErr w:type="spellEnd"/>
          </w:p>
          <w:p w:rsidR="00F3213F" w:rsidRPr="00F3213F" w:rsidRDefault="00F3213F" w:rsidP="00106188">
            <w:pPr>
              <w:numPr>
                <w:ilvl w:val="0"/>
                <w:numId w:val="7"/>
              </w:numPr>
              <w:jc w:val="both"/>
              <w:rPr>
                <w:rFonts w:ascii="Arial" w:hAnsi="Arial"/>
                <w:b/>
                <w:bCs/>
                <w:sz w:val="18"/>
                <w:szCs w:val="18"/>
                <w:lang w:val="es-ES"/>
              </w:rPr>
            </w:pPr>
            <w:r w:rsidRPr="00F3213F">
              <w:rPr>
                <w:rFonts w:ascii="Arial" w:hAnsi="Arial"/>
                <w:b/>
                <w:bCs/>
                <w:sz w:val="18"/>
                <w:szCs w:val="18"/>
                <w:lang w:val="es-ES"/>
              </w:rPr>
              <w:t>Características: Consensual, Bilateral o Sinalagmático, Oneroso, Conmutativo, de Tracto sucesivo, INTUITO PERSONAE (Respecto al Trabajador)</w:t>
            </w:r>
          </w:p>
          <w:p w:rsidR="00F3213F" w:rsidRPr="00F3213F" w:rsidRDefault="00F3213F" w:rsidP="00106188">
            <w:pPr>
              <w:numPr>
                <w:ilvl w:val="0"/>
                <w:numId w:val="7"/>
              </w:numPr>
              <w:jc w:val="both"/>
              <w:rPr>
                <w:rFonts w:ascii="Arial" w:hAnsi="Arial"/>
                <w:b/>
                <w:bCs/>
                <w:sz w:val="18"/>
                <w:szCs w:val="18"/>
                <w:lang w:val="es-ES"/>
              </w:rPr>
            </w:pPr>
            <w:r w:rsidRPr="00F3213F">
              <w:rPr>
                <w:rFonts w:ascii="Arial" w:hAnsi="Arial"/>
                <w:b/>
                <w:bCs/>
                <w:sz w:val="18"/>
                <w:szCs w:val="18"/>
                <w:lang w:val="es-ES"/>
              </w:rPr>
              <w:t>Maneja los Efectos y obligaciones del contrato de trabajo</w:t>
            </w:r>
          </w:p>
          <w:p w:rsidR="00F3213F" w:rsidRPr="00F3213F" w:rsidRDefault="00F3213F" w:rsidP="00106188">
            <w:pPr>
              <w:numPr>
                <w:ilvl w:val="0"/>
                <w:numId w:val="7"/>
              </w:numPr>
              <w:jc w:val="both"/>
              <w:rPr>
                <w:rFonts w:ascii="Arial" w:hAnsi="Arial"/>
                <w:b/>
                <w:bCs/>
                <w:sz w:val="18"/>
                <w:szCs w:val="18"/>
                <w:lang w:val="es-ES"/>
              </w:rPr>
            </w:pPr>
            <w:r w:rsidRPr="00F3213F">
              <w:rPr>
                <w:rFonts w:ascii="Arial" w:hAnsi="Arial"/>
                <w:b/>
                <w:bCs/>
                <w:sz w:val="18"/>
                <w:szCs w:val="18"/>
                <w:lang w:val="es-ES"/>
              </w:rPr>
              <w:t>Forma y Prueba del Contrato de Trabajo (Art. 58 LOTTT).</w:t>
            </w:r>
          </w:p>
          <w:p w:rsidR="00F3213F" w:rsidRPr="00F3213F" w:rsidRDefault="00F3213F" w:rsidP="00106188">
            <w:pPr>
              <w:numPr>
                <w:ilvl w:val="0"/>
                <w:numId w:val="7"/>
              </w:numPr>
              <w:jc w:val="both"/>
              <w:rPr>
                <w:rFonts w:ascii="Arial" w:hAnsi="Arial"/>
                <w:b/>
                <w:bCs/>
                <w:sz w:val="18"/>
                <w:szCs w:val="18"/>
                <w:lang w:val="es-ES"/>
              </w:rPr>
            </w:pPr>
            <w:r w:rsidRPr="00F3213F">
              <w:rPr>
                <w:rFonts w:ascii="Arial" w:hAnsi="Arial"/>
                <w:b/>
                <w:bCs/>
                <w:sz w:val="18"/>
                <w:szCs w:val="18"/>
                <w:lang w:val="es-ES"/>
              </w:rPr>
              <w:t>Define</w:t>
            </w:r>
          </w:p>
          <w:p w:rsidR="00F3213F" w:rsidRPr="00F3213F" w:rsidRDefault="00F3213F" w:rsidP="00106188">
            <w:pPr>
              <w:numPr>
                <w:ilvl w:val="0"/>
                <w:numId w:val="7"/>
              </w:numPr>
              <w:jc w:val="both"/>
              <w:rPr>
                <w:rFonts w:ascii="Arial" w:hAnsi="Arial"/>
                <w:b/>
                <w:bCs/>
                <w:sz w:val="18"/>
                <w:szCs w:val="18"/>
                <w:lang w:val="es-ES"/>
              </w:rPr>
            </w:pPr>
            <w:r w:rsidRPr="00F3213F">
              <w:rPr>
                <w:rFonts w:ascii="Arial" w:hAnsi="Arial"/>
                <w:b/>
                <w:bCs/>
                <w:sz w:val="18"/>
                <w:szCs w:val="18"/>
                <w:lang w:val="es-ES"/>
              </w:rPr>
              <w:t>La Capacidad Laboral.</w:t>
            </w:r>
          </w:p>
          <w:p w:rsidR="00F3213F" w:rsidRPr="00F3213F" w:rsidRDefault="00F3213F" w:rsidP="00106188">
            <w:pPr>
              <w:numPr>
                <w:ilvl w:val="0"/>
                <w:numId w:val="7"/>
              </w:numPr>
              <w:jc w:val="both"/>
              <w:rPr>
                <w:rFonts w:ascii="Arial" w:hAnsi="Arial"/>
                <w:b/>
                <w:bCs/>
                <w:sz w:val="18"/>
                <w:szCs w:val="18"/>
              </w:rPr>
            </w:pPr>
            <w:r w:rsidRPr="00F3213F">
              <w:rPr>
                <w:rFonts w:ascii="Arial" w:hAnsi="Arial"/>
                <w:b/>
                <w:bCs/>
                <w:sz w:val="18"/>
                <w:szCs w:val="18"/>
                <w:lang w:val="es-ES"/>
              </w:rPr>
              <w:t xml:space="preserve">Maneja el Régimen Especial de los menores de edad. Define Clasificación: </w:t>
            </w:r>
          </w:p>
          <w:p w:rsidR="00390731" w:rsidRPr="00F3213F" w:rsidRDefault="00F3213F" w:rsidP="00106188">
            <w:pPr>
              <w:numPr>
                <w:ilvl w:val="0"/>
                <w:numId w:val="7"/>
              </w:numPr>
              <w:jc w:val="both"/>
              <w:rPr>
                <w:rFonts w:ascii="Arial" w:hAnsi="Arial"/>
                <w:b/>
                <w:bCs/>
                <w:sz w:val="18"/>
                <w:szCs w:val="18"/>
              </w:rPr>
            </w:pPr>
            <w:r w:rsidRPr="00F3213F">
              <w:rPr>
                <w:rFonts w:ascii="Arial" w:hAnsi="Arial"/>
                <w:b/>
                <w:bCs/>
                <w:sz w:val="18"/>
                <w:szCs w:val="18"/>
                <w:lang w:val="es-ES"/>
              </w:rPr>
              <w:t>Salario Normal y Salario Integral</w:t>
            </w:r>
          </w:p>
          <w:p w:rsidR="00F3213F" w:rsidRPr="00F3213F" w:rsidRDefault="00F3213F" w:rsidP="00106188">
            <w:pPr>
              <w:numPr>
                <w:ilvl w:val="0"/>
                <w:numId w:val="7"/>
              </w:numPr>
              <w:jc w:val="both"/>
              <w:rPr>
                <w:rFonts w:ascii="Arial" w:hAnsi="Arial"/>
                <w:b/>
                <w:bCs/>
                <w:sz w:val="18"/>
                <w:szCs w:val="18"/>
              </w:rPr>
            </w:pPr>
            <w:r w:rsidRPr="00F3213F">
              <w:rPr>
                <w:rFonts w:ascii="Arial" w:hAnsi="Arial"/>
                <w:b/>
                <w:bCs/>
                <w:sz w:val="18"/>
                <w:szCs w:val="18"/>
              </w:rPr>
              <w:lastRenderedPageBreak/>
              <w:t>Conceptualiza los Elementos no estimados en el salario para cálculo de prestaciones</w:t>
            </w:r>
          </w:p>
          <w:p w:rsidR="00F3213F" w:rsidRPr="00F3213F" w:rsidRDefault="00F3213F" w:rsidP="00106188">
            <w:pPr>
              <w:numPr>
                <w:ilvl w:val="0"/>
                <w:numId w:val="7"/>
              </w:numPr>
              <w:jc w:val="both"/>
              <w:rPr>
                <w:rFonts w:ascii="Arial" w:hAnsi="Arial"/>
                <w:b/>
                <w:bCs/>
                <w:sz w:val="18"/>
                <w:szCs w:val="18"/>
              </w:rPr>
            </w:pPr>
            <w:r w:rsidRPr="00F3213F">
              <w:rPr>
                <w:rFonts w:ascii="Arial" w:hAnsi="Arial"/>
                <w:b/>
                <w:bCs/>
                <w:sz w:val="18"/>
                <w:szCs w:val="18"/>
              </w:rPr>
              <w:t>Define Garantías de Prestaciones Sociales</w:t>
            </w:r>
          </w:p>
          <w:p w:rsidR="00F3213F" w:rsidRPr="00F3213F" w:rsidRDefault="00F3213F" w:rsidP="00106188">
            <w:pPr>
              <w:numPr>
                <w:ilvl w:val="0"/>
                <w:numId w:val="7"/>
              </w:numPr>
              <w:jc w:val="both"/>
              <w:rPr>
                <w:rFonts w:ascii="Arial" w:hAnsi="Arial"/>
                <w:b/>
                <w:bCs/>
                <w:sz w:val="18"/>
                <w:szCs w:val="18"/>
              </w:rPr>
            </w:pPr>
            <w:r w:rsidRPr="00F3213F">
              <w:rPr>
                <w:rFonts w:ascii="Arial" w:hAnsi="Arial"/>
                <w:b/>
                <w:bCs/>
                <w:sz w:val="18"/>
                <w:szCs w:val="18"/>
              </w:rPr>
              <w:t>Cuando sé Causa</w:t>
            </w:r>
          </w:p>
          <w:p w:rsidR="00F3213F" w:rsidRPr="00F3213F" w:rsidRDefault="00F3213F" w:rsidP="00106188">
            <w:pPr>
              <w:numPr>
                <w:ilvl w:val="0"/>
                <w:numId w:val="7"/>
              </w:numPr>
              <w:jc w:val="both"/>
              <w:rPr>
                <w:rFonts w:ascii="Arial" w:hAnsi="Arial"/>
                <w:b/>
                <w:bCs/>
                <w:sz w:val="18"/>
                <w:szCs w:val="18"/>
              </w:rPr>
            </w:pPr>
            <w:r w:rsidRPr="00F3213F">
              <w:rPr>
                <w:rFonts w:ascii="Arial" w:hAnsi="Arial"/>
                <w:b/>
                <w:bCs/>
                <w:sz w:val="18"/>
                <w:szCs w:val="18"/>
              </w:rPr>
              <w:t>Días a computar por mes (después del 1er mes)</w:t>
            </w:r>
          </w:p>
          <w:p w:rsidR="00F3213F" w:rsidRPr="00F3213F" w:rsidRDefault="00F3213F" w:rsidP="00106188">
            <w:pPr>
              <w:numPr>
                <w:ilvl w:val="0"/>
                <w:numId w:val="7"/>
              </w:numPr>
              <w:jc w:val="both"/>
              <w:rPr>
                <w:rFonts w:ascii="Arial" w:hAnsi="Arial"/>
                <w:b/>
                <w:bCs/>
                <w:sz w:val="18"/>
                <w:szCs w:val="18"/>
              </w:rPr>
            </w:pPr>
            <w:r w:rsidRPr="00F3213F">
              <w:rPr>
                <w:rFonts w:ascii="Arial" w:hAnsi="Arial"/>
                <w:b/>
                <w:bCs/>
                <w:sz w:val="18"/>
                <w:szCs w:val="18"/>
              </w:rPr>
              <w:t>Días adicionales (después del año o fracción superior a 6 meses de servicios)</w:t>
            </w:r>
          </w:p>
          <w:p w:rsidR="00F3213F" w:rsidRPr="00390731" w:rsidRDefault="00F3213F" w:rsidP="00106188">
            <w:pPr>
              <w:numPr>
                <w:ilvl w:val="0"/>
                <w:numId w:val="7"/>
              </w:numPr>
              <w:jc w:val="both"/>
              <w:rPr>
                <w:rFonts w:ascii="Arial" w:hAnsi="Arial"/>
                <w:b/>
                <w:bCs/>
                <w:sz w:val="18"/>
                <w:szCs w:val="18"/>
              </w:rPr>
            </w:pPr>
            <w:r w:rsidRPr="00F3213F">
              <w:rPr>
                <w:rFonts w:ascii="Arial" w:hAnsi="Arial"/>
                <w:b/>
                <w:bCs/>
                <w:sz w:val="18"/>
                <w:szCs w:val="18"/>
              </w:rPr>
              <w:t>Cuando ha de ser liquidada, Consecuencial</w:t>
            </w:r>
          </w:p>
        </w:tc>
      </w:tr>
      <w:tr w:rsidR="005C2CFE" w:rsidTr="005C2CFE">
        <w:tc>
          <w:tcPr>
            <w:tcW w:w="846" w:type="dxa"/>
          </w:tcPr>
          <w:p w:rsidR="005C2CFE" w:rsidRDefault="005C2CFE" w:rsidP="005C2CFE">
            <w:pPr>
              <w:spacing w:line="360" w:lineRule="auto"/>
              <w:jc w:val="center"/>
              <w:rPr>
                <w:rFonts w:ascii="Arial" w:hAnsi="Arial"/>
                <w:b/>
                <w:bCs/>
              </w:rPr>
            </w:pPr>
            <w:r>
              <w:rPr>
                <w:rFonts w:ascii="Arial" w:hAnsi="Arial"/>
                <w:b/>
                <w:bCs/>
              </w:rPr>
              <w:lastRenderedPageBreak/>
              <w:t>III</w:t>
            </w:r>
          </w:p>
        </w:tc>
        <w:tc>
          <w:tcPr>
            <w:tcW w:w="3827" w:type="dxa"/>
          </w:tcPr>
          <w:p w:rsidR="005C2CFE" w:rsidRPr="007C4CF3" w:rsidRDefault="007C4CF3" w:rsidP="00F41788">
            <w:pPr>
              <w:spacing w:line="360" w:lineRule="auto"/>
              <w:jc w:val="both"/>
              <w:rPr>
                <w:rFonts w:ascii="Arial" w:hAnsi="Arial"/>
                <w:b/>
                <w:bCs/>
                <w:sz w:val="20"/>
                <w:szCs w:val="20"/>
                <w:lang w:val="es-ES"/>
              </w:rPr>
            </w:pPr>
            <w:r w:rsidRPr="007C4CF3">
              <w:rPr>
                <w:rFonts w:ascii="Arial" w:hAnsi="Arial"/>
                <w:b/>
                <w:bCs/>
                <w:sz w:val="20"/>
                <w:szCs w:val="20"/>
                <w:lang w:val="es-ES"/>
              </w:rPr>
              <w:t>Jornada Laboral</w:t>
            </w:r>
          </w:p>
        </w:tc>
        <w:tc>
          <w:tcPr>
            <w:tcW w:w="3588" w:type="dxa"/>
          </w:tcPr>
          <w:p w:rsidR="00390731" w:rsidRPr="00B7701D" w:rsidRDefault="00705857" w:rsidP="00106188">
            <w:pPr>
              <w:numPr>
                <w:ilvl w:val="0"/>
                <w:numId w:val="12"/>
              </w:numPr>
              <w:jc w:val="both"/>
              <w:rPr>
                <w:rFonts w:ascii="Arial" w:hAnsi="Arial"/>
                <w:b/>
                <w:bCs/>
                <w:sz w:val="18"/>
                <w:szCs w:val="18"/>
                <w:lang w:val="es-ES"/>
              </w:rPr>
            </w:pPr>
            <w:r w:rsidRPr="00705857">
              <w:rPr>
                <w:rFonts w:ascii="Arial" w:hAnsi="Arial"/>
                <w:b/>
                <w:bCs/>
                <w:sz w:val="18"/>
                <w:szCs w:val="18"/>
                <w:lang w:val="es-ES"/>
              </w:rPr>
              <w:t>Define Clases de Jornadas, excepciones, prolongaciones y limites</w:t>
            </w:r>
          </w:p>
        </w:tc>
      </w:tr>
      <w:tr w:rsidR="005C2CFE" w:rsidTr="005C2CFE">
        <w:tc>
          <w:tcPr>
            <w:tcW w:w="846" w:type="dxa"/>
          </w:tcPr>
          <w:p w:rsidR="005C2CFE" w:rsidRDefault="00957711" w:rsidP="005C2CFE">
            <w:pPr>
              <w:spacing w:line="360" w:lineRule="auto"/>
              <w:jc w:val="center"/>
              <w:rPr>
                <w:rFonts w:ascii="Arial" w:hAnsi="Arial"/>
                <w:b/>
                <w:bCs/>
              </w:rPr>
            </w:pPr>
            <w:r>
              <w:rPr>
                <w:rFonts w:ascii="Arial" w:hAnsi="Arial"/>
                <w:b/>
                <w:bCs/>
              </w:rPr>
              <w:t>I</w:t>
            </w:r>
            <w:r w:rsidR="005C2CFE">
              <w:rPr>
                <w:rFonts w:ascii="Arial" w:hAnsi="Arial"/>
                <w:b/>
                <w:bCs/>
              </w:rPr>
              <w:t>V</w:t>
            </w:r>
          </w:p>
        </w:tc>
        <w:tc>
          <w:tcPr>
            <w:tcW w:w="3827" w:type="dxa"/>
          </w:tcPr>
          <w:p w:rsidR="005C2CFE" w:rsidRPr="007C4CF3" w:rsidRDefault="007C4CF3" w:rsidP="00F41788">
            <w:pPr>
              <w:spacing w:line="360" w:lineRule="auto"/>
              <w:jc w:val="both"/>
              <w:rPr>
                <w:rFonts w:ascii="Arial" w:hAnsi="Arial"/>
                <w:b/>
                <w:bCs/>
                <w:sz w:val="20"/>
                <w:szCs w:val="20"/>
                <w:lang w:val="es-ES"/>
              </w:rPr>
            </w:pPr>
            <w:r w:rsidRPr="007C4CF3">
              <w:rPr>
                <w:rFonts w:ascii="Arial" w:hAnsi="Arial"/>
                <w:b/>
                <w:bCs/>
                <w:sz w:val="20"/>
                <w:szCs w:val="20"/>
                <w:lang w:val="es-ES"/>
              </w:rPr>
              <w:t>Las Invenciones Y Mejoras</w:t>
            </w:r>
          </w:p>
        </w:tc>
        <w:tc>
          <w:tcPr>
            <w:tcW w:w="3588" w:type="dxa"/>
          </w:tcPr>
          <w:p w:rsidR="00705857" w:rsidRPr="00705857" w:rsidRDefault="00705857" w:rsidP="00106188">
            <w:pPr>
              <w:numPr>
                <w:ilvl w:val="0"/>
                <w:numId w:val="13"/>
              </w:numPr>
              <w:jc w:val="both"/>
              <w:rPr>
                <w:rFonts w:ascii="Arial" w:hAnsi="Arial"/>
                <w:b/>
                <w:bCs/>
                <w:sz w:val="18"/>
                <w:szCs w:val="18"/>
                <w:lang w:val="es-ES"/>
              </w:rPr>
            </w:pPr>
            <w:r w:rsidRPr="00705857">
              <w:rPr>
                <w:rFonts w:ascii="Arial" w:hAnsi="Arial"/>
                <w:b/>
                <w:bCs/>
                <w:sz w:val="18"/>
                <w:szCs w:val="18"/>
                <w:lang w:val="es-ES"/>
              </w:rPr>
              <w:t>Define Invenciones, mejoras,</w:t>
            </w:r>
          </w:p>
          <w:p w:rsidR="00705857" w:rsidRPr="00705857" w:rsidRDefault="00705857" w:rsidP="00106188">
            <w:pPr>
              <w:numPr>
                <w:ilvl w:val="0"/>
                <w:numId w:val="13"/>
              </w:numPr>
              <w:jc w:val="both"/>
              <w:rPr>
                <w:rFonts w:ascii="Arial" w:hAnsi="Arial"/>
                <w:b/>
                <w:bCs/>
                <w:sz w:val="18"/>
                <w:szCs w:val="18"/>
                <w:lang w:val="es-ES"/>
              </w:rPr>
            </w:pPr>
            <w:r w:rsidRPr="00705857">
              <w:rPr>
                <w:rFonts w:ascii="Arial" w:hAnsi="Arial"/>
                <w:b/>
                <w:bCs/>
                <w:sz w:val="18"/>
                <w:szCs w:val="18"/>
                <w:lang w:val="es-ES"/>
              </w:rPr>
              <w:t>clasificación,</w:t>
            </w:r>
          </w:p>
          <w:p w:rsidR="00705857" w:rsidRPr="00705857" w:rsidRDefault="00705857" w:rsidP="00106188">
            <w:pPr>
              <w:numPr>
                <w:ilvl w:val="0"/>
                <w:numId w:val="13"/>
              </w:numPr>
              <w:jc w:val="both"/>
              <w:rPr>
                <w:rFonts w:ascii="Arial" w:hAnsi="Arial"/>
                <w:b/>
                <w:bCs/>
                <w:sz w:val="18"/>
                <w:szCs w:val="18"/>
                <w:lang w:val="es-ES"/>
              </w:rPr>
            </w:pPr>
            <w:r w:rsidRPr="00705857">
              <w:rPr>
                <w:rFonts w:ascii="Arial" w:hAnsi="Arial"/>
                <w:b/>
                <w:bCs/>
                <w:sz w:val="18"/>
                <w:szCs w:val="18"/>
                <w:lang w:val="es-ES"/>
              </w:rPr>
              <w:t>principio general y excepción</w:t>
            </w:r>
          </w:p>
          <w:p w:rsidR="00705857" w:rsidRPr="00705857" w:rsidRDefault="00705857" w:rsidP="00106188">
            <w:pPr>
              <w:numPr>
                <w:ilvl w:val="0"/>
                <w:numId w:val="13"/>
              </w:numPr>
              <w:jc w:val="both"/>
              <w:rPr>
                <w:rFonts w:ascii="Arial" w:hAnsi="Arial"/>
                <w:b/>
                <w:bCs/>
                <w:sz w:val="18"/>
                <w:szCs w:val="18"/>
                <w:lang w:val="es-ES"/>
              </w:rPr>
            </w:pPr>
            <w:r w:rsidRPr="00705857">
              <w:rPr>
                <w:rFonts w:ascii="Arial" w:hAnsi="Arial"/>
                <w:b/>
                <w:bCs/>
                <w:sz w:val="18"/>
                <w:szCs w:val="18"/>
                <w:lang w:val="es-ES"/>
              </w:rPr>
              <w:t>Conceptualiza</w:t>
            </w:r>
          </w:p>
          <w:p w:rsidR="00705857" w:rsidRPr="00705857" w:rsidRDefault="00705857" w:rsidP="00106188">
            <w:pPr>
              <w:numPr>
                <w:ilvl w:val="0"/>
                <w:numId w:val="13"/>
              </w:numPr>
              <w:jc w:val="both"/>
              <w:rPr>
                <w:rFonts w:ascii="Arial" w:hAnsi="Arial"/>
                <w:b/>
                <w:bCs/>
                <w:sz w:val="18"/>
                <w:szCs w:val="18"/>
                <w:lang w:val="es-ES"/>
              </w:rPr>
            </w:pPr>
            <w:r w:rsidRPr="00705857">
              <w:rPr>
                <w:rFonts w:ascii="Arial" w:hAnsi="Arial"/>
                <w:b/>
                <w:bCs/>
                <w:sz w:val="18"/>
                <w:szCs w:val="18"/>
                <w:lang w:val="es-ES"/>
              </w:rPr>
              <w:t>Innovación en la Materia: Referente a la Ley de Derechos de Autor y de Propiedad Industrial</w:t>
            </w:r>
          </w:p>
          <w:p w:rsidR="00705857" w:rsidRPr="00705857" w:rsidRDefault="00705857" w:rsidP="00106188">
            <w:pPr>
              <w:numPr>
                <w:ilvl w:val="0"/>
                <w:numId w:val="13"/>
              </w:numPr>
              <w:jc w:val="both"/>
              <w:rPr>
                <w:rFonts w:ascii="Arial" w:hAnsi="Arial"/>
                <w:b/>
                <w:bCs/>
                <w:sz w:val="18"/>
                <w:szCs w:val="18"/>
                <w:lang w:val="es-ES"/>
              </w:rPr>
            </w:pPr>
            <w:r w:rsidRPr="00705857">
              <w:rPr>
                <w:rFonts w:ascii="Arial" w:hAnsi="Arial"/>
                <w:b/>
                <w:bCs/>
                <w:sz w:val="18"/>
                <w:szCs w:val="18"/>
                <w:lang w:val="es-ES"/>
              </w:rPr>
              <w:t>Define Sustitución de Patrono:</w:t>
            </w:r>
          </w:p>
          <w:p w:rsidR="00705857" w:rsidRPr="00705857" w:rsidRDefault="00705857" w:rsidP="00106188">
            <w:pPr>
              <w:numPr>
                <w:ilvl w:val="0"/>
                <w:numId w:val="13"/>
              </w:numPr>
              <w:jc w:val="both"/>
              <w:rPr>
                <w:rFonts w:ascii="Arial" w:hAnsi="Arial"/>
                <w:b/>
                <w:bCs/>
                <w:sz w:val="18"/>
                <w:szCs w:val="18"/>
                <w:lang w:val="es-ES"/>
              </w:rPr>
            </w:pPr>
            <w:r w:rsidRPr="00705857">
              <w:rPr>
                <w:rFonts w:ascii="Arial" w:hAnsi="Arial"/>
                <w:b/>
                <w:bCs/>
                <w:sz w:val="18"/>
                <w:szCs w:val="18"/>
                <w:lang w:val="es-ES"/>
              </w:rPr>
              <w:t>Finalidad</w:t>
            </w:r>
          </w:p>
          <w:p w:rsidR="00705857" w:rsidRPr="00705857" w:rsidRDefault="00705857" w:rsidP="00106188">
            <w:pPr>
              <w:numPr>
                <w:ilvl w:val="0"/>
                <w:numId w:val="13"/>
              </w:numPr>
              <w:jc w:val="both"/>
              <w:rPr>
                <w:rFonts w:ascii="Arial" w:hAnsi="Arial"/>
                <w:b/>
                <w:bCs/>
                <w:sz w:val="18"/>
                <w:szCs w:val="18"/>
                <w:lang w:val="es-ES"/>
              </w:rPr>
            </w:pPr>
            <w:r w:rsidRPr="00705857">
              <w:rPr>
                <w:rFonts w:ascii="Arial" w:hAnsi="Arial"/>
                <w:b/>
                <w:bCs/>
                <w:sz w:val="18"/>
                <w:szCs w:val="18"/>
                <w:lang w:val="es-ES"/>
              </w:rPr>
              <w:t>Modalidades</w:t>
            </w:r>
          </w:p>
          <w:p w:rsidR="00390731" w:rsidRPr="00B7701D" w:rsidRDefault="00705857" w:rsidP="00106188">
            <w:pPr>
              <w:numPr>
                <w:ilvl w:val="0"/>
                <w:numId w:val="13"/>
              </w:numPr>
              <w:jc w:val="both"/>
              <w:rPr>
                <w:rFonts w:ascii="Arial" w:hAnsi="Arial"/>
                <w:b/>
                <w:bCs/>
                <w:sz w:val="18"/>
                <w:szCs w:val="18"/>
                <w:lang w:val="es-ES"/>
              </w:rPr>
            </w:pPr>
            <w:r w:rsidRPr="00705857">
              <w:rPr>
                <w:rFonts w:ascii="Arial" w:hAnsi="Arial"/>
                <w:b/>
                <w:bCs/>
                <w:sz w:val="18"/>
                <w:szCs w:val="18"/>
                <w:lang w:val="es-ES"/>
              </w:rPr>
              <w:t>Requisitos y Efectos Sustitución del patrono y el pago de prestaciones sociales</w:t>
            </w:r>
          </w:p>
        </w:tc>
      </w:tr>
      <w:tr w:rsidR="005C2CFE" w:rsidTr="005C2CFE">
        <w:tc>
          <w:tcPr>
            <w:tcW w:w="846" w:type="dxa"/>
          </w:tcPr>
          <w:p w:rsidR="005C2CFE" w:rsidRDefault="00957711" w:rsidP="005C2CFE">
            <w:pPr>
              <w:spacing w:line="360" w:lineRule="auto"/>
              <w:jc w:val="center"/>
              <w:rPr>
                <w:rFonts w:ascii="Arial" w:hAnsi="Arial"/>
                <w:b/>
                <w:bCs/>
              </w:rPr>
            </w:pPr>
            <w:r>
              <w:rPr>
                <w:rFonts w:ascii="Arial" w:hAnsi="Arial"/>
                <w:b/>
                <w:bCs/>
              </w:rPr>
              <w:t>V</w:t>
            </w:r>
          </w:p>
        </w:tc>
        <w:tc>
          <w:tcPr>
            <w:tcW w:w="3827" w:type="dxa"/>
          </w:tcPr>
          <w:p w:rsidR="005C2CFE" w:rsidRPr="007C4CF3" w:rsidRDefault="007C4CF3" w:rsidP="00F41788">
            <w:pPr>
              <w:spacing w:line="360" w:lineRule="auto"/>
              <w:jc w:val="both"/>
              <w:rPr>
                <w:rFonts w:ascii="Arial" w:hAnsi="Arial"/>
                <w:b/>
                <w:bCs/>
                <w:sz w:val="20"/>
                <w:szCs w:val="20"/>
                <w:lang w:val="es-ES"/>
              </w:rPr>
            </w:pPr>
            <w:r w:rsidRPr="007C4CF3">
              <w:rPr>
                <w:rFonts w:ascii="Arial" w:hAnsi="Arial"/>
                <w:b/>
                <w:bCs/>
                <w:sz w:val="20"/>
                <w:szCs w:val="20"/>
                <w:lang w:val="es-ES"/>
              </w:rPr>
              <w:t>La Terminación De La Relación Laboral</w:t>
            </w:r>
          </w:p>
        </w:tc>
        <w:tc>
          <w:tcPr>
            <w:tcW w:w="3588" w:type="dxa"/>
          </w:tcPr>
          <w:p w:rsidR="00705857" w:rsidRPr="00705857" w:rsidRDefault="00705857" w:rsidP="00106188">
            <w:pPr>
              <w:numPr>
                <w:ilvl w:val="0"/>
                <w:numId w:val="14"/>
              </w:numPr>
              <w:jc w:val="both"/>
              <w:rPr>
                <w:rFonts w:ascii="Arial" w:hAnsi="Arial"/>
                <w:b/>
                <w:bCs/>
                <w:sz w:val="18"/>
                <w:szCs w:val="18"/>
                <w:lang w:val="es-ES"/>
              </w:rPr>
            </w:pPr>
            <w:r w:rsidRPr="00705857">
              <w:rPr>
                <w:rFonts w:ascii="Arial" w:hAnsi="Arial"/>
                <w:b/>
                <w:bCs/>
                <w:sz w:val="18"/>
                <w:szCs w:val="18"/>
                <w:lang w:val="es-ES"/>
              </w:rPr>
              <w:t>Define la Terminación de la relación de trabajo</w:t>
            </w:r>
          </w:p>
          <w:p w:rsidR="00705857" w:rsidRPr="00705857" w:rsidRDefault="00705857" w:rsidP="00106188">
            <w:pPr>
              <w:numPr>
                <w:ilvl w:val="0"/>
                <w:numId w:val="14"/>
              </w:numPr>
              <w:jc w:val="both"/>
              <w:rPr>
                <w:rFonts w:ascii="Arial" w:hAnsi="Arial"/>
                <w:b/>
                <w:bCs/>
                <w:sz w:val="18"/>
                <w:szCs w:val="18"/>
                <w:lang w:val="es-ES"/>
              </w:rPr>
            </w:pPr>
            <w:r w:rsidRPr="00705857">
              <w:rPr>
                <w:rFonts w:ascii="Arial" w:hAnsi="Arial"/>
                <w:b/>
                <w:bCs/>
                <w:sz w:val="18"/>
                <w:szCs w:val="18"/>
                <w:lang w:val="es-ES"/>
              </w:rPr>
              <w:t>Por voluntad común de las partes</w:t>
            </w:r>
          </w:p>
          <w:p w:rsidR="00705857" w:rsidRPr="00705857" w:rsidRDefault="00705857" w:rsidP="00106188">
            <w:pPr>
              <w:numPr>
                <w:ilvl w:val="0"/>
                <w:numId w:val="14"/>
              </w:numPr>
              <w:jc w:val="both"/>
              <w:rPr>
                <w:rFonts w:ascii="Arial" w:hAnsi="Arial"/>
                <w:b/>
                <w:bCs/>
                <w:sz w:val="18"/>
                <w:szCs w:val="18"/>
                <w:lang w:val="es-ES"/>
              </w:rPr>
            </w:pPr>
            <w:r w:rsidRPr="00705857">
              <w:rPr>
                <w:rFonts w:ascii="Arial" w:hAnsi="Arial"/>
                <w:b/>
                <w:bCs/>
                <w:sz w:val="18"/>
                <w:szCs w:val="18"/>
                <w:lang w:val="es-ES"/>
              </w:rPr>
              <w:t>Por causa ajena a la voluntad de las partes</w:t>
            </w:r>
          </w:p>
          <w:p w:rsidR="00705857" w:rsidRPr="00705857" w:rsidRDefault="00705857" w:rsidP="00106188">
            <w:pPr>
              <w:numPr>
                <w:ilvl w:val="0"/>
                <w:numId w:val="14"/>
              </w:numPr>
              <w:jc w:val="both"/>
              <w:rPr>
                <w:rFonts w:ascii="Arial" w:hAnsi="Arial"/>
                <w:b/>
                <w:bCs/>
                <w:sz w:val="18"/>
                <w:szCs w:val="18"/>
                <w:lang w:val="es-ES"/>
              </w:rPr>
            </w:pPr>
            <w:r w:rsidRPr="00705857">
              <w:rPr>
                <w:rFonts w:ascii="Arial" w:hAnsi="Arial"/>
                <w:b/>
                <w:bCs/>
                <w:sz w:val="18"/>
                <w:szCs w:val="18"/>
                <w:lang w:val="es-ES"/>
              </w:rPr>
              <w:t>Por voluntad “Unilateral” de las partes:</w:t>
            </w:r>
          </w:p>
          <w:p w:rsidR="00705857" w:rsidRPr="00705857" w:rsidRDefault="00705857" w:rsidP="00106188">
            <w:pPr>
              <w:numPr>
                <w:ilvl w:val="0"/>
                <w:numId w:val="14"/>
              </w:numPr>
              <w:jc w:val="both"/>
              <w:rPr>
                <w:rFonts w:ascii="Arial" w:hAnsi="Arial"/>
                <w:b/>
                <w:bCs/>
                <w:sz w:val="18"/>
                <w:szCs w:val="18"/>
                <w:lang w:val="es-ES"/>
              </w:rPr>
            </w:pPr>
            <w:r w:rsidRPr="00705857">
              <w:rPr>
                <w:rFonts w:ascii="Arial" w:hAnsi="Arial"/>
                <w:b/>
                <w:bCs/>
                <w:sz w:val="18"/>
                <w:szCs w:val="18"/>
                <w:lang w:val="es-ES"/>
              </w:rPr>
              <w:t>Por despido</w:t>
            </w:r>
          </w:p>
          <w:p w:rsidR="00705857" w:rsidRPr="00705857" w:rsidRDefault="00705857" w:rsidP="00106188">
            <w:pPr>
              <w:numPr>
                <w:ilvl w:val="0"/>
                <w:numId w:val="14"/>
              </w:numPr>
              <w:jc w:val="both"/>
              <w:rPr>
                <w:rFonts w:ascii="Arial" w:hAnsi="Arial"/>
                <w:b/>
                <w:bCs/>
                <w:sz w:val="18"/>
                <w:szCs w:val="18"/>
                <w:lang w:val="es-ES"/>
              </w:rPr>
            </w:pPr>
            <w:r w:rsidRPr="00705857">
              <w:rPr>
                <w:rFonts w:ascii="Arial" w:hAnsi="Arial"/>
                <w:b/>
                <w:bCs/>
                <w:sz w:val="18"/>
                <w:szCs w:val="18"/>
                <w:lang w:val="es-ES"/>
              </w:rPr>
              <w:t>Despido Justificado</w:t>
            </w:r>
          </w:p>
          <w:p w:rsidR="00705857" w:rsidRPr="00705857" w:rsidRDefault="00705857" w:rsidP="00106188">
            <w:pPr>
              <w:numPr>
                <w:ilvl w:val="0"/>
                <w:numId w:val="14"/>
              </w:numPr>
              <w:jc w:val="both"/>
              <w:rPr>
                <w:rFonts w:ascii="Arial" w:hAnsi="Arial"/>
                <w:b/>
                <w:bCs/>
                <w:sz w:val="18"/>
                <w:szCs w:val="18"/>
                <w:lang w:val="es-ES"/>
              </w:rPr>
            </w:pPr>
            <w:r w:rsidRPr="00705857">
              <w:rPr>
                <w:rFonts w:ascii="Arial" w:hAnsi="Arial"/>
                <w:b/>
                <w:bCs/>
                <w:sz w:val="18"/>
                <w:szCs w:val="18"/>
                <w:lang w:val="es-ES"/>
              </w:rPr>
              <w:t>Despido Injustificado</w:t>
            </w:r>
          </w:p>
          <w:p w:rsidR="00705857" w:rsidRPr="00705857" w:rsidRDefault="00705857" w:rsidP="00106188">
            <w:pPr>
              <w:numPr>
                <w:ilvl w:val="0"/>
                <w:numId w:val="14"/>
              </w:numPr>
              <w:jc w:val="both"/>
              <w:rPr>
                <w:rFonts w:ascii="Arial" w:hAnsi="Arial"/>
                <w:b/>
                <w:bCs/>
                <w:sz w:val="18"/>
                <w:szCs w:val="18"/>
                <w:lang w:val="es-ES"/>
              </w:rPr>
            </w:pPr>
            <w:r w:rsidRPr="00705857">
              <w:rPr>
                <w:rFonts w:ascii="Arial" w:hAnsi="Arial"/>
                <w:b/>
                <w:bCs/>
                <w:sz w:val="18"/>
                <w:szCs w:val="18"/>
                <w:lang w:val="es-ES"/>
              </w:rPr>
              <w:t>Despido Indirecto</w:t>
            </w:r>
          </w:p>
          <w:p w:rsidR="00705857" w:rsidRPr="00705857" w:rsidRDefault="00705857" w:rsidP="00106188">
            <w:pPr>
              <w:numPr>
                <w:ilvl w:val="0"/>
                <w:numId w:val="14"/>
              </w:numPr>
              <w:jc w:val="both"/>
              <w:rPr>
                <w:rFonts w:ascii="Arial" w:hAnsi="Arial"/>
                <w:b/>
                <w:bCs/>
                <w:sz w:val="18"/>
                <w:szCs w:val="18"/>
                <w:lang w:val="es-ES"/>
              </w:rPr>
            </w:pPr>
            <w:r w:rsidRPr="00705857">
              <w:rPr>
                <w:rFonts w:ascii="Arial" w:hAnsi="Arial"/>
                <w:b/>
                <w:bCs/>
                <w:sz w:val="18"/>
                <w:szCs w:val="18"/>
                <w:lang w:val="es-ES"/>
              </w:rPr>
              <w:t>Por retiro</w:t>
            </w:r>
          </w:p>
          <w:p w:rsidR="00705857" w:rsidRPr="00705857" w:rsidRDefault="00705857" w:rsidP="00106188">
            <w:pPr>
              <w:numPr>
                <w:ilvl w:val="0"/>
                <w:numId w:val="14"/>
              </w:numPr>
              <w:jc w:val="both"/>
              <w:rPr>
                <w:rFonts w:ascii="Arial" w:hAnsi="Arial"/>
                <w:b/>
                <w:bCs/>
                <w:sz w:val="18"/>
                <w:szCs w:val="18"/>
                <w:lang w:val="es-ES"/>
              </w:rPr>
            </w:pPr>
            <w:r w:rsidRPr="00705857">
              <w:rPr>
                <w:rFonts w:ascii="Arial" w:hAnsi="Arial"/>
                <w:b/>
                <w:bCs/>
                <w:sz w:val="18"/>
                <w:szCs w:val="18"/>
                <w:lang w:val="es-ES"/>
              </w:rPr>
              <w:t>Retiro Justificado</w:t>
            </w:r>
          </w:p>
          <w:p w:rsidR="00705857" w:rsidRPr="00705857" w:rsidRDefault="00705857" w:rsidP="00106188">
            <w:pPr>
              <w:numPr>
                <w:ilvl w:val="0"/>
                <w:numId w:val="14"/>
              </w:numPr>
              <w:jc w:val="both"/>
              <w:rPr>
                <w:rFonts w:ascii="Arial" w:hAnsi="Arial"/>
                <w:b/>
                <w:bCs/>
                <w:sz w:val="18"/>
                <w:szCs w:val="18"/>
                <w:lang w:val="es-ES"/>
              </w:rPr>
            </w:pPr>
            <w:r w:rsidRPr="00705857">
              <w:rPr>
                <w:rFonts w:ascii="Arial" w:hAnsi="Arial"/>
                <w:b/>
                <w:bCs/>
                <w:sz w:val="18"/>
                <w:szCs w:val="18"/>
                <w:lang w:val="es-ES"/>
              </w:rPr>
              <w:t>Interioriza</w:t>
            </w:r>
          </w:p>
          <w:p w:rsidR="00705857" w:rsidRPr="00705857" w:rsidRDefault="00705857" w:rsidP="00106188">
            <w:pPr>
              <w:numPr>
                <w:ilvl w:val="0"/>
                <w:numId w:val="14"/>
              </w:numPr>
              <w:jc w:val="both"/>
              <w:rPr>
                <w:rFonts w:ascii="Arial" w:hAnsi="Arial"/>
                <w:b/>
                <w:bCs/>
                <w:sz w:val="18"/>
                <w:szCs w:val="18"/>
                <w:lang w:val="es-ES"/>
              </w:rPr>
            </w:pPr>
            <w:r w:rsidRPr="00705857">
              <w:rPr>
                <w:rFonts w:ascii="Arial" w:hAnsi="Arial"/>
                <w:b/>
                <w:bCs/>
                <w:sz w:val="18"/>
                <w:szCs w:val="18"/>
                <w:lang w:val="es-ES"/>
              </w:rPr>
              <w:t>La estabilidad laboral:</w:t>
            </w:r>
          </w:p>
          <w:p w:rsidR="00705857" w:rsidRPr="00705857" w:rsidRDefault="00705857" w:rsidP="00106188">
            <w:pPr>
              <w:numPr>
                <w:ilvl w:val="0"/>
                <w:numId w:val="14"/>
              </w:numPr>
              <w:jc w:val="both"/>
              <w:rPr>
                <w:rFonts w:ascii="Arial" w:hAnsi="Arial"/>
                <w:b/>
                <w:bCs/>
                <w:sz w:val="18"/>
                <w:szCs w:val="18"/>
                <w:lang w:val="es-ES"/>
              </w:rPr>
            </w:pPr>
            <w:r w:rsidRPr="00705857">
              <w:rPr>
                <w:rFonts w:ascii="Arial" w:hAnsi="Arial"/>
                <w:b/>
                <w:bCs/>
                <w:sz w:val="18"/>
                <w:szCs w:val="18"/>
                <w:lang w:val="es-ES"/>
              </w:rPr>
              <w:t>Doctrinaria</w:t>
            </w:r>
          </w:p>
          <w:p w:rsidR="00705857" w:rsidRPr="00705857" w:rsidRDefault="00705857" w:rsidP="00106188">
            <w:pPr>
              <w:numPr>
                <w:ilvl w:val="0"/>
                <w:numId w:val="14"/>
              </w:numPr>
              <w:jc w:val="both"/>
              <w:rPr>
                <w:rFonts w:ascii="Arial" w:hAnsi="Arial"/>
                <w:b/>
                <w:bCs/>
                <w:sz w:val="18"/>
                <w:szCs w:val="18"/>
                <w:lang w:val="es-ES"/>
              </w:rPr>
            </w:pPr>
            <w:r w:rsidRPr="00705857">
              <w:rPr>
                <w:rFonts w:ascii="Arial" w:hAnsi="Arial"/>
                <w:b/>
                <w:bCs/>
                <w:sz w:val="18"/>
                <w:szCs w:val="18"/>
                <w:lang w:val="es-ES"/>
              </w:rPr>
              <w:t>Clasificación: Relativa y absoluta</w:t>
            </w:r>
          </w:p>
          <w:p w:rsidR="00705857" w:rsidRPr="00705857" w:rsidRDefault="00705857" w:rsidP="00106188">
            <w:pPr>
              <w:numPr>
                <w:ilvl w:val="0"/>
                <w:numId w:val="14"/>
              </w:numPr>
              <w:jc w:val="both"/>
              <w:rPr>
                <w:rFonts w:ascii="Arial" w:hAnsi="Arial"/>
                <w:b/>
                <w:bCs/>
                <w:sz w:val="18"/>
                <w:szCs w:val="18"/>
                <w:lang w:val="es-ES"/>
              </w:rPr>
            </w:pPr>
            <w:r w:rsidRPr="00705857">
              <w:rPr>
                <w:rFonts w:ascii="Arial" w:hAnsi="Arial"/>
                <w:b/>
                <w:bCs/>
                <w:sz w:val="18"/>
                <w:szCs w:val="18"/>
                <w:lang w:val="es-ES"/>
              </w:rPr>
              <w:t>Finalidad</w:t>
            </w:r>
          </w:p>
          <w:p w:rsidR="00705857" w:rsidRPr="00705857" w:rsidRDefault="00705857" w:rsidP="00106188">
            <w:pPr>
              <w:numPr>
                <w:ilvl w:val="0"/>
                <w:numId w:val="14"/>
              </w:numPr>
              <w:jc w:val="both"/>
              <w:rPr>
                <w:rFonts w:ascii="Arial" w:hAnsi="Arial"/>
                <w:b/>
                <w:bCs/>
                <w:sz w:val="18"/>
                <w:szCs w:val="18"/>
                <w:lang w:val="es-ES"/>
              </w:rPr>
            </w:pPr>
            <w:r w:rsidRPr="00705857">
              <w:rPr>
                <w:rFonts w:ascii="Arial" w:hAnsi="Arial"/>
                <w:b/>
                <w:bCs/>
                <w:sz w:val="18"/>
                <w:szCs w:val="18"/>
                <w:lang w:val="es-ES"/>
              </w:rPr>
              <w:t>Trabajadores excluidos del régimen de estabilidad laboral</w:t>
            </w:r>
          </w:p>
          <w:p w:rsidR="005C2CFE" w:rsidRPr="00390731" w:rsidRDefault="00705857" w:rsidP="00106188">
            <w:pPr>
              <w:numPr>
                <w:ilvl w:val="0"/>
                <w:numId w:val="14"/>
              </w:numPr>
              <w:jc w:val="both"/>
              <w:rPr>
                <w:rFonts w:ascii="Arial" w:hAnsi="Arial"/>
                <w:b/>
                <w:bCs/>
                <w:sz w:val="18"/>
                <w:szCs w:val="18"/>
              </w:rPr>
            </w:pPr>
            <w:r w:rsidRPr="00705857">
              <w:rPr>
                <w:rFonts w:ascii="Arial" w:hAnsi="Arial"/>
                <w:b/>
                <w:bCs/>
                <w:sz w:val="18"/>
                <w:szCs w:val="18"/>
                <w:lang w:val="es-ES"/>
              </w:rPr>
              <w:t>Inamovilidad</w:t>
            </w:r>
          </w:p>
        </w:tc>
      </w:tr>
    </w:tbl>
    <w:p w:rsidR="00BE6EE6" w:rsidRDefault="00BE6EE6" w:rsidP="00F41788">
      <w:pPr>
        <w:spacing w:after="0" w:line="360" w:lineRule="auto"/>
        <w:jc w:val="both"/>
        <w:rPr>
          <w:rFonts w:ascii="Arial" w:hAnsi="Arial"/>
          <w:b/>
          <w:bCs/>
        </w:rPr>
      </w:pPr>
    </w:p>
    <w:p w:rsidR="005C2CFE" w:rsidRDefault="005C2CFE" w:rsidP="00F41788">
      <w:pPr>
        <w:spacing w:after="0" w:line="360" w:lineRule="auto"/>
        <w:jc w:val="both"/>
        <w:rPr>
          <w:rFonts w:ascii="Arial" w:hAnsi="Arial"/>
          <w:b/>
          <w:bCs/>
        </w:rPr>
      </w:pPr>
    </w:p>
    <w:p w:rsidR="005C2CFE" w:rsidRPr="00DE0116" w:rsidRDefault="00E053E2" w:rsidP="00DE0116">
      <w:pPr>
        <w:spacing w:after="0" w:line="360" w:lineRule="auto"/>
        <w:jc w:val="center"/>
        <w:rPr>
          <w:rFonts w:ascii="Arial" w:hAnsi="Arial"/>
          <w:b/>
          <w:bCs/>
          <w:sz w:val="48"/>
          <w:szCs w:val="48"/>
        </w:rPr>
      </w:pPr>
      <w:r w:rsidRPr="0053428A">
        <w:rPr>
          <w:rFonts w:ascii="Arial" w:hAnsi="Arial"/>
          <w:b/>
          <w:bCs/>
          <w:sz w:val="48"/>
          <w:szCs w:val="48"/>
        </w:rPr>
        <w:lastRenderedPageBreak/>
        <w:t>ÍNDICE</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6237"/>
        <w:gridCol w:w="1036"/>
      </w:tblGrid>
      <w:tr w:rsidR="000916D1" w:rsidTr="00741AAF">
        <w:tc>
          <w:tcPr>
            <w:tcW w:w="988" w:type="dxa"/>
          </w:tcPr>
          <w:p w:rsidR="000916D1" w:rsidRDefault="00807FE0" w:rsidP="00807FE0">
            <w:pPr>
              <w:spacing w:line="360" w:lineRule="auto"/>
              <w:jc w:val="center"/>
              <w:rPr>
                <w:rFonts w:ascii="Arial" w:hAnsi="Arial"/>
                <w:b/>
                <w:bCs/>
              </w:rPr>
            </w:pPr>
            <w:r>
              <w:rPr>
                <w:rFonts w:ascii="Arial" w:hAnsi="Arial"/>
                <w:b/>
                <w:bCs/>
              </w:rPr>
              <w:t>Unidad</w:t>
            </w:r>
          </w:p>
        </w:tc>
        <w:tc>
          <w:tcPr>
            <w:tcW w:w="6237" w:type="dxa"/>
          </w:tcPr>
          <w:p w:rsidR="000916D1" w:rsidRDefault="00807FE0" w:rsidP="00807FE0">
            <w:pPr>
              <w:spacing w:line="360" w:lineRule="auto"/>
              <w:jc w:val="center"/>
              <w:rPr>
                <w:rFonts w:ascii="Arial" w:hAnsi="Arial"/>
                <w:b/>
                <w:bCs/>
              </w:rPr>
            </w:pPr>
            <w:r>
              <w:rPr>
                <w:rFonts w:ascii="Arial" w:hAnsi="Arial"/>
                <w:b/>
                <w:bCs/>
              </w:rPr>
              <w:t>Descripción</w:t>
            </w:r>
          </w:p>
        </w:tc>
        <w:tc>
          <w:tcPr>
            <w:tcW w:w="1036" w:type="dxa"/>
          </w:tcPr>
          <w:p w:rsidR="000916D1" w:rsidRDefault="004648E4" w:rsidP="00807FE0">
            <w:pPr>
              <w:spacing w:line="360" w:lineRule="auto"/>
              <w:jc w:val="center"/>
              <w:rPr>
                <w:rFonts w:ascii="Arial" w:hAnsi="Arial"/>
                <w:b/>
                <w:bCs/>
              </w:rPr>
            </w:pPr>
            <w:r>
              <w:rPr>
                <w:rFonts w:ascii="Arial" w:hAnsi="Arial"/>
                <w:b/>
                <w:bCs/>
              </w:rPr>
              <w:t>Pg.</w:t>
            </w:r>
          </w:p>
        </w:tc>
      </w:tr>
      <w:tr w:rsidR="006735A2" w:rsidTr="00741AAF">
        <w:tc>
          <w:tcPr>
            <w:tcW w:w="988" w:type="dxa"/>
          </w:tcPr>
          <w:p w:rsidR="006735A2" w:rsidRDefault="006735A2" w:rsidP="00807FE0">
            <w:pPr>
              <w:spacing w:line="360" w:lineRule="auto"/>
              <w:jc w:val="center"/>
              <w:rPr>
                <w:rFonts w:ascii="Arial" w:hAnsi="Arial"/>
                <w:b/>
                <w:bCs/>
              </w:rPr>
            </w:pPr>
          </w:p>
        </w:tc>
        <w:tc>
          <w:tcPr>
            <w:tcW w:w="6237" w:type="dxa"/>
          </w:tcPr>
          <w:p w:rsidR="006735A2" w:rsidRPr="00957711" w:rsidRDefault="006735A2" w:rsidP="00807FE0">
            <w:pPr>
              <w:spacing w:line="360" w:lineRule="auto"/>
              <w:rPr>
                <w:rFonts w:ascii="Arial" w:hAnsi="Arial"/>
                <w:b/>
                <w:bCs/>
              </w:rPr>
            </w:pPr>
            <w:r>
              <w:rPr>
                <w:rFonts w:ascii="Arial" w:hAnsi="Arial"/>
                <w:b/>
                <w:bCs/>
              </w:rPr>
              <w:t xml:space="preserve">Introducción </w:t>
            </w:r>
          </w:p>
        </w:tc>
        <w:tc>
          <w:tcPr>
            <w:tcW w:w="1036" w:type="dxa"/>
          </w:tcPr>
          <w:p w:rsidR="006735A2" w:rsidRDefault="006735A2" w:rsidP="00807FE0">
            <w:pPr>
              <w:spacing w:line="360" w:lineRule="auto"/>
              <w:jc w:val="center"/>
              <w:rPr>
                <w:rFonts w:ascii="Arial" w:hAnsi="Arial"/>
                <w:b/>
                <w:bCs/>
              </w:rPr>
            </w:pPr>
            <w:r>
              <w:rPr>
                <w:rFonts w:ascii="Arial" w:hAnsi="Arial"/>
                <w:b/>
                <w:bCs/>
              </w:rPr>
              <w:t>1</w:t>
            </w:r>
          </w:p>
        </w:tc>
      </w:tr>
      <w:tr w:rsidR="006735A2" w:rsidTr="00741AAF">
        <w:tc>
          <w:tcPr>
            <w:tcW w:w="988" w:type="dxa"/>
          </w:tcPr>
          <w:p w:rsidR="006735A2" w:rsidRDefault="006735A2" w:rsidP="00807FE0">
            <w:pPr>
              <w:spacing w:line="360" w:lineRule="auto"/>
              <w:jc w:val="center"/>
              <w:rPr>
                <w:rFonts w:ascii="Arial" w:hAnsi="Arial"/>
                <w:b/>
                <w:bCs/>
              </w:rPr>
            </w:pPr>
          </w:p>
        </w:tc>
        <w:tc>
          <w:tcPr>
            <w:tcW w:w="6237" w:type="dxa"/>
          </w:tcPr>
          <w:p w:rsidR="006735A2" w:rsidRPr="00957711" w:rsidRDefault="006735A2" w:rsidP="00807FE0">
            <w:pPr>
              <w:spacing w:line="360" w:lineRule="auto"/>
              <w:rPr>
                <w:rFonts w:ascii="Arial" w:hAnsi="Arial"/>
                <w:b/>
                <w:bCs/>
              </w:rPr>
            </w:pPr>
            <w:r>
              <w:rPr>
                <w:rFonts w:ascii="Arial" w:hAnsi="Arial"/>
                <w:b/>
                <w:bCs/>
              </w:rPr>
              <w:t>Plan de estudio</w:t>
            </w:r>
          </w:p>
        </w:tc>
        <w:tc>
          <w:tcPr>
            <w:tcW w:w="1036" w:type="dxa"/>
          </w:tcPr>
          <w:p w:rsidR="006735A2" w:rsidRDefault="006735A2" w:rsidP="00807FE0">
            <w:pPr>
              <w:spacing w:line="360" w:lineRule="auto"/>
              <w:jc w:val="center"/>
              <w:rPr>
                <w:rFonts w:ascii="Arial" w:hAnsi="Arial"/>
                <w:b/>
                <w:bCs/>
              </w:rPr>
            </w:pPr>
            <w:r>
              <w:rPr>
                <w:rFonts w:ascii="Arial" w:hAnsi="Arial"/>
                <w:b/>
                <w:bCs/>
              </w:rPr>
              <w:t>2</w:t>
            </w:r>
          </w:p>
        </w:tc>
      </w:tr>
      <w:tr w:rsidR="006735A2" w:rsidTr="00741AAF">
        <w:tc>
          <w:tcPr>
            <w:tcW w:w="988" w:type="dxa"/>
          </w:tcPr>
          <w:p w:rsidR="006735A2" w:rsidRDefault="006735A2" w:rsidP="00807FE0">
            <w:pPr>
              <w:spacing w:line="360" w:lineRule="auto"/>
              <w:jc w:val="center"/>
              <w:rPr>
                <w:rFonts w:ascii="Arial" w:hAnsi="Arial"/>
                <w:b/>
                <w:bCs/>
              </w:rPr>
            </w:pPr>
          </w:p>
        </w:tc>
        <w:tc>
          <w:tcPr>
            <w:tcW w:w="6237" w:type="dxa"/>
          </w:tcPr>
          <w:p w:rsidR="006735A2" w:rsidRPr="00957711" w:rsidRDefault="006735A2" w:rsidP="00807FE0">
            <w:pPr>
              <w:spacing w:line="360" w:lineRule="auto"/>
              <w:rPr>
                <w:rFonts w:ascii="Arial" w:hAnsi="Arial"/>
                <w:b/>
                <w:bCs/>
              </w:rPr>
            </w:pPr>
            <w:r>
              <w:rPr>
                <w:rFonts w:ascii="Arial" w:hAnsi="Arial"/>
                <w:b/>
                <w:bCs/>
              </w:rPr>
              <w:t xml:space="preserve">Programa de estudio </w:t>
            </w:r>
          </w:p>
        </w:tc>
        <w:tc>
          <w:tcPr>
            <w:tcW w:w="1036" w:type="dxa"/>
          </w:tcPr>
          <w:p w:rsidR="006735A2" w:rsidRDefault="003C60D5" w:rsidP="00807FE0">
            <w:pPr>
              <w:spacing w:line="360" w:lineRule="auto"/>
              <w:jc w:val="center"/>
              <w:rPr>
                <w:rFonts w:ascii="Arial" w:hAnsi="Arial"/>
                <w:b/>
                <w:bCs/>
              </w:rPr>
            </w:pPr>
            <w:r>
              <w:rPr>
                <w:rFonts w:ascii="Arial" w:hAnsi="Arial"/>
                <w:b/>
                <w:bCs/>
              </w:rPr>
              <w:t>6</w:t>
            </w:r>
          </w:p>
        </w:tc>
      </w:tr>
      <w:tr w:rsidR="006735A2" w:rsidTr="00741AAF">
        <w:tc>
          <w:tcPr>
            <w:tcW w:w="988" w:type="dxa"/>
          </w:tcPr>
          <w:p w:rsidR="006735A2" w:rsidRDefault="006735A2" w:rsidP="00807FE0">
            <w:pPr>
              <w:spacing w:line="360" w:lineRule="auto"/>
              <w:jc w:val="center"/>
              <w:rPr>
                <w:rFonts w:ascii="Arial" w:hAnsi="Arial"/>
                <w:b/>
                <w:bCs/>
              </w:rPr>
            </w:pPr>
          </w:p>
        </w:tc>
        <w:tc>
          <w:tcPr>
            <w:tcW w:w="6237" w:type="dxa"/>
          </w:tcPr>
          <w:p w:rsidR="006735A2" w:rsidRPr="00957711" w:rsidRDefault="006735A2" w:rsidP="00807FE0">
            <w:pPr>
              <w:spacing w:line="360" w:lineRule="auto"/>
              <w:rPr>
                <w:rFonts w:ascii="Arial" w:hAnsi="Arial"/>
                <w:b/>
                <w:bCs/>
              </w:rPr>
            </w:pPr>
            <w:r>
              <w:rPr>
                <w:rFonts w:ascii="Arial" w:hAnsi="Arial"/>
                <w:b/>
                <w:bCs/>
              </w:rPr>
              <w:t xml:space="preserve">Índice </w:t>
            </w:r>
          </w:p>
        </w:tc>
        <w:tc>
          <w:tcPr>
            <w:tcW w:w="1036" w:type="dxa"/>
          </w:tcPr>
          <w:p w:rsidR="006735A2" w:rsidRDefault="003C60D5" w:rsidP="00807FE0">
            <w:pPr>
              <w:spacing w:line="360" w:lineRule="auto"/>
              <w:jc w:val="center"/>
              <w:rPr>
                <w:rFonts w:ascii="Arial" w:hAnsi="Arial"/>
                <w:b/>
                <w:bCs/>
              </w:rPr>
            </w:pPr>
            <w:r>
              <w:rPr>
                <w:rFonts w:ascii="Arial" w:hAnsi="Arial"/>
                <w:b/>
                <w:bCs/>
              </w:rPr>
              <w:t>8</w:t>
            </w:r>
          </w:p>
        </w:tc>
      </w:tr>
      <w:tr w:rsidR="000F7ACD" w:rsidTr="00741AAF">
        <w:tc>
          <w:tcPr>
            <w:tcW w:w="988" w:type="dxa"/>
          </w:tcPr>
          <w:p w:rsidR="000F7ACD" w:rsidRDefault="000F7ACD" w:rsidP="00807FE0">
            <w:pPr>
              <w:spacing w:line="360" w:lineRule="auto"/>
              <w:jc w:val="center"/>
              <w:rPr>
                <w:rFonts w:ascii="Arial" w:hAnsi="Arial"/>
                <w:b/>
                <w:bCs/>
              </w:rPr>
            </w:pPr>
          </w:p>
        </w:tc>
        <w:tc>
          <w:tcPr>
            <w:tcW w:w="6237" w:type="dxa"/>
          </w:tcPr>
          <w:p w:rsidR="000F7ACD" w:rsidRDefault="003C60D5" w:rsidP="00807FE0">
            <w:pPr>
              <w:spacing w:line="360" w:lineRule="auto"/>
              <w:rPr>
                <w:rFonts w:ascii="Arial" w:hAnsi="Arial"/>
                <w:b/>
                <w:bCs/>
              </w:rPr>
            </w:pPr>
            <w:r>
              <w:rPr>
                <w:rFonts w:ascii="Arial" w:hAnsi="Arial"/>
                <w:b/>
                <w:bCs/>
              </w:rPr>
              <w:t xml:space="preserve">Imágenes </w:t>
            </w:r>
          </w:p>
        </w:tc>
        <w:tc>
          <w:tcPr>
            <w:tcW w:w="1036" w:type="dxa"/>
          </w:tcPr>
          <w:p w:rsidR="000F7ACD" w:rsidRDefault="003C60D5" w:rsidP="00807FE0">
            <w:pPr>
              <w:spacing w:line="360" w:lineRule="auto"/>
              <w:jc w:val="center"/>
              <w:rPr>
                <w:rFonts w:ascii="Arial" w:hAnsi="Arial"/>
                <w:b/>
                <w:bCs/>
              </w:rPr>
            </w:pPr>
            <w:r>
              <w:rPr>
                <w:rFonts w:ascii="Arial" w:hAnsi="Arial"/>
                <w:b/>
                <w:bCs/>
              </w:rPr>
              <w:t>11</w:t>
            </w:r>
          </w:p>
        </w:tc>
      </w:tr>
      <w:tr w:rsidR="000916D1" w:rsidTr="00741AAF">
        <w:tc>
          <w:tcPr>
            <w:tcW w:w="988" w:type="dxa"/>
          </w:tcPr>
          <w:p w:rsidR="000916D1" w:rsidRDefault="00807FE0" w:rsidP="00807FE0">
            <w:pPr>
              <w:spacing w:line="360" w:lineRule="auto"/>
              <w:jc w:val="center"/>
              <w:rPr>
                <w:rFonts w:ascii="Arial" w:hAnsi="Arial"/>
                <w:b/>
                <w:bCs/>
              </w:rPr>
            </w:pPr>
            <w:r>
              <w:rPr>
                <w:rFonts w:ascii="Arial" w:hAnsi="Arial"/>
                <w:b/>
                <w:bCs/>
              </w:rPr>
              <w:t>I</w:t>
            </w:r>
          </w:p>
        </w:tc>
        <w:tc>
          <w:tcPr>
            <w:tcW w:w="6237" w:type="dxa"/>
          </w:tcPr>
          <w:p w:rsidR="000916D1" w:rsidRDefault="00957711" w:rsidP="00807FE0">
            <w:pPr>
              <w:spacing w:line="360" w:lineRule="auto"/>
              <w:rPr>
                <w:rFonts w:ascii="Arial" w:hAnsi="Arial"/>
                <w:b/>
                <w:bCs/>
              </w:rPr>
            </w:pPr>
            <w:r w:rsidRPr="00957711">
              <w:rPr>
                <w:rFonts w:ascii="Arial" w:hAnsi="Arial"/>
                <w:b/>
                <w:bCs/>
              </w:rPr>
              <w:t>Acepciones Del Derecho Laboral</w:t>
            </w:r>
          </w:p>
        </w:tc>
        <w:tc>
          <w:tcPr>
            <w:tcW w:w="1036" w:type="dxa"/>
          </w:tcPr>
          <w:p w:rsidR="000916D1" w:rsidRDefault="00C630D7" w:rsidP="00807FE0">
            <w:pPr>
              <w:spacing w:line="360" w:lineRule="auto"/>
              <w:jc w:val="center"/>
              <w:rPr>
                <w:rFonts w:ascii="Arial" w:hAnsi="Arial"/>
                <w:b/>
                <w:bCs/>
              </w:rPr>
            </w:pPr>
            <w:r>
              <w:rPr>
                <w:rFonts w:ascii="Arial" w:hAnsi="Arial"/>
                <w:b/>
                <w:bCs/>
              </w:rPr>
              <w:t>13</w:t>
            </w:r>
          </w:p>
        </w:tc>
      </w:tr>
      <w:tr w:rsidR="000916D1" w:rsidTr="00741AAF">
        <w:tc>
          <w:tcPr>
            <w:tcW w:w="988" w:type="dxa"/>
          </w:tcPr>
          <w:p w:rsidR="000916D1" w:rsidRDefault="000916D1" w:rsidP="00807FE0">
            <w:pPr>
              <w:spacing w:line="360" w:lineRule="auto"/>
              <w:jc w:val="center"/>
              <w:rPr>
                <w:rFonts w:ascii="Arial" w:hAnsi="Arial"/>
                <w:b/>
                <w:bCs/>
              </w:rPr>
            </w:pPr>
          </w:p>
        </w:tc>
        <w:tc>
          <w:tcPr>
            <w:tcW w:w="6237" w:type="dxa"/>
          </w:tcPr>
          <w:p w:rsidR="00D64B1B" w:rsidRPr="00D64B1B" w:rsidRDefault="00D64B1B" w:rsidP="00D64B1B">
            <w:pPr>
              <w:spacing w:line="276" w:lineRule="auto"/>
              <w:rPr>
                <w:rFonts w:ascii="Arial" w:hAnsi="Arial"/>
                <w:b/>
                <w:bCs/>
              </w:rPr>
            </w:pPr>
            <w:r w:rsidRPr="00D64B1B">
              <w:rPr>
                <w:rFonts w:ascii="Arial" w:hAnsi="Arial"/>
                <w:b/>
                <w:bCs/>
              </w:rPr>
              <w:t>-</w:t>
            </w:r>
            <w:r w:rsidRPr="00D64B1B">
              <w:rPr>
                <w:rFonts w:ascii="Arial" w:hAnsi="Arial"/>
                <w:b/>
                <w:bCs/>
              </w:rPr>
              <w:tab/>
              <w:t>Concepto.</w:t>
            </w:r>
          </w:p>
          <w:p w:rsidR="00D64B1B" w:rsidRPr="00D64B1B" w:rsidRDefault="00D64B1B" w:rsidP="00D64B1B">
            <w:pPr>
              <w:spacing w:line="276" w:lineRule="auto"/>
              <w:rPr>
                <w:rFonts w:ascii="Arial" w:hAnsi="Arial"/>
                <w:b/>
                <w:bCs/>
              </w:rPr>
            </w:pPr>
            <w:r w:rsidRPr="00D64B1B">
              <w:rPr>
                <w:rFonts w:ascii="Arial" w:hAnsi="Arial"/>
                <w:b/>
                <w:bCs/>
              </w:rPr>
              <w:t>-</w:t>
            </w:r>
            <w:r w:rsidRPr="00D64B1B">
              <w:rPr>
                <w:rFonts w:ascii="Arial" w:hAnsi="Arial"/>
                <w:b/>
                <w:bCs/>
              </w:rPr>
              <w:tab/>
              <w:t>Característica del Derecho Laboral.</w:t>
            </w:r>
          </w:p>
          <w:p w:rsidR="00D64B1B" w:rsidRPr="00D64B1B" w:rsidRDefault="00D64B1B" w:rsidP="00D64B1B">
            <w:pPr>
              <w:spacing w:line="276" w:lineRule="auto"/>
              <w:rPr>
                <w:rFonts w:ascii="Arial" w:hAnsi="Arial"/>
                <w:b/>
                <w:bCs/>
              </w:rPr>
            </w:pPr>
            <w:r w:rsidRPr="00D64B1B">
              <w:rPr>
                <w:rFonts w:ascii="Arial" w:hAnsi="Arial"/>
                <w:b/>
                <w:bCs/>
              </w:rPr>
              <w:t>La Relación Laboral:</w:t>
            </w:r>
          </w:p>
          <w:p w:rsidR="00D64B1B" w:rsidRPr="00D64B1B" w:rsidRDefault="00D64B1B" w:rsidP="00D64B1B">
            <w:pPr>
              <w:spacing w:line="276" w:lineRule="auto"/>
              <w:rPr>
                <w:rFonts w:ascii="Arial" w:hAnsi="Arial"/>
                <w:b/>
                <w:bCs/>
              </w:rPr>
            </w:pPr>
            <w:r w:rsidRPr="00D64B1B">
              <w:rPr>
                <w:rFonts w:ascii="Arial" w:hAnsi="Arial"/>
                <w:b/>
                <w:bCs/>
              </w:rPr>
              <w:t>-</w:t>
            </w:r>
            <w:r w:rsidRPr="00D64B1B">
              <w:rPr>
                <w:rFonts w:ascii="Arial" w:hAnsi="Arial"/>
                <w:b/>
                <w:bCs/>
              </w:rPr>
              <w:tab/>
              <w:t xml:space="preserve">Definiciones Doctrinarias. </w:t>
            </w:r>
          </w:p>
          <w:p w:rsidR="00D64B1B" w:rsidRPr="00D64B1B" w:rsidRDefault="00D64B1B" w:rsidP="00D64B1B">
            <w:pPr>
              <w:spacing w:line="276" w:lineRule="auto"/>
              <w:rPr>
                <w:rFonts w:ascii="Arial" w:hAnsi="Arial"/>
                <w:b/>
                <w:bCs/>
              </w:rPr>
            </w:pPr>
            <w:r w:rsidRPr="00D64B1B">
              <w:rPr>
                <w:rFonts w:ascii="Arial" w:hAnsi="Arial"/>
                <w:b/>
                <w:bCs/>
              </w:rPr>
              <w:t>-</w:t>
            </w:r>
            <w:r w:rsidRPr="00D64B1B">
              <w:rPr>
                <w:rFonts w:ascii="Arial" w:hAnsi="Arial"/>
                <w:b/>
                <w:bCs/>
              </w:rPr>
              <w:tab/>
              <w:t xml:space="preserve">Definición Legal </w:t>
            </w:r>
          </w:p>
          <w:p w:rsidR="000916D1" w:rsidRDefault="00D64B1B" w:rsidP="00D64B1B">
            <w:pPr>
              <w:spacing w:line="276" w:lineRule="auto"/>
              <w:rPr>
                <w:rFonts w:ascii="Arial" w:hAnsi="Arial"/>
                <w:b/>
                <w:bCs/>
              </w:rPr>
            </w:pPr>
            <w:r w:rsidRPr="00D64B1B">
              <w:rPr>
                <w:rFonts w:ascii="Arial" w:hAnsi="Arial"/>
                <w:b/>
                <w:bCs/>
              </w:rPr>
              <w:t>-</w:t>
            </w:r>
            <w:r w:rsidRPr="00D64B1B">
              <w:rPr>
                <w:rFonts w:ascii="Arial" w:hAnsi="Arial"/>
                <w:b/>
                <w:bCs/>
              </w:rPr>
              <w:tab/>
              <w:t>Carácter IURIS TANTUM de la Relación Laboral de las personas en el Derecho Laboral.</w:t>
            </w:r>
          </w:p>
          <w:p w:rsidR="00D64B1B" w:rsidRPr="00D64B1B" w:rsidRDefault="00D64B1B" w:rsidP="00D64B1B">
            <w:pPr>
              <w:spacing w:line="276" w:lineRule="auto"/>
              <w:rPr>
                <w:rFonts w:ascii="Arial" w:hAnsi="Arial"/>
                <w:b/>
                <w:bCs/>
                <w:lang w:val="es-ES"/>
              </w:rPr>
            </w:pPr>
            <w:r w:rsidRPr="00D64B1B">
              <w:rPr>
                <w:rFonts w:ascii="Arial" w:hAnsi="Arial"/>
                <w:b/>
                <w:bCs/>
                <w:lang w:val="es-ES"/>
              </w:rPr>
              <w:t>El Trabajador:</w:t>
            </w:r>
          </w:p>
          <w:p w:rsidR="00D64B1B" w:rsidRPr="00D64B1B" w:rsidRDefault="00D64B1B" w:rsidP="00D64B1B">
            <w:pPr>
              <w:numPr>
                <w:ilvl w:val="0"/>
                <w:numId w:val="5"/>
              </w:numPr>
              <w:spacing w:line="276" w:lineRule="auto"/>
              <w:rPr>
                <w:rFonts w:ascii="Arial" w:hAnsi="Arial"/>
                <w:b/>
                <w:bCs/>
                <w:lang w:val="es-ES"/>
              </w:rPr>
            </w:pPr>
            <w:r w:rsidRPr="00D64B1B">
              <w:rPr>
                <w:rFonts w:ascii="Arial" w:hAnsi="Arial"/>
                <w:b/>
                <w:bCs/>
                <w:lang w:val="es-ES"/>
              </w:rPr>
              <w:t>Definición</w:t>
            </w:r>
          </w:p>
          <w:p w:rsidR="00D64B1B" w:rsidRPr="00D64B1B" w:rsidRDefault="00D64B1B" w:rsidP="00D64B1B">
            <w:pPr>
              <w:numPr>
                <w:ilvl w:val="0"/>
                <w:numId w:val="5"/>
              </w:numPr>
              <w:spacing w:line="276" w:lineRule="auto"/>
              <w:rPr>
                <w:rFonts w:ascii="Arial" w:hAnsi="Arial"/>
                <w:b/>
                <w:bCs/>
                <w:lang w:val="es-ES"/>
              </w:rPr>
            </w:pPr>
            <w:r w:rsidRPr="00D64B1B">
              <w:rPr>
                <w:rFonts w:ascii="Arial" w:hAnsi="Arial"/>
                <w:b/>
                <w:bCs/>
                <w:lang w:val="es-ES"/>
              </w:rPr>
              <w:t>Características</w:t>
            </w:r>
          </w:p>
          <w:p w:rsidR="00D64B1B" w:rsidRPr="00D64B1B" w:rsidRDefault="00D64B1B" w:rsidP="00D64B1B">
            <w:pPr>
              <w:numPr>
                <w:ilvl w:val="0"/>
                <w:numId w:val="5"/>
              </w:numPr>
              <w:spacing w:line="276" w:lineRule="auto"/>
              <w:rPr>
                <w:rFonts w:ascii="Arial" w:hAnsi="Arial"/>
                <w:b/>
                <w:bCs/>
                <w:lang w:val="es-ES"/>
              </w:rPr>
            </w:pPr>
            <w:r w:rsidRPr="00D64B1B">
              <w:rPr>
                <w:rFonts w:ascii="Arial" w:hAnsi="Arial"/>
                <w:b/>
                <w:bCs/>
                <w:lang w:val="es-ES"/>
              </w:rPr>
              <w:t>Clasificación (Trabajador dependientes y trabajador no dependiente)</w:t>
            </w:r>
          </w:p>
          <w:p w:rsidR="00D64B1B" w:rsidRPr="00D64B1B" w:rsidRDefault="00D64B1B" w:rsidP="00D64B1B">
            <w:pPr>
              <w:spacing w:line="276" w:lineRule="auto"/>
              <w:rPr>
                <w:rFonts w:ascii="Arial" w:hAnsi="Arial"/>
                <w:b/>
                <w:bCs/>
                <w:lang w:val="es-ES"/>
              </w:rPr>
            </w:pPr>
            <w:r w:rsidRPr="00D64B1B">
              <w:rPr>
                <w:rFonts w:ascii="Arial" w:hAnsi="Arial"/>
                <w:b/>
                <w:bCs/>
                <w:lang w:val="es-ES"/>
              </w:rPr>
              <w:t>Trabajadores de vigilancia, de inspección y de dirección.</w:t>
            </w:r>
          </w:p>
          <w:p w:rsidR="00D64B1B" w:rsidRPr="00D64B1B" w:rsidRDefault="00D64B1B" w:rsidP="00D64B1B">
            <w:pPr>
              <w:spacing w:line="276" w:lineRule="auto"/>
              <w:rPr>
                <w:rFonts w:ascii="Arial" w:hAnsi="Arial"/>
                <w:b/>
                <w:bCs/>
                <w:lang w:val="es-ES"/>
              </w:rPr>
            </w:pPr>
            <w:r w:rsidRPr="00D64B1B">
              <w:rPr>
                <w:rFonts w:ascii="Arial" w:hAnsi="Arial"/>
                <w:b/>
                <w:bCs/>
                <w:lang w:val="es-ES"/>
              </w:rPr>
              <w:t>El Patrono:</w:t>
            </w:r>
          </w:p>
          <w:p w:rsidR="00D64B1B" w:rsidRPr="00D64B1B" w:rsidRDefault="00D64B1B" w:rsidP="00D64B1B">
            <w:pPr>
              <w:numPr>
                <w:ilvl w:val="0"/>
                <w:numId w:val="6"/>
              </w:numPr>
              <w:spacing w:line="276" w:lineRule="auto"/>
              <w:rPr>
                <w:rFonts w:ascii="Arial" w:hAnsi="Arial"/>
                <w:b/>
                <w:bCs/>
                <w:lang w:val="es-ES"/>
              </w:rPr>
            </w:pPr>
            <w:r w:rsidRPr="00D64B1B">
              <w:rPr>
                <w:rFonts w:ascii="Arial" w:hAnsi="Arial"/>
                <w:b/>
                <w:bCs/>
                <w:lang w:val="es-ES"/>
              </w:rPr>
              <w:t>Definición y características.</w:t>
            </w:r>
          </w:p>
          <w:p w:rsidR="00D64B1B" w:rsidRPr="00D64B1B" w:rsidRDefault="00D64B1B" w:rsidP="00D64B1B">
            <w:pPr>
              <w:spacing w:line="276" w:lineRule="auto"/>
              <w:rPr>
                <w:rFonts w:ascii="Arial" w:hAnsi="Arial"/>
                <w:b/>
                <w:bCs/>
                <w:lang w:val="es-ES"/>
              </w:rPr>
            </w:pPr>
            <w:r w:rsidRPr="00D64B1B">
              <w:rPr>
                <w:rFonts w:ascii="Arial" w:hAnsi="Arial"/>
                <w:b/>
                <w:bCs/>
                <w:lang w:val="es-ES"/>
              </w:rPr>
              <w:t>El Contratista.</w:t>
            </w:r>
          </w:p>
          <w:p w:rsidR="00CA040A" w:rsidRDefault="00D64B1B" w:rsidP="00CA040A">
            <w:pPr>
              <w:numPr>
                <w:ilvl w:val="0"/>
                <w:numId w:val="6"/>
              </w:numPr>
              <w:spacing w:line="276" w:lineRule="auto"/>
              <w:rPr>
                <w:rFonts w:ascii="Arial" w:hAnsi="Arial"/>
                <w:b/>
                <w:bCs/>
                <w:lang w:val="es-ES"/>
              </w:rPr>
            </w:pPr>
            <w:r w:rsidRPr="00D64B1B">
              <w:rPr>
                <w:rFonts w:ascii="Arial" w:hAnsi="Arial"/>
                <w:b/>
                <w:bCs/>
                <w:lang w:val="es-ES"/>
              </w:rPr>
              <w:t>Definición y características.</w:t>
            </w:r>
          </w:p>
          <w:p w:rsidR="00CA040A" w:rsidRPr="00CA040A" w:rsidRDefault="00CA040A" w:rsidP="00CA040A">
            <w:pPr>
              <w:spacing w:line="276" w:lineRule="auto"/>
              <w:rPr>
                <w:rFonts w:ascii="Arial" w:hAnsi="Arial"/>
                <w:b/>
                <w:bCs/>
                <w:lang w:val="es-ES"/>
              </w:rPr>
            </w:pPr>
            <w:r>
              <w:rPr>
                <w:rFonts w:ascii="Arial" w:hAnsi="Arial"/>
                <w:b/>
                <w:bCs/>
                <w:lang w:val="es-ES"/>
              </w:rPr>
              <w:t>Auto evaluación</w:t>
            </w:r>
          </w:p>
        </w:tc>
        <w:tc>
          <w:tcPr>
            <w:tcW w:w="1036" w:type="dxa"/>
          </w:tcPr>
          <w:p w:rsidR="000916D1" w:rsidRDefault="005859E3" w:rsidP="00807FE0">
            <w:pPr>
              <w:spacing w:line="360" w:lineRule="auto"/>
              <w:jc w:val="center"/>
              <w:rPr>
                <w:rFonts w:ascii="Arial" w:hAnsi="Arial"/>
                <w:b/>
                <w:bCs/>
              </w:rPr>
            </w:pPr>
            <w:r>
              <w:rPr>
                <w:rFonts w:ascii="Arial" w:hAnsi="Arial"/>
                <w:b/>
                <w:bCs/>
              </w:rPr>
              <w:t>12</w:t>
            </w:r>
          </w:p>
          <w:p w:rsidR="00CA040A" w:rsidRDefault="00CA040A" w:rsidP="00807FE0">
            <w:pPr>
              <w:spacing w:line="360" w:lineRule="auto"/>
              <w:jc w:val="center"/>
              <w:rPr>
                <w:rFonts w:ascii="Arial" w:hAnsi="Arial"/>
                <w:b/>
                <w:bCs/>
              </w:rPr>
            </w:pPr>
            <w:r>
              <w:rPr>
                <w:rFonts w:ascii="Arial" w:hAnsi="Arial"/>
                <w:b/>
                <w:bCs/>
              </w:rPr>
              <w:t>14</w:t>
            </w:r>
          </w:p>
          <w:p w:rsidR="00CA040A" w:rsidRDefault="00CA040A" w:rsidP="00807FE0">
            <w:pPr>
              <w:spacing w:line="360" w:lineRule="auto"/>
              <w:jc w:val="center"/>
              <w:rPr>
                <w:rFonts w:ascii="Arial" w:hAnsi="Arial"/>
                <w:b/>
                <w:bCs/>
              </w:rPr>
            </w:pPr>
            <w:r>
              <w:rPr>
                <w:rFonts w:ascii="Arial" w:hAnsi="Arial"/>
                <w:b/>
                <w:bCs/>
              </w:rPr>
              <w:t>15</w:t>
            </w:r>
          </w:p>
          <w:p w:rsidR="00CA040A" w:rsidRDefault="00CA040A" w:rsidP="00807FE0">
            <w:pPr>
              <w:spacing w:line="360" w:lineRule="auto"/>
              <w:jc w:val="center"/>
              <w:rPr>
                <w:rFonts w:ascii="Arial" w:hAnsi="Arial"/>
                <w:b/>
                <w:bCs/>
              </w:rPr>
            </w:pPr>
            <w:r>
              <w:rPr>
                <w:rFonts w:ascii="Arial" w:hAnsi="Arial"/>
                <w:b/>
                <w:bCs/>
              </w:rPr>
              <w:t>15</w:t>
            </w:r>
          </w:p>
          <w:p w:rsidR="00CA040A" w:rsidRDefault="00CA040A" w:rsidP="00807FE0">
            <w:pPr>
              <w:spacing w:line="360" w:lineRule="auto"/>
              <w:jc w:val="center"/>
              <w:rPr>
                <w:rFonts w:ascii="Arial" w:hAnsi="Arial"/>
                <w:b/>
                <w:bCs/>
              </w:rPr>
            </w:pPr>
            <w:r>
              <w:rPr>
                <w:rFonts w:ascii="Arial" w:hAnsi="Arial"/>
                <w:b/>
                <w:bCs/>
              </w:rPr>
              <w:t>16</w:t>
            </w:r>
          </w:p>
          <w:p w:rsidR="00CA040A" w:rsidRDefault="00CA040A" w:rsidP="00807FE0">
            <w:pPr>
              <w:spacing w:line="360" w:lineRule="auto"/>
              <w:jc w:val="center"/>
              <w:rPr>
                <w:rFonts w:ascii="Arial" w:hAnsi="Arial"/>
                <w:b/>
                <w:bCs/>
              </w:rPr>
            </w:pPr>
          </w:p>
          <w:p w:rsidR="00CA040A" w:rsidRDefault="00CA040A" w:rsidP="00807FE0">
            <w:pPr>
              <w:spacing w:line="360" w:lineRule="auto"/>
              <w:jc w:val="center"/>
              <w:rPr>
                <w:rFonts w:ascii="Arial" w:hAnsi="Arial"/>
                <w:b/>
                <w:bCs/>
              </w:rPr>
            </w:pPr>
            <w:r>
              <w:rPr>
                <w:rFonts w:ascii="Arial" w:hAnsi="Arial"/>
                <w:b/>
                <w:bCs/>
              </w:rPr>
              <w:t>17</w:t>
            </w:r>
          </w:p>
          <w:p w:rsidR="00CA040A" w:rsidRDefault="00CA040A" w:rsidP="00807FE0">
            <w:pPr>
              <w:spacing w:line="360" w:lineRule="auto"/>
              <w:jc w:val="center"/>
              <w:rPr>
                <w:rFonts w:ascii="Arial" w:hAnsi="Arial"/>
                <w:b/>
                <w:bCs/>
              </w:rPr>
            </w:pPr>
            <w:r>
              <w:rPr>
                <w:rFonts w:ascii="Arial" w:hAnsi="Arial"/>
                <w:b/>
                <w:bCs/>
              </w:rPr>
              <w:t>18</w:t>
            </w:r>
          </w:p>
          <w:p w:rsidR="00AE7862" w:rsidRDefault="00AE7862" w:rsidP="00AE7862">
            <w:pPr>
              <w:spacing w:line="360" w:lineRule="auto"/>
              <w:jc w:val="center"/>
              <w:rPr>
                <w:rFonts w:ascii="Arial" w:hAnsi="Arial"/>
                <w:b/>
                <w:bCs/>
              </w:rPr>
            </w:pPr>
            <w:r>
              <w:rPr>
                <w:rFonts w:ascii="Arial" w:hAnsi="Arial"/>
                <w:b/>
                <w:bCs/>
              </w:rPr>
              <w:t>19</w:t>
            </w:r>
          </w:p>
          <w:p w:rsidR="00CA040A" w:rsidRDefault="00AE7862" w:rsidP="00807FE0">
            <w:pPr>
              <w:spacing w:line="360" w:lineRule="auto"/>
              <w:jc w:val="center"/>
              <w:rPr>
                <w:rFonts w:ascii="Arial" w:hAnsi="Arial"/>
                <w:b/>
                <w:bCs/>
              </w:rPr>
            </w:pPr>
            <w:r>
              <w:rPr>
                <w:rFonts w:ascii="Arial" w:hAnsi="Arial"/>
                <w:b/>
                <w:bCs/>
              </w:rPr>
              <w:t>20</w:t>
            </w:r>
          </w:p>
          <w:p w:rsidR="00CA040A" w:rsidRDefault="00DB4FA1" w:rsidP="00807FE0">
            <w:pPr>
              <w:spacing w:line="360" w:lineRule="auto"/>
              <w:jc w:val="center"/>
              <w:rPr>
                <w:rFonts w:ascii="Arial" w:hAnsi="Arial"/>
                <w:b/>
                <w:bCs/>
              </w:rPr>
            </w:pPr>
            <w:r>
              <w:rPr>
                <w:rFonts w:ascii="Arial" w:hAnsi="Arial"/>
                <w:b/>
                <w:bCs/>
              </w:rPr>
              <w:t>23</w:t>
            </w:r>
          </w:p>
          <w:p w:rsidR="00CA040A" w:rsidRDefault="00796B26" w:rsidP="00DB4FA1">
            <w:pPr>
              <w:spacing w:line="360" w:lineRule="auto"/>
              <w:jc w:val="center"/>
              <w:rPr>
                <w:rFonts w:ascii="Arial" w:hAnsi="Arial"/>
                <w:b/>
                <w:bCs/>
              </w:rPr>
            </w:pPr>
            <w:r>
              <w:rPr>
                <w:rFonts w:ascii="Arial" w:hAnsi="Arial"/>
                <w:b/>
                <w:bCs/>
              </w:rPr>
              <w:t>23</w:t>
            </w:r>
          </w:p>
          <w:p w:rsidR="00CA040A" w:rsidRDefault="00DB4FA1" w:rsidP="00807FE0">
            <w:pPr>
              <w:spacing w:line="360" w:lineRule="auto"/>
              <w:jc w:val="center"/>
              <w:rPr>
                <w:rFonts w:ascii="Arial" w:hAnsi="Arial"/>
                <w:b/>
                <w:bCs/>
              </w:rPr>
            </w:pPr>
            <w:r>
              <w:rPr>
                <w:rFonts w:ascii="Arial" w:hAnsi="Arial"/>
                <w:b/>
                <w:bCs/>
              </w:rPr>
              <w:t>24</w:t>
            </w:r>
          </w:p>
          <w:p w:rsidR="00CA040A" w:rsidRDefault="00CA040A" w:rsidP="00CA040A">
            <w:pPr>
              <w:spacing w:line="360" w:lineRule="auto"/>
              <w:jc w:val="center"/>
              <w:rPr>
                <w:rFonts w:ascii="Arial" w:hAnsi="Arial"/>
                <w:b/>
                <w:bCs/>
              </w:rPr>
            </w:pPr>
            <w:r>
              <w:rPr>
                <w:rFonts w:ascii="Arial" w:hAnsi="Arial"/>
                <w:b/>
                <w:bCs/>
              </w:rPr>
              <w:t>25</w:t>
            </w:r>
          </w:p>
        </w:tc>
      </w:tr>
      <w:tr w:rsidR="000916D1" w:rsidTr="00741AAF">
        <w:tc>
          <w:tcPr>
            <w:tcW w:w="988" w:type="dxa"/>
          </w:tcPr>
          <w:p w:rsidR="000916D1" w:rsidRDefault="00807FE0" w:rsidP="00807FE0">
            <w:pPr>
              <w:spacing w:line="360" w:lineRule="auto"/>
              <w:jc w:val="center"/>
              <w:rPr>
                <w:rFonts w:ascii="Arial" w:hAnsi="Arial"/>
                <w:b/>
                <w:bCs/>
              </w:rPr>
            </w:pPr>
            <w:r>
              <w:rPr>
                <w:rFonts w:ascii="Arial" w:hAnsi="Arial"/>
                <w:b/>
                <w:bCs/>
              </w:rPr>
              <w:t>II</w:t>
            </w:r>
          </w:p>
        </w:tc>
        <w:tc>
          <w:tcPr>
            <w:tcW w:w="6237" w:type="dxa"/>
          </w:tcPr>
          <w:p w:rsidR="000916D1" w:rsidRPr="001D0E68" w:rsidRDefault="00957711" w:rsidP="00807FE0">
            <w:pPr>
              <w:spacing w:line="360" w:lineRule="auto"/>
              <w:rPr>
                <w:rFonts w:ascii="Arial" w:hAnsi="Arial"/>
                <w:b/>
                <w:bCs/>
              </w:rPr>
            </w:pPr>
            <w:r w:rsidRPr="001D0E68">
              <w:rPr>
                <w:rFonts w:ascii="Arial" w:hAnsi="Arial"/>
                <w:b/>
                <w:bCs/>
              </w:rPr>
              <w:t>Contrato De Trabajo Y Salario</w:t>
            </w:r>
          </w:p>
        </w:tc>
        <w:tc>
          <w:tcPr>
            <w:tcW w:w="1036" w:type="dxa"/>
          </w:tcPr>
          <w:p w:rsidR="000916D1" w:rsidRDefault="00CA040A" w:rsidP="00807FE0">
            <w:pPr>
              <w:spacing w:line="360" w:lineRule="auto"/>
              <w:jc w:val="center"/>
              <w:rPr>
                <w:rFonts w:ascii="Arial" w:hAnsi="Arial"/>
                <w:b/>
                <w:bCs/>
              </w:rPr>
            </w:pPr>
            <w:r>
              <w:rPr>
                <w:rFonts w:ascii="Arial" w:hAnsi="Arial"/>
                <w:b/>
                <w:bCs/>
              </w:rPr>
              <w:t>26</w:t>
            </w:r>
          </w:p>
        </w:tc>
      </w:tr>
      <w:tr w:rsidR="000916D1" w:rsidTr="00741AAF">
        <w:tc>
          <w:tcPr>
            <w:tcW w:w="988" w:type="dxa"/>
          </w:tcPr>
          <w:p w:rsidR="000916D1" w:rsidRDefault="000916D1" w:rsidP="00807FE0">
            <w:pPr>
              <w:spacing w:line="360" w:lineRule="auto"/>
              <w:jc w:val="center"/>
              <w:rPr>
                <w:rFonts w:ascii="Arial" w:hAnsi="Arial"/>
                <w:b/>
                <w:bCs/>
              </w:rPr>
            </w:pPr>
          </w:p>
        </w:tc>
        <w:tc>
          <w:tcPr>
            <w:tcW w:w="6237" w:type="dxa"/>
          </w:tcPr>
          <w:p w:rsidR="00D64B1B" w:rsidRPr="001D0E68" w:rsidRDefault="00D64B1B" w:rsidP="00D64B1B">
            <w:pPr>
              <w:spacing w:line="360" w:lineRule="auto"/>
              <w:rPr>
                <w:rFonts w:ascii="Arial" w:hAnsi="Arial"/>
                <w:b/>
                <w:bCs/>
                <w:lang w:val="es-ES"/>
              </w:rPr>
            </w:pPr>
            <w:r w:rsidRPr="001D0E68">
              <w:rPr>
                <w:rFonts w:ascii="Arial" w:hAnsi="Arial"/>
                <w:b/>
                <w:bCs/>
                <w:lang w:val="es-ES"/>
              </w:rPr>
              <w:t>CONTRATO DE TRABAJO Y SALARIO</w:t>
            </w:r>
          </w:p>
          <w:p w:rsidR="00D64B1B" w:rsidRPr="001D0E68" w:rsidRDefault="00D64B1B" w:rsidP="00D64B1B">
            <w:pPr>
              <w:numPr>
                <w:ilvl w:val="0"/>
                <w:numId w:val="7"/>
              </w:numPr>
              <w:spacing w:line="276" w:lineRule="auto"/>
              <w:rPr>
                <w:rFonts w:ascii="Arial" w:hAnsi="Arial"/>
                <w:b/>
                <w:bCs/>
                <w:lang w:val="es-ES"/>
              </w:rPr>
            </w:pPr>
            <w:r w:rsidRPr="001D0E68">
              <w:rPr>
                <w:rFonts w:ascii="Arial" w:hAnsi="Arial"/>
                <w:b/>
                <w:bCs/>
                <w:lang w:val="es-ES"/>
              </w:rPr>
              <w:t>Contrato De Trabajo</w:t>
            </w:r>
          </w:p>
          <w:p w:rsidR="00D64B1B" w:rsidRPr="001D0E68" w:rsidRDefault="00D64B1B" w:rsidP="00D64B1B">
            <w:pPr>
              <w:numPr>
                <w:ilvl w:val="0"/>
                <w:numId w:val="7"/>
              </w:numPr>
              <w:spacing w:line="276" w:lineRule="auto"/>
              <w:rPr>
                <w:rFonts w:ascii="Arial" w:hAnsi="Arial"/>
                <w:b/>
                <w:bCs/>
                <w:lang w:val="es-ES"/>
              </w:rPr>
            </w:pPr>
            <w:r w:rsidRPr="001D0E68">
              <w:rPr>
                <w:rFonts w:ascii="Arial" w:hAnsi="Arial"/>
                <w:b/>
                <w:bCs/>
                <w:lang w:val="es-ES"/>
              </w:rPr>
              <w:t>Definición.</w:t>
            </w:r>
          </w:p>
          <w:p w:rsidR="00D64B1B" w:rsidRPr="001D0E68" w:rsidRDefault="00D64B1B" w:rsidP="00D64B1B">
            <w:pPr>
              <w:numPr>
                <w:ilvl w:val="0"/>
                <w:numId w:val="7"/>
              </w:numPr>
              <w:spacing w:line="276" w:lineRule="auto"/>
              <w:rPr>
                <w:rFonts w:ascii="Arial" w:hAnsi="Arial"/>
                <w:b/>
                <w:bCs/>
                <w:lang w:val="es-ES"/>
              </w:rPr>
            </w:pPr>
            <w:r w:rsidRPr="001D0E68">
              <w:rPr>
                <w:rFonts w:ascii="Arial" w:hAnsi="Arial"/>
                <w:b/>
                <w:bCs/>
                <w:lang w:val="es-ES"/>
              </w:rPr>
              <w:t xml:space="preserve">Elementos </w:t>
            </w:r>
            <w:proofErr w:type="spellStart"/>
            <w:r w:rsidRPr="001D0E68">
              <w:rPr>
                <w:rFonts w:ascii="Arial" w:hAnsi="Arial"/>
                <w:b/>
                <w:bCs/>
                <w:lang w:val="es-ES"/>
              </w:rPr>
              <w:t>Tipificantes</w:t>
            </w:r>
            <w:proofErr w:type="spellEnd"/>
          </w:p>
          <w:p w:rsidR="00D64B1B" w:rsidRPr="001D0E68" w:rsidRDefault="00D64B1B" w:rsidP="00D64B1B">
            <w:pPr>
              <w:numPr>
                <w:ilvl w:val="0"/>
                <w:numId w:val="8"/>
              </w:numPr>
              <w:spacing w:line="276" w:lineRule="auto"/>
              <w:rPr>
                <w:rFonts w:ascii="Arial" w:hAnsi="Arial"/>
                <w:b/>
                <w:bCs/>
                <w:lang w:val="es-ES"/>
              </w:rPr>
            </w:pPr>
            <w:r w:rsidRPr="001D0E68">
              <w:rPr>
                <w:rFonts w:ascii="Arial" w:hAnsi="Arial"/>
                <w:b/>
                <w:bCs/>
                <w:lang w:val="es-ES"/>
              </w:rPr>
              <w:t>Características: Consensual, Bilateral o Sinalagmático perfecto, Oneroso, Conmutativo, de Tracto sucesivo, INTUITO PERSONAE (Respecto al Trabajador).</w:t>
            </w:r>
          </w:p>
          <w:p w:rsidR="00D64B1B" w:rsidRPr="001D0E68" w:rsidRDefault="00D64B1B" w:rsidP="00D64B1B">
            <w:pPr>
              <w:spacing w:line="276" w:lineRule="auto"/>
              <w:rPr>
                <w:rFonts w:ascii="Arial" w:hAnsi="Arial"/>
                <w:b/>
                <w:bCs/>
                <w:lang w:val="es-ES"/>
              </w:rPr>
            </w:pPr>
            <w:r w:rsidRPr="001D0E68">
              <w:rPr>
                <w:rFonts w:ascii="Arial" w:hAnsi="Arial"/>
                <w:b/>
                <w:bCs/>
                <w:lang w:val="es-ES"/>
              </w:rPr>
              <w:lastRenderedPageBreak/>
              <w:t>Efecto y obligaciones del contrato de trabajo.</w:t>
            </w:r>
          </w:p>
          <w:p w:rsidR="00D64B1B" w:rsidRPr="001D0E68" w:rsidRDefault="00D64B1B" w:rsidP="00D64B1B">
            <w:pPr>
              <w:numPr>
                <w:ilvl w:val="0"/>
                <w:numId w:val="8"/>
              </w:numPr>
              <w:spacing w:line="360" w:lineRule="auto"/>
              <w:rPr>
                <w:rFonts w:ascii="Arial" w:hAnsi="Arial"/>
                <w:b/>
                <w:bCs/>
                <w:lang w:val="es-ES"/>
              </w:rPr>
            </w:pPr>
            <w:r w:rsidRPr="001D0E68">
              <w:rPr>
                <w:rFonts w:ascii="Arial" w:hAnsi="Arial"/>
                <w:b/>
                <w:bCs/>
                <w:lang w:val="es-ES"/>
              </w:rPr>
              <w:t>Entiende los Efectos y obligaciones del contrato de trabajo,</w:t>
            </w:r>
          </w:p>
          <w:p w:rsidR="00D64B1B" w:rsidRPr="001D0E68" w:rsidRDefault="00D64B1B" w:rsidP="00D64B1B">
            <w:pPr>
              <w:spacing w:line="360" w:lineRule="auto"/>
              <w:rPr>
                <w:rFonts w:ascii="Arial" w:hAnsi="Arial"/>
                <w:b/>
                <w:bCs/>
                <w:lang w:val="es-ES"/>
              </w:rPr>
            </w:pPr>
            <w:r w:rsidRPr="001D0E68">
              <w:rPr>
                <w:rFonts w:ascii="Arial" w:hAnsi="Arial"/>
                <w:b/>
                <w:bCs/>
                <w:lang w:val="es-ES"/>
              </w:rPr>
              <w:t xml:space="preserve">Forma y prueba del contrato de trabajo </w:t>
            </w:r>
          </w:p>
          <w:p w:rsidR="00D64B1B" w:rsidRPr="001D0E68" w:rsidRDefault="00D64B1B" w:rsidP="00D64B1B">
            <w:pPr>
              <w:numPr>
                <w:ilvl w:val="0"/>
                <w:numId w:val="8"/>
              </w:numPr>
              <w:spacing w:line="276" w:lineRule="auto"/>
              <w:rPr>
                <w:rFonts w:ascii="Arial" w:hAnsi="Arial"/>
                <w:b/>
                <w:bCs/>
                <w:lang w:val="es-ES"/>
              </w:rPr>
            </w:pPr>
            <w:r w:rsidRPr="001D0E68">
              <w:rPr>
                <w:rFonts w:ascii="Arial" w:hAnsi="Arial"/>
                <w:b/>
                <w:bCs/>
                <w:lang w:val="es-ES"/>
              </w:rPr>
              <w:t>Forma y Prueba de este, (Art. 58 LOTTT)</w:t>
            </w:r>
          </w:p>
          <w:p w:rsidR="00D64B1B" w:rsidRPr="001D0E68" w:rsidRDefault="00D64B1B" w:rsidP="00D64B1B">
            <w:pPr>
              <w:spacing w:line="276" w:lineRule="auto"/>
              <w:rPr>
                <w:rFonts w:ascii="Arial" w:hAnsi="Arial"/>
                <w:b/>
                <w:bCs/>
                <w:lang w:val="es-ES"/>
              </w:rPr>
            </w:pPr>
          </w:p>
          <w:p w:rsidR="00D64B1B" w:rsidRPr="001D0E68" w:rsidRDefault="00D64B1B" w:rsidP="00D64B1B">
            <w:pPr>
              <w:spacing w:line="276" w:lineRule="auto"/>
              <w:rPr>
                <w:rFonts w:ascii="Arial" w:hAnsi="Arial"/>
                <w:b/>
                <w:bCs/>
                <w:lang w:val="es-ES"/>
              </w:rPr>
            </w:pPr>
            <w:r w:rsidRPr="001D0E68">
              <w:rPr>
                <w:rFonts w:ascii="Arial" w:hAnsi="Arial"/>
                <w:b/>
                <w:bCs/>
                <w:lang w:val="es-ES"/>
              </w:rPr>
              <w:t xml:space="preserve">La Capacidad Laboral </w:t>
            </w:r>
          </w:p>
          <w:p w:rsidR="00D64B1B" w:rsidRPr="001D0E68" w:rsidRDefault="00D64B1B" w:rsidP="00D64B1B">
            <w:pPr>
              <w:numPr>
                <w:ilvl w:val="0"/>
                <w:numId w:val="19"/>
              </w:numPr>
              <w:spacing w:line="276" w:lineRule="auto"/>
              <w:rPr>
                <w:rFonts w:ascii="Arial" w:hAnsi="Arial"/>
                <w:b/>
                <w:bCs/>
                <w:lang w:val="es-ES"/>
              </w:rPr>
            </w:pPr>
            <w:r w:rsidRPr="001D0E68">
              <w:rPr>
                <w:rFonts w:ascii="Arial" w:hAnsi="Arial"/>
                <w:b/>
                <w:bCs/>
                <w:lang w:val="es-ES"/>
              </w:rPr>
              <w:t xml:space="preserve">Concepto </w:t>
            </w:r>
          </w:p>
          <w:p w:rsidR="00D64B1B" w:rsidRPr="001D0E68" w:rsidRDefault="00D64B1B" w:rsidP="00D64B1B">
            <w:pPr>
              <w:spacing w:line="276" w:lineRule="auto"/>
              <w:rPr>
                <w:rFonts w:ascii="Arial" w:hAnsi="Arial"/>
                <w:b/>
                <w:bCs/>
                <w:lang w:val="es-ES"/>
              </w:rPr>
            </w:pPr>
            <w:r w:rsidRPr="001D0E68">
              <w:rPr>
                <w:rFonts w:ascii="Arial" w:hAnsi="Arial"/>
                <w:b/>
                <w:bCs/>
                <w:lang w:val="es-ES"/>
              </w:rPr>
              <w:t xml:space="preserve">Régimen Especial de los menores de edad </w:t>
            </w:r>
          </w:p>
          <w:p w:rsidR="00D64B1B" w:rsidRPr="001D0E68" w:rsidRDefault="00D64B1B" w:rsidP="00D64B1B">
            <w:pPr>
              <w:numPr>
                <w:ilvl w:val="0"/>
                <w:numId w:val="19"/>
              </w:numPr>
              <w:spacing w:line="276" w:lineRule="auto"/>
              <w:rPr>
                <w:rFonts w:ascii="Arial" w:hAnsi="Arial"/>
                <w:b/>
                <w:bCs/>
                <w:lang w:val="es-ES"/>
              </w:rPr>
            </w:pPr>
            <w:r w:rsidRPr="001D0E68">
              <w:rPr>
                <w:rFonts w:ascii="Arial" w:hAnsi="Arial"/>
                <w:b/>
                <w:bCs/>
                <w:lang w:val="es-ES"/>
              </w:rPr>
              <w:t>Definición y características según la LOTTT y LOPNA</w:t>
            </w:r>
          </w:p>
          <w:p w:rsidR="00D64B1B" w:rsidRPr="001D0E68" w:rsidRDefault="00D64B1B" w:rsidP="00D64B1B">
            <w:pPr>
              <w:spacing w:line="276" w:lineRule="auto"/>
              <w:rPr>
                <w:rFonts w:ascii="Arial" w:hAnsi="Arial"/>
                <w:b/>
                <w:bCs/>
                <w:lang w:val="es-ES"/>
              </w:rPr>
            </w:pPr>
          </w:p>
          <w:p w:rsidR="00D64B1B" w:rsidRPr="001D0E68" w:rsidRDefault="00D64B1B" w:rsidP="00D64B1B">
            <w:pPr>
              <w:spacing w:line="276" w:lineRule="auto"/>
              <w:rPr>
                <w:rFonts w:ascii="Arial" w:hAnsi="Arial"/>
                <w:b/>
                <w:bCs/>
                <w:lang w:val="es-ES"/>
              </w:rPr>
            </w:pPr>
            <w:r w:rsidRPr="001D0E68">
              <w:rPr>
                <w:rFonts w:ascii="Arial" w:hAnsi="Arial"/>
                <w:b/>
                <w:bCs/>
                <w:lang w:val="es-ES"/>
              </w:rPr>
              <w:t>Salario</w:t>
            </w:r>
          </w:p>
          <w:p w:rsidR="00D64B1B" w:rsidRPr="001D0E68" w:rsidRDefault="00D64B1B" w:rsidP="00D64B1B">
            <w:pPr>
              <w:numPr>
                <w:ilvl w:val="0"/>
                <w:numId w:val="9"/>
              </w:numPr>
              <w:spacing w:line="276" w:lineRule="auto"/>
              <w:rPr>
                <w:rFonts w:ascii="Arial" w:hAnsi="Arial"/>
                <w:b/>
                <w:bCs/>
                <w:lang w:val="es-ES"/>
              </w:rPr>
            </w:pPr>
            <w:r w:rsidRPr="001D0E68">
              <w:rPr>
                <w:rFonts w:ascii="Arial" w:hAnsi="Arial"/>
                <w:b/>
                <w:bCs/>
                <w:lang w:val="es-ES"/>
              </w:rPr>
              <w:t>Definición.</w:t>
            </w:r>
          </w:p>
          <w:p w:rsidR="00D64B1B" w:rsidRPr="001D0E68" w:rsidRDefault="00D64B1B" w:rsidP="00D64B1B">
            <w:pPr>
              <w:numPr>
                <w:ilvl w:val="0"/>
                <w:numId w:val="9"/>
              </w:numPr>
              <w:spacing w:line="276" w:lineRule="auto"/>
              <w:rPr>
                <w:rFonts w:ascii="Arial" w:hAnsi="Arial"/>
                <w:b/>
                <w:bCs/>
                <w:lang w:val="es-ES"/>
              </w:rPr>
            </w:pPr>
            <w:r w:rsidRPr="001D0E68">
              <w:rPr>
                <w:rFonts w:ascii="Arial" w:hAnsi="Arial"/>
                <w:b/>
                <w:bCs/>
                <w:lang w:val="es-ES"/>
              </w:rPr>
              <w:t>Clasificación: Salario Normal, Salario Base y Salario Integral</w:t>
            </w:r>
          </w:p>
          <w:p w:rsidR="00D64B1B" w:rsidRPr="001D0E68" w:rsidRDefault="00D64B1B" w:rsidP="00D64B1B">
            <w:pPr>
              <w:numPr>
                <w:ilvl w:val="0"/>
                <w:numId w:val="9"/>
              </w:numPr>
              <w:spacing w:line="276" w:lineRule="auto"/>
              <w:rPr>
                <w:rFonts w:ascii="Arial" w:hAnsi="Arial"/>
                <w:b/>
                <w:bCs/>
                <w:lang w:val="es-ES"/>
              </w:rPr>
            </w:pPr>
            <w:r w:rsidRPr="001D0E68">
              <w:rPr>
                <w:rFonts w:ascii="Arial" w:hAnsi="Arial"/>
                <w:b/>
                <w:bCs/>
                <w:lang w:val="es-ES"/>
              </w:rPr>
              <w:t>Aspectos que integran el Salario (Tanto en el sector público como en el privado).</w:t>
            </w:r>
          </w:p>
          <w:p w:rsidR="00D64B1B" w:rsidRPr="001D0E68" w:rsidRDefault="00D64B1B" w:rsidP="00D64B1B">
            <w:pPr>
              <w:numPr>
                <w:ilvl w:val="0"/>
                <w:numId w:val="9"/>
              </w:numPr>
              <w:spacing w:line="276" w:lineRule="auto"/>
              <w:rPr>
                <w:rFonts w:ascii="Arial" w:hAnsi="Arial"/>
                <w:b/>
                <w:bCs/>
                <w:lang w:val="es-ES"/>
              </w:rPr>
            </w:pPr>
            <w:r w:rsidRPr="001D0E68">
              <w:rPr>
                <w:rFonts w:ascii="Arial" w:hAnsi="Arial"/>
                <w:b/>
                <w:bCs/>
                <w:lang w:val="es-ES"/>
              </w:rPr>
              <w:t>Elementos no estimados en el salario para cálculo de prestaciones. Beneficios o indemnizaciones.</w:t>
            </w:r>
          </w:p>
          <w:p w:rsidR="00D64B1B" w:rsidRPr="001D0E68" w:rsidRDefault="00D64B1B" w:rsidP="00D64B1B">
            <w:pPr>
              <w:spacing w:line="276" w:lineRule="auto"/>
              <w:rPr>
                <w:rFonts w:ascii="Arial" w:hAnsi="Arial"/>
                <w:b/>
                <w:bCs/>
                <w:lang w:val="es-ES"/>
              </w:rPr>
            </w:pPr>
            <w:r w:rsidRPr="001D0E68">
              <w:rPr>
                <w:rFonts w:ascii="Arial" w:hAnsi="Arial"/>
                <w:b/>
                <w:bCs/>
                <w:lang w:val="es-ES"/>
              </w:rPr>
              <w:t>Beneficios, garantías de Prestaciones Sociales</w:t>
            </w:r>
          </w:p>
          <w:p w:rsidR="00D64B1B" w:rsidRPr="001D0E68" w:rsidRDefault="00D64B1B" w:rsidP="00D64B1B">
            <w:pPr>
              <w:numPr>
                <w:ilvl w:val="0"/>
                <w:numId w:val="10"/>
              </w:numPr>
              <w:spacing w:line="276" w:lineRule="auto"/>
              <w:rPr>
                <w:rFonts w:ascii="Arial" w:hAnsi="Arial"/>
                <w:b/>
                <w:bCs/>
                <w:lang w:val="es-ES"/>
              </w:rPr>
            </w:pPr>
            <w:r w:rsidRPr="001D0E68">
              <w:rPr>
                <w:rFonts w:ascii="Arial" w:hAnsi="Arial"/>
                <w:b/>
                <w:bCs/>
                <w:lang w:val="es-ES"/>
              </w:rPr>
              <w:t>Cuando sé Causa.</w:t>
            </w:r>
          </w:p>
          <w:p w:rsidR="00D64B1B" w:rsidRPr="001D0E68" w:rsidRDefault="00D64B1B" w:rsidP="00D64B1B">
            <w:pPr>
              <w:numPr>
                <w:ilvl w:val="0"/>
                <w:numId w:val="10"/>
              </w:numPr>
              <w:spacing w:line="276" w:lineRule="auto"/>
              <w:rPr>
                <w:rFonts w:ascii="Arial" w:hAnsi="Arial"/>
                <w:b/>
                <w:bCs/>
                <w:lang w:val="es-ES"/>
              </w:rPr>
            </w:pPr>
            <w:r w:rsidRPr="001D0E68">
              <w:rPr>
                <w:rFonts w:ascii="Arial" w:hAnsi="Arial"/>
                <w:b/>
                <w:bCs/>
                <w:lang w:val="es-ES"/>
              </w:rPr>
              <w:t>Días a computar por mes.</w:t>
            </w:r>
          </w:p>
          <w:p w:rsidR="00D64B1B" w:rsidRPr="001D0E68" w:rsidRDefault="00D64B1B" w:rsidP="00D64B1B">
            <w:pPr>
              <w:numPr>
                <w:ilvl w:val="0"/>
                <w:numId w:val="10"/>
              </w:numPr>
              <w:spacing w:line="276" w:lineRule="auto"/>
              <w:rPr>
                <w:rFonts w:ascii="Arial" w:hAnsi="Arial"/>
                <w:b/>
                <w:bCs/>
                <w:lang w:val="es-ES"/>
              </w:rPr>
            </w:pPr>
            <w:r w:rsidRPr="001D0E68">
              <w:rPr>
                <w:rFonts w:ascii="Arial" w:hAnsi="Arial"/>
                <w:b/>
                <w:bCs/>
                <w:lang w:val="es-ES"/>
              </w:rPr>
              <w:t>Días adicionales (después del año o fracción superior a 6 meses de servicios).</w:t>
            </w:r>
          </w:p>
          <w:p w:rsidR="00D64B1B" w:rsidRPr="001D0E68" w:rsidRDefault="00D64B1B" w:rsidP="00D64B1B">
            <w:pPr>
              <w:numPr>
                <w:ilvl w:val="0"/>
                <w:numId w:val="10"/>
              </w:numPr>
              <w:spacing w:line="276" w:lineRule="auto"/>
              <w:rPr>
                <w:rFonts w:ascii="Arial" w:hAnsi="Arial"/>
                <w:b/>
                <w:bCs/>
                <w:lang w:val="es-ES"/>
              </w:rPr>
            </w:pPr>
            <w:r w:rsidRPr="001D0E68">
              <w:rPr>
                <w:rFonts w:ascii="Arial" w:hAnsi="Arial"/>
                <w:b/>
                <w:bCs/>
                <w:lang w:val="es-ES"/>
              </w:rPr>
              <w:t>Cuando ha de ser liquidada.</w:t>
            </w:r>
          </w:p>
          <w:p w:rsidR="000916D1" w:rsidRDefault="00D64B1B" w:rsidP="00D64B1B">
            <w:pPr>
              <w:numPr>
                <w:ilvl w:val="0"/>
                <w:numId w:val="10"/>
              </w:numPr>
              <w:spacing w:line="276" w:lineRule="auto"/>
              <w:rPr>
                <w:rFonts w:ascii="Arial" w:hAnsi="Arial"/>
                <w:b/>
                <w:bCs/>
                <w:lang w:val="es-ES"/>
              </w:rPr>
            </w:pPr>
            <w:r w:rsidRPr="001D0E68">
              <w:rPr>
                <w:rFonts w:ascii="Arial" w:hAnsi="Arial"/>
                <w:b/>
                <w:bCs/>
                <w:lang w:val="es-ES"/>
              </w:rPr>
              <w:t>Consecuencial.</w:t>
            </w:r>
          </w:p>
          <w:p w:rsidR="00CA040A" w:rsidRDefault="00CA040A" w:rsidP="00CA040A">
            <w:pPr>
              <w:spacing w:line="276" w:lineRule="auto"/>
              <w:rPr>
                <w:rFonts w:ascii="Arial" w:hAnsi="Arial"/>
                <w:b/>
                <w:bCs/>
                <w:lang w:val="es-ES"/>
              </w:rPr>
            </w:pPr>
            <w:r>
              <w:rPr>
                <w:rFonts w:ascii="Arial" w:hAnsi="Arial"/>
                <w:b/>
                <w:bCs/>
                <w:lang w:val="es-ES"/>
              </w:rPr>
              <w:t>Vacaciones</w:t>
            </w:r>
          </w:p>
          <w:p w:rsidR="00CA040A" w:rsidRDefault="00CA040A" w:rsidP="00CA040A">
            <w:pPr>
              <w:spacing w:line="276" w:lineRule="auto"/>
              <w:rPr>
                <w:rFonts w:ascii="Arial" w:hAnsi="Arial"/>
                <w:b/>
                <w:bCs/>
                <w:lang w:val="es-ES"/>
              </w:rPr>
            </w:pPr>
            <w:r>
              <w:rPr>
                <w:rFonts w:ascii="Arial" w:hAnsi="Arial"/>
                <w:b/>
                <w:bCs/>
                <w:lang w:val="es-ES"/>
              </w:rPr>
              <w:t>Utilidades</w:t>
            </w:r>
          </w:p>
          <w:p w:rsidR="00CA040A" w:rsidRPr="001D0E68" w:rsidRDefault="00CA040A" w:rsidP="00CA040A">
            <w:pPr>
              <w:spacing w:line="276" w:lineRule="auto"/>
              <w:rPr>
                <w:rFonts w:ascii="Arial" w:hAnsi="Arial"/>
                <w:b/>
                <w:bCs/>
                <w:lang w:val="es-ES"/>
              </w:rPr>
            </w:pPr>
            <w:r>
              <w:rPr>
                <w:rFonts w:ascii="Arial" w:hAnsi="Arial"/>
                <w:b/>
                <w:bCs/>
                <w:lang w:val="es-ES"/>
              </w:rPr>
              <w:t>Autoevaluación</w:t>
            </w:r>
          </w:p>
        </w:tc>
        <w:tc>
          <w:tcPr>
            <w:tcW w:w="1036" w:type="dxa"/>
          </w:tcPr>
          <w:p w:rsidR="000916D1" w:rsidRDefault="000916D1" w:rsidP="00807FE0">
            <w:pPr>
              <w:spacing w:line="360" w:lineRule="auto"/>
              <w:jc w:val="center"/>
              <w:rPr>
                <w:rFonts w:ascii="Arial" w:hAnsi="Arial"/>
                <w:b/>
                <w:bCs/>
              </w:rPr>
            </w:pPr>
          </w:p>
          <w:p w:rsidR="00CA040A" w:rsidRDefault="00CA040A" w:rsidP="00807FE0">
            <w:pPr>
              <w:spacing w:line="360" w:lineRule="auto"/>
              <w:jc w:val="center"/>
              <w:rPr>
                <w:rFonts w:ascii="Arial" w:hAnsi="Arial"/>
                <w:b/>
                <w:bCs/>
              </w:rPr>
            </w:pPr>
            <w:r>
              <w:rPr>
                <w:rFonts w:ascii="Arial" w:hAnsi="Arial"/>
                <w:b/>
                <w:bCs/>
              </w:rPr>
              <w:t>28</w:t>
            </w:r>
          </w:p>
          <w:p w:rsidR="00CA040A" w:rsidRDefault="00CA040A" w:rsidP="00807FE0">
            <w:pPr>
              <w:spacing w:line="360" w:lineRule="auto"/>
              <w:jc w:val="center"/>
              <w:rPr>
                <w:rFonts w:ascii="Arial" w:hAnsi="Arial"/>
                <w:b/>
                <w:bCs/>
              </w:rPr>
            </w:pPr>
            <w:r>
              <w:rPr>
                <w:rFonts w:ascii="Arial" w:hAnsi="Arial"/>
                <w:b/>
                <w:bCs/>
              </w:rPr>
              <w:t>28</w:t>
            </w:r>
          </w:p>
          <w:p w:rsidR="00CA040A" w:rsidRDefault="00CA040A" w:rsidP="00807FE0">
            <w:pPr>
              <w:spacing w:line="360" w:lineRule="auto"/>
              <w:jc w:val="center"/>
              <w:rPr>
                <w:rFonts w:ascii="Arial" w:hAnsi="Arial"/>
                <w:b/>
                <w:bCs/>
              </w:rPr>
            </w:pPr>
            <w:r>
              <w:rPr>
                <w:rFonts w:ascii="Arial" w:hAnsi="Arial"/>
                <w:b/>
                <w:bCs/>
              </w:rPr>
              <w:t>29</w:t>
            </w:r>
          </w:p>
          <w:p w:rsidR="00CA040A" w:rsidRDefault="00CA040A" w:rsidP="00807FE0">
            <w:pPr>
              <w:spacing w:line="360" w:lineRule="auto"/>
              <w:jc w:val="center"/>
              <w:rPr>
                <w:rFonts w:ascii="Arial" w:hAnsi="Arial"/>
                <w:b/>
                <w:bCs/>
              </w:rPr>
            </w:pPr>
            <w:r>
              <w:rPr>
                <w:rFonts w:ascii="Arial" w:hAnsi="Arial"/>
                <w:b/>
                <w:bCs/>
              </w:rPr>
              <w:t>30</w:t>
            </w:r>
          </w:p>
          <w:p w:rsidR="00CA040A" w:rsidRDefault="00CA040A" w:rsidP="00807FE0">
            <w:pPr>
              <w:spacing w:line="360" w:lineRule="auto"/>
              <w:jc w:val="center"/>
              <w:rPr>
                <w:rFonts w:ascii="Arial" w:hAnsi="Arial"/>
                <w:b/>
                <w:bCs/>
              </w:rPr>
            </w:pPr>
          </w:p>
          <w:p w:rsidR="00CA040A" w:rsidRDefault="00CA040A" w:rsidP="00807FE0">
            <w:pPr>
              <w:spacing w:line="360" w:lineRule="auto"/>
              <w:jc w:val="center"/>
              <w:rPr>
                <w:rFonts w:ascii="Arial" w:hAnsi="Arial"/>
                <w:b/>
                <w:bCs/>
              </w:rPr>
            </w:pPr>
          </w:p>
          <w:p w:rsidR="00CA040A" w:rsidRDefault="00CA040A" w:rsidP="00807FE0">
            <w:pPr>
              <w:spacing w:line="360" w:lineRule="auto"/>
              <w:jc w:val="center"/>
              <w:rPr>
                <w:rFonts w:ascii="Arial" w:hAnsi="Arial"/>
                <w:b/>
                <w:bCs/>
              </w:rPr>
            </w:pPr>
            <w:r>
              <w:rPr>
                <w:rFonts w:ascii="Arial" w:hAnsi="Arial"/>
                <w:b/>
                <w:bCs/>
              </w:rPr>
              <w:lastRenderedPageBreak/>
              <w:t>31</w:t>
            </w:r>
          </w:p>
          <w:p w:rsidR="00CA040A" w:rsidRDefault="00CA040A" w:rsidP="00807FE0">
            <w:pPr>
              <w:spacing w:line="360" w:lineRule="auto"/>
              <w:jc w:val="center"/>
              <w:rPr>
                <w:rFonts w:ascii="Arial" w:hAnsi="Arial"/>
                <w:b/>
                <w:bCs/>
              </w:rPr>
            </w:pPr>
            <w:r>
              <w:rPr>
                <w:rFonts w:ascii="Arial" w:hAnsi="Arial"/>
                <w:b/>
                <w:bCs/>
              </w:rPr>
              <w:t>31</w:t>
            </w:r>
          </w:p>
          <w:p w:rsidR="00CA040A" w:rsidRDefault="00CA040A" w:rsidP="00807FE0">
            <w:pPr>
              <w:spacing w:line="360" w:lineRule="auto"/>
              <w:jc w:val="center"/>
              <w:rPr>
                <w:rFonts w:ascii="Arial" w:hAnsi="Arial"/>
                <w:b/>
                <w:bCs/>
              </w:rPr>
            </w:pPr>
          </w:p>
          <w:p w:rsidR="00CA040A" w:rsidRDefault="00CA040A" w:rsidP="00807FE0">
            <w:pPr>
              <w:spacing w:line="360" w:lineRule="auto"/>
              <w:jc w:val="center"/>
              <w:rPr>
                <w:rFonts w:ascii="Arial" w:hAnsi="Arial"/>
                <w:b/>
                <w:bCs/>
              </w:rPr>
            </w:pPr>
          </w:p>
          <w:p w:rsidR="00CA040A" w:rsidRDefault="00CA040A" w:rsidP="00807FE0">
            <w:pPr>
              <w:spacing w:line="360" w:lineRule="auto"/>
              <w:jc w:val="center"/>
              <w:rPr>
                <w:rFonts w:ascii="Arial" w:hAnsi="Arial"/>
                <w:b/>
                <w:bCs/>
              </w:rPr>
            </w:pPr>
            <w:r>
              <w:rPr>
                <w:rFonts w:ascii="Arial" w:hAnsi="Arial"/>
                <w:b/>
                <w:bCs/>
              </w:rPr>
              <w:t>32</w:t>
            </w:r>
          </w:p>
          <w:p w:rsidR="00CA040A" w:rsidRDefault="00CA040A" w:rsidP="00807FE0">
            <w:pPr>
              <w:spacing w:line="360" w:lineRule="auto"/>
              <w:jc w:val="center"/>
              <w:rPr>
                <w:rFonts w:ascii="Arial" w:hAnsi="Arial"/>
                <w:b/>
                <w:bCs/>
              </w:rPr>
            </w:pPr>
          </w:p>
          <w:p w:rsidR="00CA040A" w:rsidRDefault="00CA040A" w:rsidP="00807FE0">
            <w:pPr>
              <w:spacing w:line="360" w:lineRule="auto"/>
              <w:jc w:val="center"/>
              <w:rPr>
                <w:rFonts w:ascii="Arial" w:hAnsi="Arial"/>
                <w:b/>
                <w:bCs/>
              </w:rPr>
            </w:pPr>
            <w:r>
              <w:rPr>
                <w:rFonts w:ascii="Arial" w:hAnsi="Arial"/>
                <w:b/>
                <w:bCs/>
              </w:rPr>
              <w:t>35</w:t>
            </w:r>
          </w:p>
          <w:p w:rsidR="00CA040A" w:rsidRDefault="00CA040A" w:rsidP="00807FE0">
            <w:pPr>
              <w:spacing w:line="360" w:lineRule="auto"/>
              <w:jc w:val="center"/>
              <w:rPr>
                <w:rFonts w:ascii="Arial" w:hAnsi="Arial"/>
                <w:b/>
                <w:bCs/>
              </w:rPr>
            </w:pPr>
            <w:r>
              <w:rPr>
                <w:rFonts w:ascii="Arial" w:hAnsi="Arial"/>
                <w:b/>
                <w:bCs/>
              </w:rPr>
              <w:t>36</w:t>
            </w:r>
          </w:p>
          <w:p w:rsidR="00CA040A" w:rsidRDefault="00CA040A" w:rsidP="00807FE0">
            <w:pPr>
              <w:spacing w:line="360" w:lineRule="auto"/>
              <w:jc w:val="center"/>
              <w:rPr>
                <w:rFonts w:ascii="Arial" w:hAnsi="Arial"/>
                <w:b/>
                <w:bCs/>
              </w:rPr>
            </w:pPr>
          </w:p>
          <w:p w:rsidR="00CA040A" w:rsidRDefault="00CA040A" w:rsidP="00807FE0">
            <w:pPr>
              <w:spacing w:line="360" w:lineRule="auto"/>
              <w:jc w:val="center"/>
              <w:rPr>
                <w:rFonts w:ascii="Arial" w:hAnsi="Arial"/>
                <w:b/>
                <w:bCs/>
              </w:rPr>
            </w:pPr>
          </w:p>
          <w:p w:rsidR="00CA040A" w:rsidRDefault="00AE7862" w:rsidP="00807FE0">
            <w:pPr>
              <w:spacing w:line="360" w:lineRule="auto"/>
              <w:jc w:val="center"/>
              <w:rPr>
                <w:rFonts w:ascii="Arial" w:hAnsi="Arial"/>
                <w:b/>
                <w:bCs/>
              </w:rPr>
            </w:pPr>
            <w:r>
              <w:rPr>
                <w:rFonts w:ascii="Arial" w:hAnsi="Arial"/>
                <w:b/>
                <w:bCs/>
              </w:rPr>
              <w:t>37</w:t>
            </w:r>
          </w:p>
          <w:p w:rsidR="00CA040A" w:rsidRDefault="00CA040A" w:rsidP="00807FE0">
            <w:pPr>
              <w:spacing w:line="360" w:lineRule="auto"/>
              <w:jc w:val="center"/>
              <w:rPr>
                <w:rFonts w:ascii="Arial" w:hAnsi="Arial"/>
                <w:b/>
                <w:bCs/>
              </w:rPr>
            </w:pPr>
            <w:r>
              <w:rPr>
                <w:rFonts w:ascii="Arial" w:hAnsi="Arial"/>
                <w:b/>
                <w:bCs/>
              </w:rPr>
              <w:t>38</w:t>
            </w:r>
          </w:p>
          <w:p w:rsidR="00CA040A" w:rsidRDefault="00CA040A" w:rsidP="00807FE0">
            <w:pPr>
              <w:spacing w:line="360" w:lineRule="auto"/>
              <w:jc w:val="center"/>
              <w:rPr>
                <w:rFonts w:ascii="Arial" w:hAnsi="Arial"/>
                <w:b/>
                <w:bCs/>
              </w:rPr>
            </w:pPr>
          </w:p>
          <w:p w:rsidR="00CA040A" w:rsidRDefault="00CA040A" w:rsidP="00807FE0">
            <w:pPr>
              <w:spacing w:line="360" w:lineRule="auto"/>
              <w:jc w:val="center"/>
              <w:rPr>
                <w:rFonts w:ascii="Arial" w:hAnsi="Arial"/>
                <w:b/>
                <w:bCs/>
              </w:rPr>
            </w:pPr>
            <w:r>
              <w:rPr>
                <w:rFonts w:ascii="Arial" w:hAnsi="Arial"/>
                <w:b/>
                <w:bCs/>
              </w:rPr>
              <w:t>39</w:t>
            </w:r>
          </w:p>
          <w:p w:rsidR="00CA040A" w:rsidRDefault="00CA040A" w:rsidP="00807FE0">
            <w:pPr>
              <w:spacing w:line="360" w:lineRule="auto"/>
              <w:jc w:val="center"/>
              <w:rPr>
                <w:rFonts w:ascii="Arial" w:hAnsi="Arial"/>
                <w:b/>
                <w:bCs/>
              </w:rPr>
            </w:pPr>
            <w:r>
              <w:rPr>
                <w:rFonts w:ascii="Arial" w:hAnsi="Arial"/>
                <w:b/>
                <w:bCs/>
              </w:rPr>
              <w:t>39</w:t>
            </w:r>
          </w:p>
          <w:p w:rsidR="00CA040A" w:rsidRDefault="00CA040A" w:rsidP="00807FE0">
            <w:pPr>
              <w:spacing w:line="360" w:lineRule="auto"/>
              <w:jc w:val="center"/>
              <w:rPr>
                <w:rFonts w:ascii="Arial" w:hAnsi="Arial"/>
                <w:b/>
                <w:bCs/>
              </w:rPr>
            </w:pPr>
          </w:p>
          <w:p w:rsidR="00CA040A" w:rsidRDefault="00CA040A" w:rsidP="00807FE0">
            <w:pPr>
              <w:spacing w:line="360" w:lineRule="auto"/>
              <w:jc w:val="center"/>
              <w:rPr>
                <w:rFonts w:ascii="Arial" w:hAnsi="Arial"/>
                <w:b/>
                <w:bCs/>
              </w:rPr>
            </w:pPr>
          </w:p>
          <w:p w:rsidR="00CA040A" w:rsidRDefault="00AE7862" w:rsidP="00807FE0">
            <w:pPr>
              <w:spacing w:line="360" w:lineRule="auto"/>
              <w:jc w:val="center"/>
              <w:rPr>
                <w:rFonts w:ascii="Arial" w:hAnsi="Arial"/>
                <w:b/>
                <w:bCs/>
              </w:rPr>
            </w:pPr>
            <w:r>
              <w:rPr>
                <w:rFonts w:ascii="Arial" w:hAnsi="Arial"/>
                <w:b/>
                <w:bCs/>
              </w:rPr>
              <w:t>41</w:t>
            </w:r>
          </w:p>
          <w:p w:rsidR="00CA040A" w:rsidRDefault="00AE7862" w:rsidP="00807FE0">
            <w:pPr>
              <w:spacing w:line="360" w:lineRule="auto"/>
              <w:jc w:val="center"/>
              <w:rPr>
                <w:rFonts w:ascii="Arial" w:hAnsi="Arial"/>
                <w:b/>
                <w:bCs/>
              </w:rPr>
            </w:pPr>
            <w:r>
              <w:rPr>
                <w:rFonts w:ascii="Arial" w:hAnsi="Arial"/>
                <w:b/>
                <w:bCs/>
              </w:rPr>
              <w:t>42</w:t>
            </w:r>
          </w:p>
          <w:p w:rsidR="00CA040A" w:rsidRDefault="00AE7862" w:rsidP="00807FE0">
            <w:pPr>
              <w:spacing w:line="360" w:lineRule="auto"/>
              <w:jc w:val="center"/>
              <w:rPr>
                <w:rFonts w:ascii="Arial" w:hAnsi="Arial"/>
                <w:b/>
                <w:bCs/>
              </w:rPr>
            </w:pPr>
            <w:r>
              <w:rPr>
                <w:rFonts w:ascii="Arial" w:hAnsi="Arial"/>
                <w:b/>
                <w:bCs/>
              </w:rPr>
              <w:t>43</w:t>
            </w:r>
          </w:p>
          <w:p w:rsidR="00CA040A" w:rsidRDefault="00AE7862" w:rsidP="00807FE0">
            <w:pPr>
              <w:spacing w:line="360" w:lineRule="auto"/>
              <w:jc w:val="center"/>
              <w:rPr>
                <w:rFonts w:ascii="Arial" w:hAnsi="Arial"/>
                <w:b/>
                <w:bCs/>
              </w:rPr>
            </w:pPr>
            <w:r>
              <w:rPr>
                <w:rFonts w:ascii="Arial" w:hAnsi="Arial"/>
                <w:b/>
                <w:bCs/>
              </w:rPr>
              <w:t>43</w:t>
            </w:r>
          </w:p>
          <w:p w:rsidR="00CA040A" w:rsidRDefault="00CA040A" w:rsidP="00807FE0">
            <w:pPr>
              <w:spacing w:line="360" w:lineRule="auto"/>
              <w:jc w:val="center"/>
              <w:rPr>
                <w:rFonts w:ascii="Arial" w:hAnsi="Arial"/>
                <w:b/>
                <w:bCs/>
              </w:rPr>
            </w:pPr>
            <w:r>
              <w:rPr>
                <w:rFonts w:ascii="Arial" w:hAnsi="Arial"/>
                <w:b/>
                <w:bCs/>
              </w:rPr>
              <w:t>47</w:t>
            </w:r>
          </w:p>
          <w:p w:rsidR="00CA040A" w:rsidRDefault="00CA040A" w:rsidP="00807FE0">
            <w:pPr>
              <w:spacing w:line="360" w:lineRule="auto"/>
              <w:jc w:val="center"/>
              <w:rPr>
                <w:rFonts w:ascii="Arial" w:hAnsi="Arial"/>
                <w:b/>
                <w:bCs/>
              </w:rPr>
            </w:pPr>
            <w:r>
              <w:rPr>
                <w:rFonts w:ascii="Arial" w:hAnsi="Arial"/>
                <w:b/>
                <w:bCs/>
              </w:rPr>
              <w:t>52</w:t>
            </w:r>
          </w:p>
          <w:p w:rsidR="00CA040A" w:rsidRDefault="00CA040A" w:rsidP="00807FE0">
            <w:pPr>
              <w:spacing w:line="360" w:lineRule="auto"/>
              <w:jc w:val="center"/>
              <w:rPr>
                <w:rFonts w:ascii="Arial" w:hAnsi="Arial"/>
                <w:b/>
                <w:bCs/>
              </w:rPr>
            </w:pPr>
            <w:r>
              <w:rPr>
                <w:rFonts w:ascii="Arial" w:hAnsi="Arial"/>
                <w:b/>
                <w:bCs/>
              </w:rPr>
              <w:t>56</w:t>
            </w:r>
          </w:p>
        </w:tc>
      </w:tr>
      <w:tr w:rsidR="000916D1" w:rsidTr="00741AAF">
        <w:tc>
          <w:tcPr>
            <w:tcW w:w="988" w:type="dxa"/>
          </w:tcPr>
          <w:p w:rsidR="000916D1" w:rsidRPr="001D0E68" w:rsidRDefault="00807FE0" w:rsidP="00807FE0">
            <w:pPr>
              <w:spacing w:line="360" w:lineRule="auto"/>
              <w:jc w:val="center"/>
              <w:rPr>
                <w:rFonts w:ascii="Arial" w:hAnsi="Arial"/>
                <w:b/>
                <w:bCs/>
              </w:rPr>
            </w:pPr>
            <w:r w:rsidRPr="001D0E68">
              <w:rPr>
                <w:rFonts w:ascii="Arial" w:hAnsi="Arial"/>
                <w:b/>
                <w:bCs/>
              </w:rPr>
              <w:lastRenderedPageBreak/>
              <w:t>III</w:t>
            </w:r>
          </w:p>
        </w:tc>
        <w:tc>
          <w:tcPr>
            <w:tcW w:w="6237" w:type="dxa"/>
          </w:tcPr>
          <w:p w:rsidR="000916D1" w:rsidRPr="001D0E68" w:rsidRDefault="00957711" w:rsidP="00807FE0">
            <w:pPr>
              <w:spacing w:line="360" w:lineRule="auto"/>
              <w:rPr>
                <w:rFonts w:ascii="Arial" w:hAnsi="Arial"/>
                <w:b/>
                <w:bCs/>
              </w:rPr>
            </w:pPr>
            <w:r w:rsidRPr="001D0E68">
              <w:rPr>
                <w:rFonts w:ascii="Arial" w:hAnsi="Arial"/>
                <w:b/>
                <w:bCs/>
                <w:lang w:val="es-ES"/>
              </w:rPr>
              <w:t>Jornada Laboral</w:t>
            </w:r>
          </w:p>
        </w:tc>
        <w:tc>
          <w:tcPr>
            <w:tcW w:w="1036" w:type="dxa"/>
          </w:tcPr>
          <w:p w:rsidR="000916D1" w:rsidRDefault="00CA040A" w:rsidP="00807FE0">
            <w:pPr>
              <w:spacing w:line="360" w:lineRule="auto"/>
              <w:jc w:val="center"/>
              <w:rPr>
                <w:rFonts w:ascii="Arial" w:hAnsi="Arial"/>
                <w:b/>
                <w:bCs/>
              </w:rPr>
            </w:pPr>
            <w:r>
              <w:rPr>
                <w:rFonts w:ascii="Arial" w:hAnsi="Arial"/>
                <w:b/>
                <w:bCs/>
              </w:rPr>
              <w:t>57</w:t>
            </w:r>
          </w:p>
        </w:tc>
      </w:tr>
      <w:tr w:rsidR="000916D1" w:rsidTr="00741AAF">
        <w:tc>
          <w:tcPr>
            <w:tcW w:w="988" w:type="dxa"/>
          </w:tcPr>
          <w:p w:rsidR="000916D1" w:rsidRDefault="000916D1" w:rsidP="00807FE0">
            <w:pPr>
              <w:spacing w:line="360" w:lineRule="auto"/>
              <w:jc w:val="center"/>
              <w:rPr>
                <w:rFonts w:ascii="Arial" w:hAnsi="Arial"/>
                <w:b/>
                <w:bCs/>
              </w:rPr>
            </w:pPr>
          </w:p>
        </w:tc>
        <w:tc>
          <w:tcPr>
            <w:tcW w:w="6237" w:type="dxa"/>
          </w:tcPr>
          <w:p w:rsidR="0053428A" w:rsidRPr="001D0E68" w:rsidRDefault="0053428A" w:rsidP="0053428A">
            <w:pPr>
              <w:numPr>
                <w:ilvl w:val="0"/>
                <w:numId w:val="11"/>
              </w:numPr>
              <w:spacing w:line="276" w:lineRule="auto"/>
              <w:rPr>
                <w:rFonts w:ascii="Arial" w:hAnsi="Arial"/>
                <w:b/>
                <w:bCs/>
                <w:lang w:val="es-ES"/>
              </w:rPr>
            </w:pPr>
            <w:r w:rsidRPr="001D0E68">
              <w:rPr>
                <w:rFonts w:ascii="Arial" w:hAnsi="Arial"/>
                <w:b/>
                <w:bCs/>
                <w:lang w:val="es-ES"/>
              </w:rPr>
              <w:t>Definición.</w:t>
            </w:r>
          </w:p>
          <w:p w:rsidR="0053428A" w:rsidRPr="001D0E68" w:rsidRDefault="0053428A" w:rsidP="0053428A">
            <w:pPr>
              <w:numPr>
                <w:ilvl w:val="0"/>
                <w:numId w:val="11"/>
              </w:numPr>
              <w:spacing w:line="276" w:lineRule="auto"/>
              <w:rPr>
                <w:rFonts w:ascii="Arial" w:hAnsi="Arial"/>
                <w:b/>
                <w:bCs/>
                <w:lang w:val="es-ES"/>
              </w:rPr>
            </w:pPr>
            <w:r w:rsidRPr="001D0E68">
              <w:rPr>
                <w:rFonts w:ascii="Arial" w:hAnsi="Arial"/>
                <w:b/>
                <w:bCs/>
                <w:lang w:val="es-ES"/>
              </w:rPr>
              <w:t>Clases de Jornadas.</w:t>
            </w:r>
          </w:p>
          <w:p w:rsidR="0053428A" w:rsidRPr="001D0E68" w:rsidRDefault="0053428A" w:rsidP="0053428A">
            <w:pPr>
              <w:numPr>
                <w:ilvl w:val="0"/>
                <w:numId w:val="11"/>
              </w:numPr>
              <w:spacing w:line="276" w:lineRule="auto"/>
              <w:rPr>
                <w:rFonts w:ascii="Arial" w:hAnsi="Arial"/>
                <w:b/>
                <w:bCs/>
                <w:lang w:val="es-ES"/>
              </w:rPr>
            </w:pPr>
            <w:r w:rsidRPr="001D0E68">
              <w:rPr>
                <w:rFonts w:ascii="Arial" w:hAnsi="Arial"/>
                <w:b/>
                <w:bCs/>
                <w:lang w:val="es-ES"/>
              </w:rPr>
              <w:t>Límites máximos: Constitucional y Legalmente.</w:t>
            </w:r>
          </w:p>
          <w:p w:rsidR="0053428A" w:rsidRPr="001D0E68" w:rsidRDefault="0053428A" w:rsidP="0053428A">
            <w:pPr>
              <w:numPr>
                <w:ilvl w:val="0"/>
                <w:numId w:val="11"/>
              </w:numPr>
              <w:spacing w:line="276" w:lineRule="auto"/>
              <w:rPr>
                <w:rFonts w:ascii="Arial" w:hAnsi="Arial"/>
                <w:b/>
                <w:bCs/>
                <w:lang w:val="es-ES"/>
              </w:rPr>
            </w:pPr>
            <w:r w:rsidRPr="001D0E68">
              <w:rPr>
                <w:rFonts w:ascii="Arial" w:hAnsi="Arial"/>
                <w:b/>
                <w:bCs/>
                <w:lang w:val="es-ES"/>
              </w:rPr>
              <w:t>Jornadas Inferiores al máximo Legal (Convencionales).</w:t>
            </w:r>
          </w:p>
          <w:p w:rsidR="00993865" w:rsidRPr="00993865" w:rsidRDefault="0053428A" w:rsidP="00993865">
            <w:pPr>
              <w:numPr>
                <w:ilvl w:val="0"/>
                <w:numId w:val="11"/>
              </w:numPr>
              <w:spacing w:line="276" w:lineRule="auto"/>
              <w:rPr>
                <w:rFonts w:ascii="Arial" w:hAnsi="Arial"/>
                <w:b/>
                <w:bCs/>
                <w:lang w:val="es-ES"/>
              </w:rPr>
            </w:pPr>
            <w:r w:rsidRPr="001D0E68">
              <w:rPr>
                <w:rFonts w:ascii="Arial" w:hAnsi="Arial"/>
                <w:b/>
                <w:bCs/>
                <w:lang w:val="es-ES"/>
              </w:rPr>
              <w:t>Excepciones a los Límites máximos:</w:t>
            </w:r>
          </w:p>
          <w:p w:rsidR="00102465" w:rsidRPr="00102465" w:rsidRDefault="0053428A" w:rsidP="00102465">
            <w:pPr>
              <w:numPr>
                <w:ilvl w:val="0"/>
                <w:numId w:val="11"/>
              </w:numPr>
              <w:spacing w:line="276" w:lineRule="auto"/>
              <w:rPr>
                <w:rFonts w:ascii="Arial" w:hAnsi="Arial"/>
                <w:b/>
                <w:bCs/>
                <w:lang w:val="es-ES"/>
              </w:rPr>
            </w:pPr>
            <w:r w:rsidRPr="001D0E68">
              <w:rPr>
                <w:rFonts w:ascii="Arial" w:hAnsi="Arial"/>
                <w:b/>
                <w:bCs/>
                <w:lang w:val="es-ES"/>
              </w:rPr>
              <w:t>Las de los menores de edad.</w:t>
            </w:r>
          </w:p>
          <w:p w:rsidR="00102465" w:rsidRDefault="00102465" w:rsidP="00102465">
            <w:pPr>
              <w:spacing w:line="276" w:lineRule="auto"/>
              <w:ind w:left="720"/>
              <w:rPr>
                <w:rFonts w:ascii="Arial" w:hAnsi="Arial"/>
                <w:b/>
                <w:bCs/>
                <w:lang w:val="es-ES"/>
              </w:rPr>
            </w:pPr>
          </w:p>
          <w:p w:rsidR="0053428A" w:rsidRPr="001D0E68" w:rsidRDefault="0053428A" w:rsidP="0053428A">
            <w:pPr>
              <w:numPr>
                <w:ilvl w:val="0"/>
                <w:numId w:val="12"/>
              </w:numPr>
              <w:spacing w:line="276" w:lineRule="auto"/>
              <w:rPr>
                <w:rFonts w:ascii="Arial" w:hAnsi="Arial"/>
                <w:b/>
                <w:bCs/>
                <w:lang w:val="es-ES"/>
              </w:rPr>
            </w:pPr>
            <w:r w:rsidRPr="001D0E68">
              <w:rPr>
                <w:rFonts w:ascii="Arial" w:hAnsi="Arial"/>
                <w:b/>
                <w:bCs/>
                <w:lang w:val="es-ES"/>
              </w:rPr>
              <w:lastRenderedPageBreak/>
              <w:t>Prolongación de Jornadas:</w:t>
            </w:r>
          </w:p>
          <w:p w:rsidR="0053428A" w:rsidRPr="001D0E68" w:rsidRDefault="0053428A" w:rsidP="0053428A">
            <w:pPr>
              <w:numPr>
                <w:ilvl w:val="0"/>
                <w:numId w:val="12"/>
              </w:numPr>
              <w:spacing w:line="276" w:lineRule="auto"/>
              <w:rPr>
                <w:rFonts w:ascii="Arial" w:hAnsi="Arial"/>
                <w:b/>
                <w:bCs/>
                <w:lang w:val="es-ES"/>
              </w:rPr>
            </w:pPr>
            <w:r w:rsidRPr="001D0E68">
              <w:rPr>
                <w:rFonts w:ascii="Arial" w:hAnsi="Arial"/>
                <w:b/>
                <w:bCs/>
                <w:lang w:val="es-ES"/>
              </w:rPr>
              <w:t xml:space="preserve">Días de descanso </w:t>
            </w:r>
          </w:p>
          <w:p w:rsidR="0053428A" w:rsidRPr="001D0E68" w:rsidRDefault="0053428A" w:rsidP="0053428A">
            <w:pPr>
              <w:numPr>
                <w:ilvl w:val="0"/>
                <w:numId w:val="12"/>
              </w:numPr>
              <w:spacing w:line="276" w:lineRule="auto"/>
              <w:rPr>
                <w:rFonts w:ascii="Arial" w:hAnsi="Arial"/>
                <w:b/>
                <w:bCs/>
                <w:lang w:val="es-ES"/>
              </w:rPr>
            </w:pPr>
            <w:r w:rsidRPr="001D0E68">
              <w:rPr>
                <w:rFonts w:ascii="Arial" w:hAnsi="Arial"/>
                <w:b/>
                <w:bCs/>
                <w:lang w:val="es-ES"/>
              </w:rPr>
              <w:t xml:space="preserve">Interrupciones colectivas de Trabajos </w:t>
            </w:r>
          </w:p>
          <w:p w:rsidR="007A018C" w:rsidRPr="001D0E68" w:rsidRDefault="007A018C" w:rsidP="007A018C">
            <w:pPr>
              <w:numPr>
                <w:ilvl w:val="0"/>
                <w:numId w:val="12"/>
              </w:numPr>
              <w:spacing w:line="276" w:lineRule="auto"/>
              <w:rPr>
                <w:rFonts w:ascii="Arial" w:hAnsi="Arial"/>
                <w:b/>
                <w:bCs/>
                <w:lang w:val="es-ES"/>
              </w:rPr>
            </w:pPr>
            <w:r w:rsidRPr="001D0E68">
              <w:rPr>
                <w:rFonts w:ascii="Arial" w:hAnsi="Arial"/>
                <w:b/>
                <w:bCs/>
                <w:lang w:val="es-ES"/>
              </w:rPr>
              <w:t xml:space="preserve">Trabajo Continuo </w:t>
            </w:r>
          </w:p>
          <w:p w:rsidR="000916D1" w:rsidRPr="001D0E68" w:rsidRDefault="00102465" w:rsidP="0053428A">
            <w:pPr>
              <w:spacing w:line="276" w:lineRule="auto"/>
              <w:rPr>
                <w:rFonts w:ascii="Arial" w:hAnsi="Arial"/>
                <w:b/>
                <w:bCs/>
              </w:rPr>
            </w:pPr>
            <w:r>
              <w:rPr>
                <w:rFonts w:ascii="Arial" w:hAnsi="Arial"/>
                <w:b/>
                <w:bCs/>
              </w:rPr>
              <w:t xml:space="preserve">Auto evaluación                                                                         </w:t>
            </w:r>
          </w:p>
        </w:tc>
        <w:tc>
          <w:tcPr>
            <w:tcW w:w="1036" w:type="dxa"/>
          </w:tcPr>
          <w:p w:rsidR="000916D1" w:rsidRDefault="00CA040A" w:rsidP="00807FE0">
            <w:pPr>
              <w:spacing w:line="360" w:lineRule="auto"/>
              <w:jc w:val="center"/>
              <w:rPr>
                <w:rFonts w:ascii="Arial" w:hAnsi="Arial"/>
                <w:b/>
                <w:bCs/>
              </w:rPr>
            </w:pPr>
            <w:r>
              <w:rPr>
                <w:rFonts w:ascii="Arial" w:hAnsi="Arial"/>
                <w:b/>
                <w:bCs/>
              </w:rPr>
              <w:lastRenderedPageBreak/>
              <w:t>58</w:t>
            </w:r>
          </w:p>
          <w:p w:rsidR="00CA040A" w:rsidRDefault="00CA040A" w:rsidP="00807FE0">
            <w:pPr>
              <w:spacing w:line="360" w:lineRule="auto"/>
              <w:jc w:val="center"/>
              <w:rPr>
                <w:rFonts w:ascii="Arial" w:hAnsi="Arial"/>
                <w:b/>
                <w:bCs/>
              </w:rPr>
            </w:pPr>
            <w:r>
              <w:rPr>
                <w:rFonts w:ascii="Arial" w:hAnsi="Arial"/>
                <w:b/>
                <w:bCs/>
              </w:rPr>
              <w:t>59</w:t>
            </w:r>
          </w:p>
          <w:p w:rsidR="00CA040A" w:rsidRDefault="002A2FD6" w:rsidP="00807FE0">
            <w:pPr>
              <w:spacing w:line="360" w:lineRule="auto"/>
              <w:jc w:val="center"/>
              <w:rPr>
                <w:rFonts w:ascii="Arial" w:hAnsi="Arial"/>
                <w:b/>
                <w:bCs/>
              </w:rPr>
            </w:pPr>
            <w:r>
              <w:rPr>
                <w:rFonts w:ascii="Arial" w:hAnsi="Arial"/>
                <w:b/>
                <w:bCs/>
              </w:rPr>
              <w:t>59</w:t>
            </w:r>
          </w:p>
          <w:p w:rsidR="00CA040A" w:rsidRDefault="00AE7862" w:rsidP="00CA040A">
            <w:pPr>
              <w:spacing w:line="360" w:lineRule="auto"/>
              <w:jc w:val="center"/>
              <w:rPr>
                <w:rFonts w:ascii="Arial" w:hAnsi="Arial"/>
                <w:b/>
                <w:bCs/>
              </w:rPr>
            </w:pPr>
            <w:r>
              <w:rPr>
                <w:rFonts w:ascii="Arial" w:hAnsi="Arial"/>
                <w:b/>
                <w:bCs/>
              </w:rPr>
              <w:t>61</w:t>
            </w:r>
          </w:p>
          <w:p w:rsidR="00993865" w:rsidRDefault="002A2FD6" w:rsidP="00CA040A">
            <w:pPr>
              <w:spacing w:line="360" w:lineRule="auto"/>
              <w:jc w:val="center"/>
              <w:rPr>
                <w:rFonts w:ascii="Arial" w:hAnsi="Arial"/>
                <w:b/>
                <w:bCs/>
              </w:rPr>
            </w:pPr>
            <w:r>
              <w:rPr>
                <w:rFonts w:ascii="Arial" w:hAnsi="Arial"/>
                <w:b/>
                <w:bCs/>
              </w:rPr>
              <w:t>62</w:t>
            </w:r>
          </w:p>
          <w:p w:rsidR="00993865" w:rsidRDefault="00993865" w:rsidP="00CA040A">
            <w:pPr>
              <w:spacing w:line="360" w:lineRule="auto"/>
              <w:jc w:val="center"/>
              <w:rPr>
                <w:rFonts w:ascii="Arial" w:hAnsi="Arial"/>
                <w:b/>
                <w:bCs/>
              </w:rPr>
            </w:pPr>
          </w:p>
          <w:p w:rsidR="00993865" w:rsidRDefault="007A018C" w:rsidP="00CA040A">
            <w:pPr>
              <w:spacing w:line="360" w:lineRule="auto"/>
              <w:jc w:val="center"/>
              <w:rPr>
                <w:rFonts w:ascii="Arial" w:hAnsi="Arial"/>
                <w:b/>
                <w:bCs/>
              </w:rPr>
            </w:pPr>
            <w:r>
              <w:rPr>
                <w:rFonts w:ascii="Arial" w:hAnsi="Arial"/>
                <w:b/>
                <w:bCs/>
              </w:rPr>
              <w:lastRenderedPageBreak/>
              <w:t>62</w:t>
            </w:r>
          </w:p>
          <w:p w:rsidR="007A018C" w:rsidRDefault="007A018C" w:rsidP="00CA040A">
            <w:pPr>
              <w:spacing w:line="360" w:lineRule="auto"/>
              <w:jc w:val="center"/>
              <w:rPr>
                <w:rFonts w:ascii="Arial" w:hAnsi="Arial"/>
                <w:b/>
                <w:bCs/>
              </w:rPr>
            </w:pPr>
            <w:r>
              <w:rPr>
                <w:rFonts w:ascii="Arial" w:hAnsi="Arial"/>
                <w:b/>
                <w:bCs/>
              </w:rPr>
              <w:t>62</w:t>
            </w:r>
          </w:p>
          <w:p w:rsidR="00102465" w:rsidRDefault="00102465" w:rsidP="00102465">
            <w:pPr>
              <w:spacing w:line="360" w:lineRule="auto"/>
              <w:jc w:val="center"/>
              <w:rPr>
                <w:rFonts w:ascii="Arial" w:hAnsi="Arial"/>
                <w:b/>
                <w:bCs/>
              </w:rPr>
            </w:pPr>
            <w:r>
              <w:rPr>
                <w:rFonts w:ascii="Arial" w:hAnsi="Arial"/>
                <w:b/>
                <w:bCs/>
              </w:rPr>
              <w:t>63</w:t>
            </w:r>
          </w:p>
          <w:p w:rsidR="00102465" w:rsidRDefault="00102465" w:rsidP="00102465">
            <w:pPr>
              <w:spacing w:line="360" w:lineRule="auto"/>
              <w:jc w:val="center"/>
              <w:rPr>
                <w:rFonts w:ascii="Arial" w:hAnsi="Arial"/>
                <w:b/>
                <w:bCs/>
              </w:rPr>
            </w:pPr>
            <w:r>
              <w:rPr>
                <w:rFonts w:ascii="Arial" w:hAnsi="Arial"/>
                <w:b/>
                <w:bCs/>
              </w:rPr>
              <w:t>64</w:t>
            </w:r>
          </w:p>
        </w:tc>
      </w:tr>
      <w:tr w:rsidR="000916D1" w:rsidTr="00741AAF">
        <w:tc>
          <w:tcPr>
            <w:tcW w:w="988" w:type="dxa"/>
          </w:tcPr>
          <w:p w:rsidR="000916D1" w:rsidRPr="001D0E68" w:rsidRDefault="00807FE0" w:rsidP="00807FE0">
            <w:pPr>
              <w:spacing w:line="360" w:lineRule="auto"/>
              <w:jc w:val="center"/>
              <w:rPr>
                <w:rFonts w:ascii="Arial" w:hAnsi="Arial"/>
                <w:b/>
                <w:bCs/>
              </w:rPr>
            </w:pPr>
            <w:r w:rsidRPr="001D0E68">
              <w:rPr>
                <w:rFonts w:ascii="Arial" w:hAnsi="Arial"/>
                <w:b/>
                <w:bCs/>
              </w:rPr>
              <w:lastRenderedPageBreak/>
              <w:t>IV</w:t>
            </w:r>
          </w:p>
        </w:tc>
        <w:tc>
          <w:tcPr>
            <w:tcW w:w="6237" w:type="dxa"/>
          </w:tcPr>
          <w:p w:rsidR="000916D1" w:rsidRPr="001D0E68" w:rsidRDefault="00957711" w:rsidP="00807FE0">
            <w:pPr>
              <w:spacing w:line="360" w:lineRule="auto"/>
              <w:rPr>
                <w:rFonts w:ascii="Arial" w:hAnsi="Arial"/>
                <w:b/>
                <w:bCs/>
              </w:rPr>
            </w:pPr>
            <w:r w:rsidRPr="001D0E68">
              <w:rPr>
                <w:rFonts w:ascii="Arial" w:hAnsi="Arial"/>
                <w:b/>
                <w:bCs/>
                <w:lang w:val="es-ES"/>
              </w:rPr>
              <w:t>Las Invenciones Y Mejoras</w:t>
            </w:r>
          </w:p>
        </w:tc>
        <w:tc>
          <w:tcPr>
            <w:tcW w:w="1036" w:type="dxa"/>
          </w:tcPr>
          <w:p w:rsidR="000916D1" w:rsidRDefault="00993865" w:rsidP="00807FE0">
            <w:pPr>
              <w:spacing w:line="360" w:lineRule="auto"/>
              <w:jc w:val="center"/>
              <w:rPr>
                <w:rFonts w:ascii="Arial" w:hAnsi="Arial"/>
                <w:b/>
                <w:bCs/>
              </w:rPr>
            </w:pPr>
            <w:r>
              <w:rPr>
                <w:rFonts w:ascii="Arial" w:hAnsi="Arial"/>
                <w:b/>
                <w:bCs/>
              </w:rPr>
              <w:t>66</w:t>
            </w:r>
          </w:p>
        </w:tc>
      </w:tr>
      <w:tr w:rsidR="000916D1" w:rsidTr="00741AAF">
        <w:tc>
          <w:tcPr>
            <w:tcW w:w="988" w:type="dxa"/>
          </w:tcPr>
          <w:p w:rsidR="000916D1" w:rsidRPr="001D0E68" w:rsidRDefault="000916D1" w:rsidP="00807FE0">
            <w:pPr>
              <w:spacing w:line="360" w:lineRule="auto"/>
              <w:jc w:val="center"/>
              <w:rPr>
                <w:rFonts w:ascii="Arial" w:hAnsi="Arial"/>
                <w:b/>
                <w:bCs/>
              </w:rPr>
            </w:pPr>
          </w:p>
        </w:tc>
        <w:tc>
          <w:tcPr>
            <w:tcW w:w="6237" w:type="dxa"/>
          </w:tcPr>
          <w:p w:rsidR="0053428A" w:rsidRPr="001D0E68" w:rsidRDefault="0053428A" w:rsidP="0053428A">
            <w:pPr>
              <w:numPr>
                <w:ilvl w:val="0"/>
                <w:numId w:val="13"/>
              </w:numPr>
              <w:spacing w:line="276" w:lineRule="auto"/>
              <w:rPr>
                <w:rFonts w:ascii="Arial" w:hAnsi="Arial"/>
                <w:b/>
                <w:bCs/>
                <w:lang w:val="es-ES"/>
              </w:rPr>
            </w:pPr>
            <w:r w:rsidRPr="001D0E68">
              <w:rPr>
                <w:rFonts w:ascii="Arial" w:hAnsi="Arial"/>
                <w:b/>
                <w:bCs/>
                <w:lang w:val="es-ES"/>
              </w:rPr>
              <w:t>Concepto.</w:t>
            </w:r>
          </w:p>
          <w:p w:rsidR="0053428A" w:rsidRPr="001D0E68" w:rsidRDefault="0053428A" w:rsidP="0053428A">
            <w:pPr>
              <w:numPr>
                <w:ilvl w:val="0"/>
                <w:numId w:val="13"/>
              </w:numPr>
              <w:spacing w:line="276" w:lineRule="auto"/>
              <w:rPr>
                <w:rFonts w:ascii="Arial" w:hAnsi="Arial"/>
                <w:b/>
                <w:bCs/>
                <w:lang w:val="es-ES"/>
              </w:rPr>
            </w:pPr>
            <w:r w:rsidRPr="001D0E68">
              <w:rPr>
                <w:rFonts w:ascii="Arial" w:hAnsi="Arial"/>
                <w:b/>
                <w:bCs/>
                <w:lang w:val="es-ES"/>
              </w:rPr>
              <w:t>Clasificación.</w:t>
            </w:r>
          </w:p>
          <w:p w:rsidR="0053428A" w:rsidRPr="001D0E68" w:rsidRDefault="0053428A" w:rsidP="0053428A">
            <w:pPr>
              <w:numPr>
                <w:ilvl w:val="0"/>
                <w:numId w:val="13"/>
              </w:numPr>
              <w:spacing w:line="276" w:lineRule="auto"/>
              <w:rPr>
                <w:rFonts w:ascii="Arial" w:hAnsi="Arial"/>
                <w:b/>
                <w:bCs/>
                <w:lang w:val="es-ES"/>
              </w:rPr>
            </w:pPr>
            <w:r w:rsidRPr="001D0E68">
              <w:rPr>
                <w:rFonts w:ascii="Arial" w:hAnsi="Arial"/>
                <w:b/>
                <w:bCs/>
                <w:lang w:val="es-ES"/>
              </w:rPr>
              <w:t>Principio General y excepción.</w:t>
            </w:r>
          </w:p>
          <w:p w:rsidR="0053428A" w:rsidRPr="001D0E68" w:rsidRDefault="0053428A" w:rsidP="0053428A">
            <w:pPr>
              <w:numPr>
                <w:ilvl w:val="0"/>
                <w:numId w:val="13"/>
              </w:numPr>
              <w:spacing w:line="276" w:lineRule="auto"/>
              <w:rPr>
                <w:rFonts w:ascii="Arial" w:hAnsi="Arial"/>
                <w:b/>
                <w:bCs/>
                <w:lang w:val="es-ES"/>
              </w:rPr>
            </w:pPr>
            <w:r w:rsidRPr="001D0E68">
              <w:rPr>
                <w:rFonts w:ascii="Arial" w:hAnsi="Arial"/>
                <w:b/>
                <w:bCs/>
                <w:lang w:val="es-ES"/>
              </w:rPr>
              <w:t>Innovación en la Materia: Referente a la Ley de Derechos de Autor y de Propiedad Industrial.</w:t>
            </w:r>
          </w:p>
          <w:p w:rsidR="0053428A" w:rsidRPr="001D0E68" w:rsidRDefault="0053428A" w:rsidP="0053428A">
            <w:pPr>
              <w:numPr>
                <w:ilvl w:val="0"/>
                <w:numId w:val="13"/>
              </w:numPr>
              <w:spacing w:line="276" w:lineRule="auto"/>
              <w:rPr>
                <w:rFonts w:ascii="Arial" w:hAnsi="Arial"/>
                <w:b/>
                <w:bCs/>
                <w:lang w:val="es-ES"/>
              </w:rPr>
            </w:pPr>
            <w:r w:rsidRPr="001D0E68">
              <w:rPr>
                <w:rFonts w:ascii="Arial" w:hAnsi="Arial"/>
                <w:b/>
                <w:bCs/>
                <w:lang w:val="es-ES"/>
              </w:rPr>
              <w:t>La Sustitución de Patrono</w:t>
            </w:r>
          </w:p>
          <w:p w:rsidR="0053428A" w:rsidRPr="001D0E68" w:rsidRDefault="0053428A" w:rsidP="0053428A">
            <w:pPr>
              <w:numPr>
                <w:ilvl w:val="0"/>
                <w:numId w:val="13"/>
              </w:numPr>
              <w:spacing w:line="276" w:lineRule="auto"/>
              <w:rPr>
                <w:rFonts w:ascii="Arial" w:hAnsi="Arial"/>
                <w:b/>
                <w:bCs/>
                <w:lang w:val="es-ES"/>
              </w:rPr>
            </w:pPr>
            <w:r w:rsidRPr="001D0E68">
              <w:rPr>
                <w:rFonts w:ascii="Arial" w:hAnsi="Arial"/>
                <w:b/>
                <w:bCs/>
                <w:lang w:val="es-ES"/>
              </w:rPr>
              <w:t xml:space="preserve"> Definición, Finalidad. Modalidades. Requisitos. Efectos. </w:t>
            </w:r>
          </w:p>
          <w:p w:rsidR="000916D1" w:rsidRDefault="0053428A" w:rsidP="0053428A">
            <w:pPr>
              <w:numPr>
                <w:ilvl w:val="0"/>
                <w:numId w:val="13"/>
              </w:numPr>
              <w:spacing w:line="276" w:lineRule="auto"/>
              <w:rPr>
                <w:rFonts w:ascii="Arial" w:hAnsi="Arial"/>
                <w:b/>
                <w:bCs/>
                <w:lang w:val="es-ES"/>
              </w:rPr>
            </w:pPr>
            <w:r w:rsidRPr="001D0E68">
              <w:rPr>
                <w:rFonts w:ascii="Arial" w:hAnsi="Arial"/>
                <w:b/>
                <w:bCs/>
                <w:lang w:val="es-ES"/>
              </w:rPr>
              <w:t>La Sustitución y el pago de prestaciones.</w:t>
            </w:r>
          </w:p>
          <w:p w:rsidR="00993865" w:rsidRPr="001D0E68" w:rsidRDefault="00993865" w:rsidP="00993865">
            <w:pPr>
              <w:spacing w:line="276" w:lineRule="auto"/>
              <w:rPr>
                <w:rFonts w:ascii="Arial" w:hAnsi="Arial"/>
                <w:b/>
                <w:bCs/>
                <w:lang w:val="es-ES"/>
              </w:rPr>
            </w:pPr>
            <w:r>
              <w:rPr>
                <w:rFonts w:ascii="Arial" w:hAnsi="Arial"/>
                <w:b/>
                <w:bCs/>
                <w:lang w:val="es-ES"/>
              </w:rPr>
              <w:t>Auto evaluación</w:t>
            </w:r>
          </w:p>
        </w:tc>
        <w:tc>
          <w:tcPr>
            <w:tcW w:w="1036" w:type="dxa"/>
          </w:tcPr>
          <w:p w:rsidR="000916D1" w:rsidRDefault="00993865" w:rsidP="00807FE0">
            <w:pPr>
              <w:spacing w:line="360" w:lineRule="auto"/>
              <w:jc w:val="center"/>
              <w:rPr>
                <w:rFonts w:ascii="Arial" w:hAnsi="Arial"/>
                <w:b/>
                <w:bCs/>
              </w:rPr>
            </w:pPr>
            <w:r>
              <w:rPr>
                <w:rFonts w:ascii="Arial" w:hAnsi="Arial"/>
                <w:b/>
                <w:bCs/>
              </w:rPr>
              <w:t>67</w:t>
            </w:r>
          </w:p>
          <w:p w:rsidR="00993865" w:rsidRDefault="00993865" w:rsidP="00807FE0">
            <w:pPr>
              <w:spacing w:line="360" w:lineRule="auto"/>
              <w:jc w:val="center"/>
              <w:rPr>
                <w:rFonts w:ascii="Arial" w:hAnsi="Arial"/>
                <w:b/>
                <w:bCs/>
              </w:rPr>
            </w:pPr>
            <w:r>
              <w:rPr>
                <w:rFonts w:ascii="Arial" w:hAnsi="Arial"/>
                <w:b/>
                <w:bCs/>
              </w:rPr>
              <w:t>68</w:t>
            </w:r>
          </w:p>
          <w:p w:rsidR="00993865" w:rsidRDefault="00993865" w:rsidP="00807FE0">
            <w:pPr>
              <w:spacing w:line="360" w:lineRule="auto"/>
              <w:jc w:val="center"/>
              <w:rPr>
                <w:rFonts w:ascii="Arial" w:hAnsi="Arial"/>
                <w:b/>
                <w:bCs/>
              </w:rPr>
            </w:pPr>
            <w:r>
              <w:rPr>
                <w:rFonts w:ascii="Arial" w:hAnsi="Arial"/>
                <w:b/>
                <w:bCs/>
              </w:rPr>
              <w:t>69</w:t>
            </w:r>
          </w:p>
          <w:p w:rsidR="00993865" w:rsidRDefault="00993865" w:rsidP="00807FE0">
            <w:pPr>
              <w:spacing w:line="360" w:lineRule="auto"/>
              <w:jc w:val="center"/>
              <w:rPr>
                <w:rFonts w:ascii="Arial" w:hAnsi="Arial"/>
                <w:b/>
                <w:bCs/>
              </w:rPr>
            </w:pPr>
            <w:r>
              <w:rPr>
                <w:rFonts w:ascii="Arial" w:hAnsi="Arial"/>
                <w:b/>
                <w:bCs/>
              </w:rPr>
              <w:t>70</w:t>
            </w:r>
          </w:p>
          <w:p w:rsidR="00993865" w:rsidRDefault="00993865" w:rsidP="00807FE0">
            <w:pPr>
              <w:spacing w:line="360" w:lineRule="auto"/>
              <w:jc w:val="center"/>
              <w:rPr>
                <w:rFonts w:ascii="Arial" w:hAnsi="Arial"/>
                <w:b/>
                <w:bCs/>
              </w:rPr>
            </w:pPr>
            <w:r>
              <w:rPr>
                <w:rFonts w:ascii="Arial" w:hAnsi="Arial"/>
                <w:b/>
                <w:bCs/>
              </w:rPr>
              <w:t>71</w:t>
            </w:r>
          </w:p>
          <w:p w:rsidR="00993865" w:rsidRDefault="00993865" w:rsidP="00807FE0">
            <w:pPr>
              <w:spacing w:line="360" w:lineRule="auto"/>
              <w:jc w:val="center"/>
              <w:rPr>
                <w:rFonts w:ascii="Arial" w:hAnsi="Arial"/>
                <w:b/>
                <w:bCs/>
              </w:rPr>
            </w:pPr>
            <w:r>
              <w:rPr>
                <w:rFonts w:ascii="Arial" w:hAnsi="Arial"/>
                <w:b/>
                <w:bCs/>
              </w:rPr>
              <w:t>72</w:t>
            </w:r>
          </w:p>
          <w:p w:rsidR="00993865" w:rsidRDefault="00993865" w:rsidP="00807FE0">
            <w:pPr>
              <w:spacing w:line="360" w:lineRule="auto"/>
              <w:jc w:val="center"/>
              <w:rPr>
                <w:rFonts w:ascii="Arial" w:hAnsi="Arial"/>
                <w:b/>
                <w:bCs/>
              </w:rPr>
            </w:pPr>
            <w:r>
              <w:rPr>
                <w:rFonts w:ascii="Arial" w:hAnsi="Arial"/>
                <w:b/>
                <w:bCs/>
              </w:rPr>
              <w:t>72</w:t>
            </w:r>
          </w:p>
          <w:p w:rsidR="00993865" w:rsidRDefault="00993865" w:rsidP="00807FE0">
            <w:pPr>
              <w:spacing w:line="360" w:lineRule="auto"/>
              <w:jc w:val="center"/>
              <w:rPr>
                <w:rFonts w:ascii="Arial" w:hAnsi="Arial"/>
                <w:b/>
                <w:bCs/>
              </w:rPr>
            </w:pPr>
            <w:r>
              <w:rPr>
                <w:rFonts w:ascii="Arial" w:hAnsi="Arial"/>
                <w:b/>
                <w:bCs/>
              </w:rPr>
              <w:t>76</w:t>
            </w:r>
          </w:p>
        </w:tc>
      </w:tr>
      <w:tr w:rsidR="000916D1" w:rsidTr="00741AAF">
        <w:tc>
          <w:tcPr>
            <w:tcW w:w="988" w:type="dxa"/>
          </w:tcPr>
          <w:p w:rsidR="000916D1" w:rsidRPr="001D0E68" w:rsidRDefault="00E17CB4" w:rsidP="00807FE0">
            <w:pPr>
              <w:spacing w:line="360" w:lineRule="auto"/>
              <w:jc w:val="center"/>
              <w:rPr>
                <w:rFonts w:ascii="Arial" w:hAnsi="Arial"/>
                <w:b/>
                <w:bCs/>
              </w:rPr>
            </w:pPr>
            <w:r w:rsidRPr="001D0E68">
              <w:rPr>
                <w:rFonts w:ascii="Arial" w:hAnsi="Arial"/>
                <w:b/>
                <w:bCs/>
              </w:rPr>
              <w:t>V</w:t>
            </w:r>
          </w:p>
        </w:tc>
        <w:tc>
          <w:tcPr>
            <w:tcW w:w="6237" w:type="dxa"/>
          </w:tcPr>
          <w:p w:rsidR="000916D1" w:rsidRPr="001D0E68" w:rsidRDefault="00957711" w:rsidP="00807FE0">
            <w:pPr>
              <w:spacing w:line="360" w:lineRule="auto"/>
              <w:rPr>
                <w:rFonts w:ascii="Arial" w:hAnsi="Arial"/>
                <w:b/>
                <w:bCs/>
              </w:rPr>
            </w:pPr>
            <w:r w:rsidRPr="001D0E68">
              <w:rPr>
                <w:rFonts w:ascii="Arial" w:hAnsi="Arial"/>
                <w:b/>
                <w:bCs/>
              </w:rPr>
              <w:t>La Terminación De La Relación Laboral</w:t>
            </w:r>
          </w:p>
        </w:tc>
        <w:tc>
          <w:tcPr>
            <w:tcW w:w="1036" w:type="dxa"/>
          </w:tcPr>
          <w:p w:rsidR="000916D1" w:rsidRDefault="00993865" w:rsidP="00807FE0">
            <w:pPr>
              <w:spacing w:line="360" w:lineRule="auto"/>
              <w:jc w:val="center"/>
              <w:rPr>
                <w:rFonts w:ascii="Arial" w:hAnsi="Arial"/>
                <w:b/>
                <w:bCs/>
              </w:rPr>
            </w:pPr>
            <w:r>
              <w:rPr>
                <w:rFonts w:ascii="Arial" w:hAnsi="Arial"/>
                <w:b/>
                <w:bCs/>
              </w:rPr>
              <w:t>75</w:t>
            </w:r>
          </w:p>
        </w:tc>
      </w:tr>
      <w:tr w:rsidR="000916D1" w:rsidTr="00102465">
        <w:trPr>
          <w:trHeight w:val="5331"/>
        </w:trPr>
        <w:tc>
          <w:tcPr>
            <w:tcW w:w="988" w:type="dxa"/>
          </w:tcPr>
          <w:p w:rsidR="000916D1" w:rsidRPr="001D0E68" w:rsidRDefault="000916D1" w:rsidP="00807FE0">
            <w:pPr>
              <w:spacing w:line="360" w:lineRule="auto"/>
              <w:jc w:val="center"/>
              <w:rPr>
                <w:rFonts w:ascii="Arial" w:hAnsi="Arial"/>
                <w:b/>
                <w:bCs/>
              </w:rPr>
            </w:pPr>
          </w:p>
        </w:tc>
        <w:tc>
          <w:tcPr>
            <w:tcW w:w="6237" w:type="dxa"/>
          </w:tcPr>
          <w:p w:rsidR="0053428A" w:rsidRPr="001D0E68" w:rsidRDefault="0053428A" w:rsidP="0053428A">
            <w:pPr>
              <w:numPr>
                <w:ilvl w:val="0"/>
                <w:numId w:val="14"/>
              </w:numPr>
              <w:spacing w:line="276" w:lineRule="auto"/>
              <w:rPr>
                <w:rFonts w:ascii="Arial" w:hAnsi="Arial"/>
                <w:b/>
                <w:bCs/>
                <w:lang w:val="es-ES"/>
              </w:rPr>
            </w:pPr>
            <w:r w:rsidRPr="001D0E68">
              <w:rPr>
                <w:rFonts w:ascii="Arial" w:hAnsi="Arial"/>
                <w:b/>
                <w:bCs/>
                <w:lang w:val="es-ES"/>
              </w:rPr>
              <w:t>Por voluntad común de las partes.</w:t>
            </w:r>
          </w:p>
          <w:p w:rsidR="0053428A" w:rsidRPr="001D0E68" w:rsidRDefault="0053428A" w:rsidP="0053428A">
            <w:pPr>
              <w:numPr>
                <w:ilvl w:val="0"/>
                <w:numId w:val="14"/>
              </w:numPr>
              <w:spacing w:line="276" w:lineRule="auto"/>
              <w:rPr>
                <w:rFonts w:ascii="Arial" w:hAnsi="Arial"/>
                <w:b/>
                <w:bCs/>
                <w:lang w:val="es-ES"/>
              </w:rPr>
            </w:pPr>
            <w:r w:rsidRPr="001D0E68">
              <w:rPr>
                <w:rFonts w:ascii="Arial" w:hAnsi="Arial"/>
                <w:b/>
                <w:bCs/>
                <w:lang w:val="es-ES"/>
              </w:rPr>
              <w:t>Por causa ajena a la voluntad de las partes.</w:t>
            </w:r>
          </w:p>
          <w:p w:rsidR="0053428A" w:rsidRPr="001D0E68" w:rsidRDefault="0053428A" w:rsidP="0053428A">
            <w:pPr>
              <w:numPr>
                <w:ilvl w:val="0"/>
                <w:numId w:val="14"/>
              </w:numPr>
              <w:spacing w:line="276" w:lineRule="auto"/>
              <w:rPr>
                <w:rFonts w:ascii="Arial" w:hAnsi="Arial"/>
                <w:b/>
                <w:bCs/>
                <w:lang w:val="es-ES"/>
              </w:rPr>
            </w:pPr>
            <w:r w:rsidRPr="001D0E68">
              <w:rPr>
                <w:rFonts w:ascii="Arial" w:hAnsi="Arial"/>
                <w:b/>
                <w:bCs/>
                <w:lang w:val="es-ES"/>
              </w:rPr>
              <w:t>Por voluntad “Unilateral” de las partes:</w:t>
            </w:r>
          </w:p>
          <w:p w:rsidR="0053428A" w:rsidRPr="001D0E68" w:rsidRDefault="0053428A" w:rsidP="0053428A">
            <w:pPr>
              <w:numPr>
                <w:ilvl w:val="0"/>
                <w:numId w:val="14"/>
              </w:numPr>
              <w:spacing w:line="276" w:lineRule="auto"/>
              <w:rPr>
                <w:rFonts w:ascii="Arial" w:hAnsi="Arial"/>
                <w:b/>
                <w:bCs/>
                <w:lang w:val="es-ES"/>
              </w:rPr>
            </w:pPr>
            <w:r w:rsidRPr="001D0E68">
              <w:rPr>
                <w:rFonts w:ascii="Arial" w:hAnsi="Arial"/>
                <w:b/>
                <w:bCs/>
                <w:lang w:val="es-ES"/>
              </w:rPr>
              <w:t>Por despido.</w:t>
            </w:r>
          </w:p>
          <w:p w:rsidR="0053428A" w:rsidRPr="001D0E68" w:rsidRDefault="0053428A" w:rsidP="0053428A">
            <w:pPr>
              <w:numPr>
                <w:ilvl w:val="0"/>
                <w:numId w:val="14"/>
              </w:numPr>
              <w:spacing w:line="276" w:lineRule="auto"/>
              <w:rPr>
                <w:rFonts w:ascii="Arial" w:hAnsi="Arial"/>
                <w:b/>
                <w:bCs/>
                <w:lang w:val="es-ES"/>
              </w:rPr>
            </w:pPr>
            <w:r w:rsidRPr="001D0E68">
              <w:rPr>
                <w:rFonts w:ascii="Arial" w:hAnsi="Arial"/>
                <w:b/>
                <w:bCs/>
                <w:lang w:val="es-ES"/>
              </w:rPr>
              <w:t xml:space="preserve">Despido Justificado </w:t>
            </w:r>
          </w:p>
          <w:p w:rsidR="0053428A" w:rsidRPr="001D0E68" w:rsidRDefault="0053428A" w:rsidP="0053428A">
            <w:pPr>
              <w:numPr>
                <w:ilvl w:val="0"/>
                <w:numId w:val="14"/>
              </w:numPr>
              <w:spacing w:line="276" w:lineRule="auto"/>
              <w:rPr>
                <w:rFonts w:ascii="Arial" w:hAnsi="Arial"/>
                <w:b/>
                <w:bCs/>
                <w:lang w:val="es-ES"/>
              </w:rPr>
            </w:pPr>
            <w:r w:rsidRPr="001D0E68">
              <w:rPr>
                <w:rFonts w:ascii="Arial" w:hAnsi="Arial"/>
                <w:b/>
                <w:bCs/>
                <w:lang w:val="es-ES"/>
              </w:rPr>
              <w:t>Despido Injustificado.</w:t>
            </w:r>
          </w:p>
          <w:p w:rsidR="0053428A" w:rsidRPr="001D0E68" w:rsidRDefault="0053428A" w:rsidP="0053428A">
            <w:pPr>
              <w:numPr>
                <w:ilvl w:val="0"/>
                <w:numId w:val="14"/>
              </w:numPr>
              <w:spacing w:line="276" w:lineRule="auto"/>
              <w:rPr>
                <w:rFonts w:ascii="Arial" w:hAnsi="Arial"/>
                <w:b/>
                <w:bCs/>
                <w:lang w:val="es-ES"/>
              </w:rPr>
            </w:pPr>
            <w:r w:rsidRPr="001D0E68">
              <w:rPr>
                <w:rFonts w:ascii="Arial" w:hAnsi="Arial"/>
                <w:b/>
                <w:bCs/>
                <w:lang w:val="es-ES"/>
              </w:rPr>
              <w:t>Despido Indirecto.</w:t>
            </w:r>
          </w:p>
          <w:p w:rsidR="0053428A" w:rsidRPr="001D0E68" w:rsidRDefault="0053428A" w:rsidP="0053428A">
            <w:pPr>
              <w:numPr>
                <w:ilvl w:val="0"/>
                <w:numId w:val="14"/>
              </w:numPr>
              <w:spacing w:line="276" w:lineRule="auto"/>
              <w:rPr>
                <w:rFonts w:ascii="Arial" w:hAnsi="Arial"/>
                <w:b/>
                <w:bCs/>
                <w:lang w:val="es-ES"/>
              </w:rPr>
            </w:pPr>
            <w:r w:rsidRPr="001D0E68">
              <w:rPr>
                <w:rFonts w:ascii="Arial" w:hAnsi="Arial"/>
                <w:b/>
                <w:bCs/>
                <w:lang w:val="es-ES"/>
              </w:rPr>
              <w:t>Por retiro.</w:t>
            </w:r>
          </w:p>
          <w:p w:rsidR="0053428A" w:rsidRPr="001D0E68" w:rsidRDefault="0053428A" w:rsidP="0053428A">
            <w:pPr>
              <w:numPr>
                <w:ilvl w:val="0"/>
                <w:numId w:val="14"/>
              </w:numPr>
              <w:spacing w:line="276" w:lineRule="auto"/>
              <w:rPr>
                <w:rFonts w:ascii="Arial" w:hAnsi="Arial"/>
                <w:b/>
                <w:bCs/>
                <w:lang w:val="es-ES"/>
              </w:rPr>
            </w:pPr>
            <w:r w:rsidRPr="001D0E68">
              <w:rPr>
                <w:rFonts w:ascii="Arial" w:hAnsi="Arial"/>
                <w:b/>
                <w:bCs/>
                <w:lang w:val="es-ES"/>
              </w:rPr>
              <w:t>Retiro Justificado.</w:t>
            </w:r>
          </w:p>
          <w:p w:rsidR="0053428A" w:rsidRPr="001D0E68" w:rsidRDefault="0053428A" w:rsidP="0053428A">
            <w:pPr>
              <w:spacing w:line="276" w:lineRule="auto"/>
              <w:rPr>
                <w:rFonts w:ascii="Arial" w:hAnsi="Arial"/>
                <w:b/>
                <w:bCs/>
                <w:lang w:val="es-ES"/>
              </w:rPr>
            </w:pPr>
            <w:r w:rsidRPr="001D0E68">
              <w:rPr>
                <w:rFonts w:ascii="Arial" w:hAnsi="Arial"/>
                <w:b/>
                <w:bCs/>
                <w:lang w:val="es-ES"/>
              </w:rPr>
              <w:t>La estabilidad laboral:</w:t>
            </w:r>
          </w:p>
          <w:p w:rsidR="0053428A" w:rsidRPr="001D0E68" w:rsidRDefault="0053428A" w:rsidP="0053428A">
            <w:pPr>
              <w:numPr>
                <w:ilvl w:val="0"/>
                <w:numId w:val="15"/>
              </w:numPr>
              <w:spacing w:line="276" w:lineRule="auto"/>
              <w:rPr>
                <w:rFonts w:ascii="Arial" w:hAnsi="Arial"/>
                <w:b/>
                <w:bCs/>
                <w:lang w:val="es-ES"/>
              </w:rPr>
            </w:pPr>
            <w:r w:rsidRPr="001D0E68">
              <w:rPr>
                <w:rFonts w:ascii="Arial" w:hAnsi="Arial"/>
                <w:b/>
                <w:bCs/>
                <w:lang w:val="es-ES"/>
              </w:rPr>
              <w:t>Definición Doctrinaria</w:t>
            </w:r>
          </w:p>
          <w:p w:rsidR="0053428A" w:rsidRPr="001D0E68" w:rsidRDefault="0053428A" w:rsidP="0053428A">
            <w:pPr>
              <w:numPr>
                <w:ilvl w:val="0"/>
                <w:numId w:val="15"/>
              </w:numPr>
              <w:spacing w:line="276" w:lineRule="auto"/>
              <w:rPr>
                <w:rFonts w:ascii="Arial" w:hAnsi="Arial"/>
                <w:b/>
                <w:bCs/>
              </w:rPr>
            </w:pPr>
            <w:r w:rsidRPr="001D0E68">
              <w:rPr>
                <w:rFonts w:ascii="Arial" w:hAnsi="Arial"/>
                <w:b/>
                <w:bCs/>
              </w:rPr>
              <w:t>Clasificación:</w:t>
            </w:r>
          </w:p>
          <w:p w:rsidR="0053428A" w:rsidRPr="001D0E68" w:rsidRDefault="0053428A" w:rsidP="0053428A">
            <w:pPr>
              <w:numPr>
                <w:ilvl w:val="0"/>
                <w:numId w:val="15"/>
              </w:numPr>
              <w:spacing w:line="276" w:lineRule="auto"/>
              <w:rPr>
                <w:rFonts w:ascii="Arial" w:hAnsi="Arial"/>
                <w:b/>
                <w:bCs/>
              </w:rPr>
            </w:pPr>
            <w:r w:rsidRPr="001D0E68">
              <w:rPr>
                <w:rFonts w:ascii="Arial" w:hAnsi="Arial"/>
                <w:b/>
                <w:bCs/>
              </w:rPr>
              <w:t>Estabilidad Relativa y absoluta.</w:t>
            </w:r>
          </w:p>
          <w:p w:rsidR="0053428A" w:rsidRPr="001D0E68" w:rsidRDefault="0053428A" w:rsidP="0053428A">
            <w:pPr>
              <w:numPr>
                <w:ilvl w:val="0"/>
                <w:numId w:val="15"/>
              </w:numPr>
              <w:spacing w:line="276" w:lineRule="auto"/>
              <w:rPr>
                <w:rFonts w:ascii="Arial" w:hAnsi="Arial"/>
                <w:b/>
                <w:bCs/>
              </w:rPr>
            </w:pPr>
            <w:r w:rsidRPr="001D0E68">
              <w:rPr>
                <w:rFonts w:ascii="Arial" w:hAnsi="Arial"/>
                <w:b/>
                <w:bCs/>
              </w:rPr>
              <w:t>Finalidad.</w:t>
            </w:r>
          </w:p>
          <w:p w:rsidR="0053428A" w:rsidRPr="001D0E68" w:rsidRDefault="0053428A" w:rsidP="0053428A">
            <w:pPr>
              <w:numPr>
                <w:ilvl w:val="0"/>
                <w:numId w:val="15"/>
              </w:numPr>
              <w:spacing w:line="276" w:lineRule="auto"/>
              <w:rPr>
                <w:rFonts w:ascii="Arial" w:hAnsi="Arial"/>
                <w:b/>
                <w:bCs/>
              </w:rPr>
            </w:pPr>
            <w:r w:rsidRPr="001D0E68">
              <w:rPr>
                <w:rFonts w:ascii="Arial" w:hAnsi="Arial"/>
                <w:b/>
                <w:bCs/>
              </w:rPr>
              <w:t>Trabajadores excluidos del régimen de estabilidad laboral.</w:t>
            </w:r>
          </w:p>
          <w:p w:rsidR="000916D1" w:rsidRDefault="0053428A" w:rsidP="0053428A">
            <w:pPr>
              <w:numPr>
                <w:ilvl w:val="0"/>
                <w:numId w:val="15"/>
              </w:numPr>
              <w:spacing w:line="276" w:lineRule="auto"/>
              <w:rPr>
                <w:rFonts w:ascii="Arial" w:hAnsi="Arial"/>
                <w:b/>
                <w:bCs/>
              </w:rPr>
            </w:pPr>
            <w:r w:rsidRPr="001D0E68">
              <w:rPr>
                <w:rFonts w:ascii="Arial" w:hAnsi="Arial"/>
                <w:b/>
                <w:bCs/>
              </w:rPr>
              <w:t>Inamovilidad</w:t>
            </w:r>
          </w:p>
          <w:p w:rsidR="00DB4FA1" w:rsidRPr="001D0E68" w:rsidRDefault="00DB4FA1" w:rsidP="00DB4FA1">
            <w:pPr>
              <w:spacing w:line="276" w:lineRule="auto"/>
              <w:rPr>
                <w:rFonts w:ascii="Arial" w:hAnsi="Arial"/>
                <w:b/>
                <w:bCs/>
              </w:rPr>
            </w:pPr>
            <w:r>
              <w:rPr>
                <w:rFonts w:ascii="Arial" w:hAnsi="Arial"/>
                <w:b/>
                <w:bCs/>
              </w:rPr>
              <w:t>Auto evaluación</w:t>
            </w:r>
          </w:p>
        </w:tc>
        <w:tc>
          <w:tcPr>
            <w:tcW w:w="1036" w:type="dxa"/>
          </w:tcPr>
          <w:p w:rsidR="000916D1" w:rsidRDefault="00DB4FA1" w:rsidP="00807FE0">
            <w:pPr>
              <w:spacing w:line="360" w:lineRule="auto"/>
              <w:jc w:val="center"/>
              <w:rPr>
                <w:rFonts w:ascii="Arial" w:hAnsi="Arial"/>
                <w:b/>
                <w:bCs/>
              </w:rPr>
            </w:pPr>
            <w:r>
              <w:rPr>
                <w:rFonts w:ascii="Arial" w:hAnsi="Arial"/>
                <w:b/>
                <w:bCs/>
              </w:rPr>
              <w:t>76</w:t>
            </w:r>
          </w:p>
          <w:p w:rsidR="008F163E" w:rsidRDefault="008F163E" w:rsidP="00807FE0">
            <w:pPr>
              <w:spacing w:line="360" w:lineRule="auto"/>
              <w:jc w:val="center"/>
              <w:rPr>
                <w:rFonts w:ascii="Arial" w:hAnsi="Arial"/>
                <w:b/>
                <w:bCs/>
              </w:rPr>
            </w:pPr>
            <w:r>
              <w:rPr>
                <w:rFonts w:ascii="Arial" w:hAnsi="Arial"/>
                <w:b/>
                <w:bCs/>
              </w:rPr>
              <w:t>76</w:t>
            </w:r>
          </w:p>
          <w:p w:rsidR="008F163E" w:rsidRDefault="008F163E" w:rsidP="00807FE0">
            <w:pPr>
              <w:spacing w:line="360" w:lineRule="auto"/>
              <w:jc w:val="center"/>
              <w:rPr>
                <w:rFonts w:ascii="Arial" w:hAnsi="Arial"/>
                <w:b/>
                <w:bCs/>
              </w:rPr>
            </w:pPr>
            <w:r>
              <w:rPr>
                <w:rFonts w:ascii="Arial" w:hAnsi="Arial"/>
                <w:b/>
                <w:bCs/>
              </w:rPr>
              <w:t>77</w:t>
            </w:r>
          </w:p>
          <w:p w:rsidR="00DB4FA1" w:rsidRDefault="008F163E" w:rsidP="00807FE0">
            <w:pPr>
              <w:spacing w:line="360" w:lineRule="auto"/>
              <w:jc w:val="center"/>
              <w:rPr>
                <w:rFonts w:ascii="Arial" w:hAnsi="Arial"/>
                <w:b/>
                <w:bCs/>
              </w:rPr>
            </w:pPr>
            <w:r>
              <w:rPr>
                <w:rFonts w:ascii="Arial" w:hAnsi="Arial"/>
                <w:b/>
                <w:bCs/>
              </w:rPr>
              <w:t>79</w:t>
            </w:r>
          </w:p>
          <w:p w:rsidR="00DB4FA1" w:rsidRDefault="008F163E" w:rsidP="00807FE0">
            <w:pPr>
              <w:spacing w:line="360" w:lineRule="auto"/>
              <w:jc w:val="center"/>
              <w:rPr>
                <w:rFonts w:ascii="Arial" w:hAnsi="Arial"/>
                <w:b/>
                <w:bCs/>
              </w:rPr>
            </w:pPr>
            <w:r>
              <w:rPr>
                <w:rFonts w:ascii="Arial" w:hAnsi="Arial"/>
                <w:b/>
                <w:bCs/>
              </w:rPr>
              <w:t>79</w:t>
            </w:r>
          </w:p>
          <w:p w:rsidR="00DB4FA1" w:rsidRDefault="008F163E" w:rsidP="00807FE0">
            <w:pPr>
              <w:spacing w:line="360" w:lineRule="auto"/>
              <w:jc w:val="center"/>
              <w:rPr>
                <w:rFonts w:ascii="Arial" w:hAnsi="Arial"/>
                <w:b/>
                <w:bCs/>
              </w:rPr>
            </w:pPr>
            <w:r>
              <w:rPr>
                <w:rFonts w:ascii="Arial" w:hAnsi="Arial"/>
                <w:b/>
                <w:bCs/>
              </w:rPr>
              <w:t>79</w:t>
            </w:r>
          </w:p>
          <w:p w:rsidR="00DB4FA1" w:rsidRDefault="008F163E" w:rsidP="00807FE0">
            <w:pPr>
              <w:spacing w:line="360" w:lineRule="auto"/>
              <w:jc w:val="center"/>
              <w:rPr>
                <w:rFonts w:ascii="Arial" w:hAnsi="Arial"/>
                <w:b/>
                <w:bCs/>
              </w:rPr>
            </w:pPr>
            <w:r>
              <w:rPr>
                <w:rFonts w:ascii="Arial" w:hAnsi="Arial"/>
                <w:b/>
                <w:bCs/>
              </w:rPr>
              <w:t>81</w:t>
            </w:r>
          </w:p>
          <w:p w:rsidR="00DB4FA1" w:rsidRDefault="00DB4FA1" w:rsidP="00807FE0">
            <w:pPr>
              <w:spacing w:line="360" w:lineRule="auto"/>
              <w:jc w:val="center"/>
              <w:rPr>
                <w:rFonts w:ascii="Arial" w:hAnsi="Arial"/>
                <w:b/>
                <w:bCs/>
              </w:rPr>
            </w:pPr>
            <w:r>
              <w:rPr>
                <w:rFonts w:ascii="Arial" w:hAnsi="Arial"/>
                <w:b/>
                <w:bCs/>
              </w:rPr>
              <w:t>81</w:t>
            </w:r>
          </w:p>
          <w:p w:rsidR="00DB4FA1" w:rsidRDefault="00DB4FA1" w:rsidP="00807FE0">
            <w:pPr>
              <w:spacing w:line="360" w:lineRule="auto"/>
              <w:jc w:val="center"/>
              <w:rPr>
                <w:rFonts w:ascii="Arial" w:hAnsi="Arial"/>
                <w:b/>
                <w:bCs/>
              </w:rPr>
            </w:pPr>
            <w:r>
              <w:rPr>
                <w:rFonts w:ascii="Arial" w:hAnsi="Arial"/>
                <w:b/>
                <w:bCs/>
              </w:rPr>
              <w:t>82</w:t>
            </w:r>
          </w:p>
          <w:p w:rsidR="00DB4FA1" w:rsidRDefault="00011073" w:rsidP="00807FE0">
            <w:pPr>
              <w:spacing w:line="360" w:lineRule="auto"/>
              <w:jc w:val="center"/>
              <w:rPr>
                <w:rFonts w:ascii="Arial" w:hAnsi="Arial"/>
                <w:b/>
                <w:bCs/>
              </w:rPr>
            </w:pPr>
            <w:r>
              <w:rPr>
                <w:rFonts w:ascii="Arial" w:hAnsi="Arial"/>
                <w:b/>
                <w:bCs/>
              </w:rPr>
              <w:t>84</w:t>
            </w:r>
          </w:p>
          <w:p w:rsidR="00DB4FA1" w:rsidRDefault="00DB4FA1" w:rsidP="00807FE0">
            <w:pPr>
              <w:spacing w:line="360" w:lineRule="auto"/>
              <w:jc w:val="center"/>
              <w:rPr>
                <w:rFonts w:ascii="Arial" w:hAnsi="Arial"/>
                <w:b/>
                <w:bCs/>
              </w:rPr>
            </w:pPr>
            <w:r>
              <w:rPr>
                <w:rFonts w:ascii="Arial" w:hAnsi="Arial"/>
                <w:b/>
                <w:bCs/>
              </w:rPr>
              <w:t>84</w:t>
            </w:r>
          </w:p>
          <w:p w:rsidR="00DB4FA1" w:rsidRDefault="00DB4FA1" w:rsidP="00807FE0">
            <w:pPr>
              <w:spacing w:line="360" w:lineRule="auto"/>
              <w:jc w:val="center"/>
              <w:rPr>
                <w:rFonts w:ascii="Arial" w:hAnsi="Arial"/>
                <w:b/>
                <w:bCs/>
              </w:rPr>
            </w:pPr>
            <w:r>
              <w:rPr>
                <w:rFonts w:ascii="Arial" w:hAnsi="Arial"/>
                <w:b/>
                <w:bCs/>
              </w:rPr>
              <w:t>85</w:t>
            </w:r>
          </w:p>
          <w:p w:rsidR="00DB4FA1" w:rsidRDefault="00DB4FA1" w:rsidP="00807FE0">
            <w:pPr>
              <w:spacing w:line="360" w:lineRule="auto"/>
              <w:jc w:val="center"/>
              <w:rPr>
                <w:rFonts w:ascii="Arial" w:hAnsi="Arial"/>
                <w:b/>
                <w:bCs/>
              </w:rPr>
            </w:pPr>
            <w:r>
              <w:rPr>
                <w:rFonts w:ascii="Arial" w:hAnsi="Arial"/>
                <w:b/>
                <w:bCs/>
              </w:rPr>
              <w:t>86</w:t>
            </w:r>
          </w:p>
          <w:p w:rsidR="00DB4FA1" w:rsidRDefault="00DB4FA1" w:rsidP="00102465">
            <w:pPr>
              <w:spacing w:line="360" w:lineRule="auto"/>
              <w:jc w:val="center"/>
              <w:rPr>
                <w:rFonts w:ascii="Arial" w:hAnsi="Arial"/>
                <w:b/>
                <w:bCs/>
              </w:rPr>
            </w:pPr>
            <w:r>
              <w:rPr>
                <w:rFonts w:ascii="Arial" w:hAnsi="Arial"/>
                <w:b/>
                <w:bCs/>
              </w:rPr>
              <w:t>8</w:t>
            </w:r>
            <w:r w:rsidR="00102465">
              <w:rPr>
                <w:rFonts w:ascii="Arial" w:hAnsi="Arial"/>
                <w:b/>
                <w:bCs/>
              </w:rPr>
              <w:t>9</w:t>
            </w:r>
          </w:p>
        </w:tc>
      </w:tr>
    </w:tbl>
    <w:p w:rsidR="005C2CFE" w:rsidRDefault="005C2CFE" w:rsidP="00F41788">
      <w:pPr>
        <w:spacing w:after="0" w:line="360" w:lineRule="auto"/>
        <w:jc w:val="both"/>
        <w:rPr>
          <w:rFonts w:ascii="Arial" w:hAnsi="Arial"/>
          <w:b/>
          <w:bCs/>
        </w:rPr>
      </w:pPr>
    </w:p>
    <w:p w:rsidR="0053428A" w:rsidRDefault="0053428A" w:rsidP="00F41788">
      <w:pPr>
        <w:spacing w:after="0" w:line="360" w:lineRule="auto"/>
        <w:jc w:val="both"/>
        <w:rPr>
          <w:rFonts w:ascii="Arial" w:hAnsi="Arial"/>
          <w:b/>
          <w:bCs/>
        </w:rPr>
      </w:pPr>
    </w:p>
    <w:p w:rsidR="00102465" w:rsidRDefault="00102465" w:rsidP="00F41788">
      <w:pPr>
        <w:spacing w:after="0" w:line="360" w:lineRule="auto"/>
        <w:jc w:val="both"/>
        <w:rPr>
          <w:rFonts w:ascii="Arial" w:hAnsi="Arial"/>
          <w:b/>
          <w:bCs/>
        </w:rPr>
      </w:pPr>
    </w:p>
    <w:p w:rsidR="00BE6EE6" w:rsidRPr="0053428A" w:rsidRDefault="00E053E2" w:rsidP="00F41788">
      <w:pPr>
        <w:spacing w:after="0" w:line="360" w:lineRule="auto"/>
        <w:jc w:val="both"/>
        <w:rPr>
          <w:rFonts w:ascii="Arial" w:hAnsi="Arial"/>
          <w:b/>
          <w:bCs/>
          <w:sz w:val="24"/>
          <w:szCs w:val="24"/>
        </w:rPr>
      </w:pPr>
      <w:r w:rsidRPr="0053428A">
        <w:rPr>
          <w:rFonts w:ascii="Arial" w:hAnsi="Arial"/>
          <w:b/>
          <w:bCs/>
          <w:sz w:val="24"/>
          <w:szCs w:val="24"/>
        </w:rPr>
        <w:lastRenderedPageBreak/>
        <w:t>UNIDA</w:t>
      </w:r>
      <w:r w:rsidR="00F87316" w:rsidRPr="0053428A">
        <w:rPr>
          <w:rFonts w:ascii="Arial" w:hAnsi="Arial"/>
          <w:b/>
          <w:bCs/>
          <w:sz w:val="24"/>
          <w:szCs w:val="24"/>
        </w:rPr>
        <w:t>D I</w:t>
      </w:r>
    </w:p>
    <w:p w:rsidR="00E053E2" w:rsidRPr="000D08CB" w:rsidRDefault="000212A1" w:rsidP="00E053E2">
      <w:pPr>
        <w:spacing w:after="0" w:line="360" w:lineRule="auto"/>
        <w:jc w:val="both"/>
        <w:rPr>
          <w:rFonts w:ascii="Arial" w:hAnsi="Arial"/>
          <w:b/>
          <w:sz w:val="24"/>
          <w:szCs w:val="24"/>
          <w:lang w:val="es-ES"/>
        </w:rPr>
      </w:pPr>
      <w:r>
        <w:rPr>
          <w:rFonts w:ascii="Arial" w:hAnsi="Arial"/>
          <w:b/>
          <w:sz w:val="24"/>
          <w:szCs w:val="24"/>
          <w:lang w:val="es-ES"/>
        </w:rPr>
        <w:t>Acepciones d</w:t>
      </w:r>
      <w:r w:rsidRPr="000D08CB">
        <w:rPr>
          <w:rFonts w:ascii="Arial" w:hAnsi="Arial"/>
          <w:b/>
          <w:sz w:val="24"/>
          <w:szCs w:val="24"/>
          <w:lang w:val="es-ES"/>
        </w:rPr>
        <w:t>el Derecho Laboral</w:t>
      </w:r>
    </w:p>
    <w:p w:rsidR="00E053E2" w:rsidRPr="000D08CB" w:rsidRDefault="00E053E2" w:rsidP="00106188">
      <w:pPr>
        <w:numPr>
          <w:ilvl w:val="0"/>
          <w:numId w:val="3"/>
        </w:numPr>
        <w:spacing w:after="0" w:line="360" w:lineRule="auto"/>
        <w:contextualSpacing/>
        <w:jc w:val="both"/>
        <w:rPr>
          <w:rFonts w:ascii="Arial" w:hAnsi="Arial"/>
          <w:sz w:val="24"/>
          <w:szCs w:val="24"/>
          <w:lang w:val="es-ES"/>
        </w:rPr>
      </w:pPr>
      <w:r w:rsidRPr="000D08CB">
        <w:rPr>
          <w:rFonts w:ascii="Arial" w:hAnsi="Arial"/>
          <w:sz w:val="24"/>
          <w:szCs w:val="24"/>
          <w:lang w:val="es-ES"/>
        </w:rPr>
        <w:t>Concepto.</w:t>
      </w:r>
    </w:p>
    <w:p w:rsidR="00E053E2" w:rsidRPr="000D08CB" w:rsidRDefault="00E053E2" w:rsidP="00106188">
      <w:pPr>
        <w:numPr>
          <w:ilvl w:val="0"/>
          <w:numId w:val="3"/>
        </w:numPr>
        <w:spacing w:after="0" w:line="360" w:lineRule="auto"/>
        <w:contextualSpacing/>
        <w:jc w:val="both"/>
        <w:rPr>
          <w:rFonts w:ascii="Arial" w:hAnsi="Arial"/>
          <w:sz w:val="24"/>
          <w:szCs w:val="24"/>
          <w:lang w:val="es-ES"/>
        </w:rPr>
      </w:pPr>
      <w:r w:rsidRPr="000D08CB">
        <w:rPr>
          <w:rFonts w:ascii="Arial" w:hAnsi="Arial"/>
          <w:sz w:val="24"/>
          <w:szCs w:val="24"/>
          <w:lang w:val="es-ES"/>
        </w:rPr>
        <w:t>Característica del Derecho Laboral.</w:t>
      </w:r>
    </w:p>
    <w:p w:rsidR="00E053E2" w:rsidRPr="000D08CB" w:rsidRDefault="00E053E2" w:rsidP="00E053E2">
      <w:pPr>
        <w:spacing w:after="0" w:line="360" w:lineRule="auto"/>
        <w:jc w:val="both"/>
        <w:rPr>
          <w:rFonts w:ascii="Arial" w:hAnsi="Arial"/>
          <w:sz w:val="24"/>
          <w:szCs w:val="24"/>
          <w:lang w:val="es-ES"/>
        </w:rPr>
      </w:pPr>
      <w:r w:rsidRPr="000D08CB">
        <w:rPr>
          <w:rFonts w:ascii="Arial" w:hAnsi="Arial"/>
          <w:sz w:val="24"/>
          <w:szCs w:val="24"/>
          <w:lang w:val="es-ES"/>
        </w:rPr>
        <w:t>La Relación Laboral:</w:t>
      </w:r>
    </w:p>
    <w:p w:rsidR="00E053E2" w:rsidRPr="000D08CB" w:rsidRDefault="00E053E2" w:rsidP="00106188">
      <w:pPr>
        <w:numPr>
          <w:ilvl w:val="0"/>
          <w:numId w:val="4"/>
        </w:numPr>
        <w:spacing w:after="0" w:line="360" w:lineRule="auto"/>
        <w:contextualSpacing/>
        <w:jc w:val="both"/>
        <w:rPr>
          <w:rFonts w:ascii="Arial" w:hAnsi="Arial"/>
          <w:sz w:val="24"/>
          <w:szCs w:val="24"/>
          <w:lang w:val="es-ES"/>
        </w:rPr>
      </w:pPr>
      <w:r w:rsidRPr="000D08CB">
        <w:rPr>
          <w:rFonts w:ascii="Arial" w:hAnsi="Arial"/>
          <w:sz w:val="24"/>
          <w:szCs w:val="24"/>
          <w:lang w:val="es-ES"/>
        </w:rPr>
        <w:t xml:space="preserve">Definiciones Doctrinarias. </w:t>
      </w:r>
    </w:p>
    <w:p w:rsidR="00E053E2" w:rsidRPr="000D08CB" w:rsidRDefault="00E053E2" w:rsidP="00106188">
      <w:pPr>
        <w:numPr>
          <w:ilvl w:val="0"/>
          <w:numId w:val="4"/>
        </w:numPr>
        <w:spacing w:after="0" w:line="360" w:lineRule="auto"/>
        <w:contextualSpacing/>
        <w:jc w:val="both"/>
        <w:rPr>
          <w:rFonts w:ascii="Arial" w:hAnsi="Arial"/>
          <w:sz w:val="24"/>
          <w:szCs w:val="24"/>
          <w:lang w:val="es-ES"/>
        </w:rPr>
      </w:pPr>
      <w:r w:rsidRPr="000D08CB">
        <w:rPr>
          <w:rFonts w:ascii="Arial" w:hAnsi="Arial"/>
          <w:sz w:val="24"/>
          <w:szCs w:val="24"/>
          <w:lang w:val="es-ES"/>
        </w:rPr>
        <w:t xml:space="preserve">Definición Legal </w:t>
      </w:r>
    </w:p>
    <w:p w:rsidR="00E053E2" w:rsidRPr="000D08CB" w:rsidRDefault="00E053E2" w:rsidP="00106188">
      <w:pPr>
        <w:numPr>
          <w:ilvl w:val="0"/>
          <w:numId w:val="4"/>
        </w:numPr>
        <w:spacing w:after="0" w:line="360" w:lineRule="auto"/>
        <w:contextualSpacing/>
        <w:jc w:val="both"/>
        <w:rPr>
          <w:rFonts w:ascii="Arial" w:hAnsi="Arial"/>
          <w:sz w:val="24"/>
          <w:szCs w:val="24"/>
          <w:lang w:val="es-ES"/>
        </w:rPr>
      </w:pPr>
      <w:r w:rsidRPr="000D08CB">
        <w:rPr>
          <w:rFonts w:ascii="Arial" w:hAnsi="Arial"/>
          <w:sz w:val="24"/>
          <w:szCs w:val="24"/>
          <w:lang w:val="es-ES"/>
        </w:rPr>
        <w:t>Carácter IURIS TANTUM de la Relación Laboral de las personas en el Derecho Laboral.</w:t>
      </w:r>
    </w:p>
    <w:p w:rsidR="00E053E2" w:rsidRPr="000D08CB" w:rsidRDefault="00E053E2" w:rsidP="00E053E2">
      <w:pPr>
        <w:spacing w:after="0" w:line="360" w:lineRule="auto"/>
        <w:jc w:val="both"/>
        <w:rPr>
          <w:rFonts w:ascii="Arial" w:hAnsi="Arial"/>
          <w:sz w:val="24"/>
          <w:szCs w:val="24"/>
          <w:lang w:val="es-ES"/>
        </w:rPr>
      </w:pPr>
      <w:r w:rsidRPr="000D08CB">
        <w:rPr>
          <w:rFonts w:ascii="Arial" w:hAnsi="Arial"/>
          <w:sz w:val="24"/>
          <w:szCs w:val="24"/>
          <w:lang w:val="es-ES"/>
        </w:rPr>
        <w:t>El Trabajador:</w:t>
      </w:r>
    </w:p>
    <w:p w:rsidR="00E053E2" w:rsidRPr="000D08CB" w:rsidRDefault="00E053E2" w:rsidP="00106188">
      <w:pPr>
        <w:numPr>
          <w:ilvl w:val="0"/>
          <w:numId w:val="5"/>
        </w:numPr>
        <w:spacing w:after="0" w:line="360" w:lineRule="auto"/>
        <w:contextualSpacing/>
        <w:jc w:val="both"/>
        <w:rPr>
          <w:rFonts w:ascii="Arial" w:hAnsi="Arial"/>
          <w:sz w:val="24"/>
          <w:szCs w:val="24"/>
          <w:lang w:val="es-ES"/>
        </w:rPr>
      </w:pPr>
      <w:r w:rsidRPr="000D08CB">
        <w:rPr>
          <w:rFonts w:ascii="Arial" w:hAnsi="Arial"/>
          <w:sz w:val="24"/>
          <w:szCs w:val="24"/>
          <w:lang w:val="es-ES"/>
        </w:rPr>
        <w:t>Definición</w:t>
      </w:r>
    </w:p>
    <w:p w:rsidR="00E053E2" w:rsidRPr="000D08CB" w:rsidRDefault="00E053E2" w:rsidP="00106188">
      <w:pPr>
        <w:numPr>
          <w:ilvl w:val="0"/>
          <w:numId w:val="5"/>
        </w:numPr>
        <w:spacing w:after="0" w:line="360" w:lineRule="auto"/>
        <w:contextualSpacing/>
        <w:jc w:val="both"/>
        <w:rPr>
          <w:rFonts w:ascii="Arial" w:hAnsi="Arial"/>
          <w:sz w:val="24"/>
          <w:szCs w:val="24"/>
          <w:lang w:val="es-ES"/>
        </w:rPr>
      </w:pPr>
      <w:r w:rsidRPr="000D08CB">
        <w:rPr>
          <w:rFonts w:ascii="Arial" w:hAnsi="Arial"/>
          <w:sz w:val="24"/>
          <w:szCs w:val="24"/>
          <w:lang w:val="es-ES"/>
        </w:rPr>
        <w:t>Características</w:t>
      </w:r>
    </w:p>
    <w:p w:rsidR="00E053E2" w:rsidRPr="000D08CB" w:rsidRDefault="00E053E2" w:rsidP="00106188">
      <w:pPr>
        <w:numPr>
          <w:ilvl w:val="0"/>
          <w:numId w:val="5"/>
        </w:numPr>
        <w:spacing w:after="0" w:line="360" w:lineRule="auto"/>
        <w:contextualSpacing/>
        <w:jc w:val="both"/>
        <w:rPr>
          <w:rFonts w:ascii="Arial" w:hAnsi="Arial"/>
          <w:sz w:val="24"/>
          <w:szCs w:val="24"/>
          <w:lang w:val="es-ES"/>
        </w:rPr>
      </w:pPr>
      <w:r w:rsidRPr="000D08CB">
        <w:rPr>
          <w:rFonts w:ascii="Arial" w:hAnsi="Arial"/>
          <w:sz w:val="24"/>
          <w:szCs w:val="24"/>
          <w:lang w:val="es-ES"/>
        </w:rPr>
        <w:t>Clasificación (Trabajador dependientes y trabajador no dependiente)</w:t>
      </w:r>
    </w:p>
    <w:p w:rsidR="00E053E2" w:rsidRPr="000D08CB" w:rsidRDefault="00E053E2" w:rsidP="00E053E2">
      <w:pPr>
        <w:spacing w:after="0" w:line="360" w:lineRule="auto"/>
        <w:ind w:left="1800"/>
        <w:jc w:val="both"/>
        <w:rPr>
          <w:rFonts w:ascii="Arial" w:hAnsi="Arial"/>
          <w:sz w:val="24"/>
          <w:szCs w:val="24"/>
          <w:lang w:val="es-ES"/>
        </w:rPr>
      </w:pPr>
      <w:r w:rsidRPr="000D08CB">
        <w:rPr>
          <w:rFonts w:ascii="Arial" w:hAnsi="Arial"/>
          <w:sz w:val="24"/>
          <w:szCs w:val="24"/>
          <w:lang w:val="es-ES"/>
        </w:rPr>
        <w:t>Trabajadores de vigilancia, de inspección y de dirección.</w:t>
      </w:r>
    </w:p>
    <w:p w:rsidR="00E053E2" w:rsidRPr="000D08CB" w:rsidRDefault="00E053E2" w:rsidP="00E053E2">
      <w:pPr>
        <w:spacing w:after="0" w:line="360" w:lineRule="auto"/>
        <w:jc w:val="both"/>
        <w:rPr>
          <w:rFonts w:ascii="Arial" w:hAnsi="Arial"/>
          <w:sz w:val="24"/>
          <w:szCs w:val="24"/>
          <w:lang w:val="es-ES"/>
        </w:rPr>
      </w:pPr>
      <w:r w:rsidRPr="000D08CB">
        <w:rPr>
          <w:rFonts w:ascii="Arial" w:hAnsi="Arial"/>
          <w:sz w:val="24"/>
          <w:szCs w:val="24"/>
          <w:lang w:val="es-ES"/>
        </w:rPr>
        <w:t>El Patrono:</w:t>
      </w:r>
    </w:p>
    <w:p w:rsidR="00E053E2" w:rsidRPr="000D08CB" w:rsidRDefault="00E053E2" w:rsidP="00106188">
      <w:pPr>
        <w:pStyle w:val="Prrafodelista"/>
        <w:numPr>
          <w:ilvl w:val="0"/>
          <w:numId w:val="17"/>
        </w:numPr>
        <w:spacing w:after="0" w:line="360" w:lineRule="auto"/>
        <w:jc w:val="both"/>
        <w:rPr>
          <w:rFonts w:ascii="Arial" w:hAnsi="Arial"/>
          <w:sz w:val="24"/>
          <w:szCs w:val="24"/>
          <w:lang w:val="es-ES"/>
        </w:rPr>
      </w:pPr>
      <w:r w:rsidRPr="000D08CB">
        <w:rPr>
          <w:rFonts w:ascii="Arial" w:hAnsi="Arial"/>
          <w:sz w:val="24"/>
          <w:szCs w:val="24"/>
          <w:lang w:val="es-ES"/>
        </w:rPr>
        <w:t>Definición y características.</w:t>
      </w:r>
    </w:p>
    <w:p w:rsidR="00E053E2" w:rsidRPr="000D08CB" w:rsidRDefault="00E053E2" w:rsidP="00E053E2">
      <w:pPr>
        <w:spacing w:after="0" w:line="360" w:lineRule="auto"/>
        <w:jc w:val="both"/>
        <w:rPr>
          <w:rFonts w:ascii="Arial" w:hAnsi="Arial"/>
          <w:sz w:val="24"/>
          <w:szCs w:val="24"/>
          <w:lang w:val="es-ES"/>
        </w:rPr>
      </w:pPr>
      <w:r w:rsidRPr="000D08CB">
        <w:rPr>
          <w:rFonts w:ascii="Arial" w:hAnsi="Arial"/>
          <w:sz w:val="24"/>
          <w:szCs w:val="24"/>
          <w:lang w:val="es-ES"/>
        </w:rPr>
        <w:t>El Contratista.</w:t>
      </w:r>
    </w:p>
    <w:p w:rsidR="00E053E2" w:rsidRDefault="00E053E2" w:rsidP="00106188">
      <w:pPr>
        <w:numPr>
          <w:ilvl w:val="0"/>
          <w:numId w:val="6"/>
        </w:numPr>
        <w:spacing w:after="0" w:line="360" w:lineRule="auto"/>
        <w:jc w:val="both"/>
        <w:rPr>
          <w:rFonts w:ascii="Arial" w:hAnsi="Arial"/>
          <w:sz w:val="24"/>
          <w:szCs w:val="24"/>
          <w:lang w:val="es-ES"/>
        </w:rPr>
      </w:pPr>
      <w:r w:rsidRPr="000D08CB">
        <w:rPr>
          <w:rFonts w:ascii="Arial" w:hAnsi="Arial"/>
          <w:sz w:val="24"/>
          <w:szCs w:val="24"/>
          <w:lang w:val="es-ES"/>
        </w:rPr>
        <w:t>Definición y características.</w:t>
      </w:r>
    </w:p>
    <w:p w:rsidR="000D08CB" w:rsidRPr="000D08CB" w:rsidRDefault="000D08CB" w:rsidP="000D08CB">
      <w:pPr>
        <w:spacing w:after="0" w:line="360" w:lineRule="auto"/>
        <w:ind w:left="720"/>
        <w:jc w:val="both"/>
        <w:rPr>
          <w:rFonts w:ascii="Arial" w:hAnsi="Arial"/>
          <w:sz w:val="24"/>
          <w:szCs w:val="24"/>
          <w:lang w:val="es-ES"/>
        </w:rPr>
      </w:pPr>
    </w:p>
    <w:p w:rsidR="00FC479D" w:rsidRPr="0053428A" w:rsidRDefault="00FC479D" w:rsidP="00F41788">
      <w:pPr>
        <w:spacing w:after="0" w:line="360" w:lineRule="auto"/>
        <w:jc w:val="both"/>
        <w:rPr>
          <w:rFonts w:ascii="Arial" w:hAnsi="Arial"/>
          <w:b/>
          <w:bCs/>
          <w:sz w:val="24"/>
          <w:szCs w:val="24"/>
        </w:rPr>
      </w:pPr>
      <w:r w:rsidRPr="0053428A">
        <w:rPr>
          <w:rFonts w:ascii="Arial" w:hAnsi="Arial"/>
          <w:b/>
          <w:bCs/>
          <w:sz w:val="24"/>
          <w:szCs w:val="24"/>
        </w:rPr>
        <w:t xml:space="preserve">Competencias que adquiere el estudiante </w:t>
      </w:r>
    </w:p>
    <w:p w:rsidR="000D08CB" w:rsidRPr="0053428A" w:rsidRDefault="000D08CB" w:rsidP="00F41788">
      <w:pPr>
        <w:spacing w:after="0" w:line="360" w:lineRule="auto"/>
        <w:jc w:val="both"/>
        <w:rPr>
          <w:rFonts w:ascii="Arial" w:hAnsi="Arial"/>
          <w:b/>
          <w:bCs/>
          <w:sz w:val="24"/>
          <w:szCs w:val="24"/>
        </w:rPr>
      </w:pPr>
    </w:p>
    <w:p w:rsidR="00FC479D" w:rsidRPr="000D08CB" w:rsidRDefault="00FC479D" w:rsidP="00106188">
      <w:pPr>
        <w:pStyle w:val="Prrafodelista"/>
        <w:numPr>
          <w:ilvl w:val="0"/>
          <w:numId w:val="18"/>
        </w:numPr>
        <w:spacing w:after="0" w:line="360" w:lineRule="auto"/>
        <w:jc w:val="both"/>
        <w:rPr>
          <w:rFonts w:ascii="Arial" w:hAnsi="Arial"/>
          <w:bCs/>
          <w:sz w:val="24"/>
          <w:szCs w:val="24"/>
        </w:rPr>
      </w:pPr>
      <w:r w:rsidRPr="000D08CB">
        <w:rPr>
          <w:rFonts w:ascii="Arial" w:hAnsi="Arial"/>
          <w:bCs/>
          <w:sz w:val="24"/>
          <w:szCs w:val="24"/>
        </w:rPr>
        <w:t>Interioriza el origen, la naturaleza y la función del derecho laboral y en especial sus finalidades</w:t>
      </w:r>
    </w:p>
    <w:p w:rsidR="00FC479D" w:rsidRPr="000D08CB" w:rsidRDefault="00FC479D" w:rsidP="00106188">
      <w:pPr>
        <w:pStyle w:val="Prrafodelista"/>
        <w:numPr>
          <w:ilvl w:val="0"/>
          <w:numId w:val="18"/>
        </w:numPr>
        <w:spacing w:after="0" w:line="360" w:lineRule="auto"/>
        <w:jc w:val="both"/>
        <w:rPr>
          <w:rFonts w:ascii="Arial" w:hAnsi="Arial"/>
          <w:bCs/>
          <w:sz w:val="24"/>
          <w:szCs w:val="24"/>
        </w:rPr>
      </w:pPr>
      <w:r w:rsidRPr="000D08CB">
        <w:rPr>
          <w:rFonts w:ascii="Arial" w:hAnsi="Arial"/>
          <w:bCs/>
          <w:sz w:val="24"/>
          <w:szCs w:val="24"/>
        </w:rPr>
        <w:t>Valora las normas, conceptos, principios e instituciones fundamentales que rigen el Derecho Laboral</w:t>
      </w:r>
    </w:p>
    <w:p w:rsidR="00E053E2" w:rsidRDefault="00E053E2" w:rsidP="00F41788">
      <w:pPr>
        <w:spacing w:after="0" w:line="360" w:lineRule="auto"/>
        <w:jc w:val="both"/>
        <w:rPr>
          <w:rFonts w:ascii="Arial" w:hAnsi="Arial"/>
          <w:bCs/>
        </w:rPr>
      </w:pPr>
    </w:p>
    <w:p w:rsidR="002951DD" w:rsidRDefault="002951DD" w:rsidP="00F41788">
      <w:pPr>
        <w:spacing w:after="0" w:line="360" w:lineRule="auto"/>
        <w:jc w:val="both"/>
        <w:rPr>
          <w:rFonts w:ascii="Arial" w:hAnsi="Arial"/>
          <w:bCs/>
        </w:rPr>
      </w:pPr>
    </w:p>
    <w:p w:rsidR="002951DD" w:rsidRDefault="002951DD" w:rsidP="00F41788">
      <w:pPr>
        <w:spacing w:after="0" w:line="360" w:lineRule="auto"/>
        <w:jc w:val="both"/>
        <w:rPr>
          <w:rFonts w:ascii="Arial" w:hAnsi="Arial"/>
          <w:bCs/>
        </w:rPr>
      </w:pPr>
    </w:p>
    <w:p w:rsidR="002951DD" w:rsidRPr="00F87316" w:rsidRDefault="002951DD" w:rsidP="00F41788">
      <w:pPr>
        <w:spacing w:after="0" w:line="360" w:lineRule="auto"/>
        <w:jc w:val="both"/>
        <w:rPr>
          <w:rFonts w:ascii="Arial" w:hAnsi="Arial"/>
          <w:bCs/>
        </w:rPr>
      </w:pPr>
    </w:p>
    <w:p w:rsidR="00F41788" w:rsidRPr="00F41788" w:rsidRDefault="00F41788" w:rsidP="00F41788">
      <w:pPr>
        <w:spacing w:after="0" w:line="360" w:lineRule="auto"/>
        <w:jc w:val="both"/>
        <w:rPr>
          <w:rFonts w:ascii="Arial" w:hAnsi="Arial"/>
          <w:b/>
          <w:bCs/>
        </w:rPr>
      </w:pPr>
      <w:r w:rsidRPr="00F41788">
        <w:rPr>
          <w:rFonts w:ascii="Arial" w:hAnsi="Arial"/>
          <w:b/>
          <w:bCs/>
        </w:rPr>
        <w:lastRenderedPageBreak/>
        <w:t>Concepto de Derecho laboral o del trabajo</w:t>
      </w:r>
      <w:r w:rsidRPr="00F41788">
        <w:rPr>
          <w:rFonts w:ascii="Arial" w:hAnsi="Arial"/>
          <w:b/>
          <w:bCs/>
        </w:rPr>
        <w:tab/>
      </w:r>
    </w:p>
    <w:p w:rsidR="00F41788" w:rsidRPr="00F41788" w:rsidRDefault="00F41788" w:rsidP="00F41788">
      <w:pPr>
        <w:spacing w:after="0" w:line="360" w:lineRule="auto"/>
        <w:jc w:val="both"/>
        <w:rPr>
          <w:rFonts w:ascii="Arial" w:hAnsi="Arial"/>
        </w:rPr>
      </w:pPr>
      <w:r w:rsidRPr="00F41788">
        <w:rPr>
          <w:rFonts w:ascii="Arial" w:hAnsi="Arial"/>
        </w:rPr>
        <w:t xml:space="preserve">     La definición etimológica es la forma más usual de la definición nominal, o sea, la explicación del origen de la palabra con que se designa aquello que se estudia, valiéndonos para ello de los elementos fonéticos que la forman. De esa manera suele encontrarse el verdadero significado de esa palabra y del concepto que esa misma palabra expresa.</w:t>
      </w:r>
    </w:p>
    <w:p w:rsidR="00F41788" w:rsidRDefault="00F41788" w:rsidP="00F41788">
      <w:pPr>
        <w:spacing w:after="0" w:line="360" w:lineRule="auto"/>
        <w:jc w:val="both"/>
        <w:rPr>
          <w:rFonts w:ascii="Arial" w:hAnsi="Arial"/>
        </w:rPr>
      </w:pPr>
      <w:r w:rsidRPr="00F41788">
        <w:rPr>
          <w:rFonts w:ascii="Arial" w:hAnsi="Arial"/>
        </w:rPr>
        <w:t xml:space="preserve">     S</w:t>
      </w:r>
      <w:r w:rsidR="0065757E">
        <w:rPr>
          <w:rFonts w:ascii="Arial" w:hAnsi="Arial"/>
        </w:rPr>
        <w:t xml:space="preserve">in embargo, el derecho laboral </w:t>
      </w:r>
      <w:r w:rsidRPr="00F41788">
        <w:rPr>
          <w:rFonts w:ascii="Arial" w:hAnsi="Arial"/>
        </w:rPr>
        <w:t>o del trabajo como también se le conoce, puede definirse de diversas formas, al igual que muchas otras áreas del conocimiento humano, pero es posible conceptualizarla para ef</w:t>
      </w:r>
      <w:r w:rsidR="00AA16E7">
        <w:rPr>
          <w:rFonts w:ascii="Arial" w:hAnsi="Arial"/>
        </w:rPr>
        <w:t>ectos de su fácil entendimiento</w:t>
      </w:r>
      <w:r w:rsidRPr="00F41788">
        <w:rPr>
          <w:rFonts w:ascii="Arial" w:hAnsi="Arial"/>
        </w:rPr>
        <w:t xml:space="preserve"> e incluyendo sus aspectos más importantes a través del análisis y síntesis de diversos especialistas en la materia.</w:t>
      </w:r>
    </w:p>
    <w:p w:rsidR="00751F6C" w:rsidRDefault="00751F6C" w:rsidP="00F41788">
      <w:pPr>
        <w:spacing w:after="0" w:line="360" w:lineRule="auto"/>
        <w:jc w:val="both"/>
        <w:rPr>
          <w:rFonts w:ascii="Arial" w:hAnsi="Arial"/>
        </w:rPr>
      </w:pPr>
    </w:p>
    <w:p w:rsidR="00751F6C" w:rsidRDefault="00751F6C" w:rsidP="00F41788">
      <w:pPr>
        <w:spacing w:after="0" w:line="360" w:lineRule="auto"/>
        <w:jc w:val="both"/>
        <w:rPr>
          <w:rFonts w:ascii="Arial" w:hAnsi="Arial"/>
        </w:rPr>
      </w:pPr>
      <w:r>
        <w:rPr>
          <w:rFonts w:ascii="Arial" w:hAnsi="Arial"/>
        </w:rPr>
        <w:t>Historia de los inicios del Derecho Laboral</w:t>
      </w:r>
    </w:p>
    <w:p w:rsidR="00CA7411" w:rsidRDefault="00863176" w:rsidP="00F41788">
      <w:pPr>
        <w:spacing w:after="0" w:line="360" w:lineRule="auto"/>
        <w:jc w:val="both"/>
        <w:rPr>
          <w:rStyle w:val="Hipervnculo"/>
          <w:rFonts w:ascii="Arial" w:hAnsi="Arial"/>
        </w:rPr>
      </w:pPr>
      <w:hyperlink r:id="rId11" w:history="1">
        <w:r w:rsidR="00751F6C" w:rsidRPr="00394C83">
          <w:rPr>
            <w:rStyle w:val="Hipervnculo"/>
            <w:rFonts w:ascii="Arial" w:hAnsi="Arial"/>
          </w:rPr>
          <w:t>https://youtu.be/QzD_FsjLMi0?si=ZmSTx_SkReQJfCKL</w:t>
        </w:r>
      </w:hyperlink>
    </w:p>
    <w:p w:rsidR="0007604E" w:rsidRDefault="0007604E" w:rsidP="00F41788">
      <w:pPr>
        <w:spacing w:after="0" w:line="360" w:lineRule="auto"/>
        <w:jc w:val="both"/>
        <w:rPr>
          <w:rFonts w:ascii="Arial" w:hAnsi="Arial"/>
        </w:rPr>
      </w:pPr>
    </w:p>
    <w:p w:rsidR="0007604E" w:rsidRDefault="0007604E" w:rsidP="00F41788">
      <w:pPr>
        <w:spacing w:after="0" w:line="360" w:lineRule="auto"/>
        <w:jc w:val="both"/>
        <w:rPr>
          <w:rFonts w:ascii="Arial" w:hAnsi="Arial"/>
        </w:rPr>
      </w:pPr>
    </w:p>
    <w:p w:rsidR="00751F6C" w:rsidRPr="000B25E1" w:rsidRDefault="000B25E1" w:rsidP="0053428A">
      <w:pPr>
        <w:spacing w:after="0" w:line="360" w:lineRule="auto"/>
        <w:jc w:val="center"/>
        <w:rPr>
          <w:rFonts w:ascii="Arial" w:hAnsi="Arial"/>
          <w:b/>
        </w:rPr>
      </w:pPr>
      <w:r w:rsidRPr="000B25E1">
        <w:rPr>
          <w:rFonts w:ascii="Arial" w:hAnsi="Arial"/>
          <w:b/>
        </w:rPr>
        <w:t xml:space="preserve">Imagen </w:t>
      </w:r>
      <w:r w:rsidR="00AA16E7" w:rsidRPr="000B25E1">
        <w:rPr>
          <w:rFonts w:ascii="Arial" w:hAnsi="Arial"/>
          <w:b/>
        </w:rPr>
        <w:t xml:space="preserve">1 </w:t>
      </w:r>
      <w:r w:rsidR="00A22AA8" w:rsidRPr="000B25E1">
        <w:rPr>
          <w:rFonts w:ascii="Arial" w:hAnsi="Arial"/>
          <w:b/>
        </w:rPr>
        <w:t>Ilustraciones de Derecho Labor</w:t>
      </w:r>
      <w:r w:rsidR="00DE0116" w:rsidRPr="000B25E1">
        <w:rPr>
          <w:rFonts w:ascii="Arial" w:hAnsi="Arial"/>
          <w:b/>
        </w:rPr>
        <w:t>al</w:t>
      </w:r>
    </w:p>
    <w:p w:rsidR="00751F6C" w:rsidRDefault="0007604E" w:rsidP="0007604E">
      <w:pPr>
        <w:spacing w:after="0" w:line="360" w:lineRule="auto"/>
        <w:jc w:val="center"/>
        <w:rPr>
          <w:rFonts w:ascii="Arial" w:hAnsi="Arial"/>
        </w:rPr>
      </w:pPr>
      <w:r>
        <w:rPr>
          <w:rFonts w:ascii="Arial" w:hAnsi="Arial"/>
          <w:noProof/>
          <w:lang w:eastAsia="es-VE"/>
        </w:rPr>
        <w:drawing>
          <wp:inline distT="0" distB="0" distL="0" distR="0" wp14:anchorId="6AAEB799">
            <wp:extent cx="3222053" cy="259905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28152" cy="2603975"/>
                    </a:xfrm>
                    <a:prstGeom prst="rect">
                      <a:avLst/>
                    </a:prstGeom>
                    <a:noFill/>
                  </pic:spPr>
                </pic:pic>
              </a:graphicData>
            </a:graphic>
          </wp:inline>
        </w:drawing>
      </w:r>
    </w:p>
    <w:p w:rsidR="00751F6C" w:rsidRPr="00A22AA8" w:rsidRDefault="00A22AA8" w:rsidP="00F41788">
      <w:pPr>
        <w:spacing w:after="0" w:line="360" w:lineRule="auto"/>
        <w:jc w:val="both"/>
        <w:rPr>
          <w:rFonts w:ascii="Arial" w:hAnsi="Arial"/>
          <w:b/>
        </w:rPr>
      </w:pPr>
      <w:r>
        <w:rPr>
          <w:rFonts w:ascii="Arial" w:hAnsi="Arial"/>
        </w:rPr>
        <w:t xml:space="preserve">                           </w:t>
      </w:r>
      <w:r>
        <w:rPr>
          <w:rFonts w:ascii="Arial" w:hAnsi="Arial"/>
          <w:b/>
        </w:rPr>
        <w:t>Fuente: Frrepik.es</w:t>
      </w:r>
      <w:r w:rsidR="00DE0116">
        <w:rPr>
          <w:rFonts w:ascii="Arial" w:hAnsi="Arial"/>
          <w:b/>
        </w:rPr>
        <w:t>, 2024</w:t>
      </w:r>
    </w:p>
    <w:p w:rsidR="00C630D7" w:rsidRDefault="00C630D7" w:rsidP="00F41788">
      <w:pPr>
        <w:spacing w:after="0" w:line="360" w:lineRule="auto"/>
        <w:jc w:val="both"/>
        <w:rPr>
          <w:rFonts w:ascii="Arial" w:hAnsi="Arial"/>
          <w:b/>
        </w:rPr>
      </w:pPr>
    </w:p>
    <w:p w:rsidR="00C630D7" w:rsidRDefault="00C630D7" w:rsidP="00F41788">
      <w:pPr>
        <w:spacing w:after="0" w:line="360" w:lineRule="auto"/>
        <w:jc w:val="both"/>
        <w:rPr>
          <w:rFonts w:ascii="Arial" w:hAnsi="Arial"/>
          <w:b/>
        </w:rPr>
      </w:pPr>
    </w:p>
    <w:p w:rsidR="0065757E" w:rsidRPr="0007604E" w:rsidRDefault="0007604E" w:rsidP="00F41788">
      <w:pPr>
        <w:spacing w:after="0" w:line="360" w:lineRule="auto"/>
        <w:jc w:val="both"/>
        <w:rPr>
          <w:rFonts w:ascii="Arial" w:hAnsi="Arial"/>
          <w:b/>
        </w:rPr>
      </w:pPr>
      <w:r w:rsidRPr="0007604E">
        <w:rPr>
          <w:rFonts w:ascii="Arial" w:hAnsi="Arial"/>
          <w:b/>
        </w:rPr>
        <w:lastRenderedPageBreak/>
        <w:t xml:space="preserve">Derecho Laboral </w:t>
      </w:r>
    </w:p>
    <w:p w:rsidR="0007604E" w:rsidRDefault="00F41788" w:rsidP="00F41788">
      <w:pPr>
        <w:spacing w:after="0" w:line="360" w:lineRule="auto"/>
        <w:jc w:val="both"/>
        <w:rPr>
          <w:rFonts w:ascii="Arial" w:hAnsi="Arial"/>
        </w:rPr>
      </w:pPr>
      <w:r w:rsidRPr="00F41788">
        <w:rPr>
          <w:rFonts w:ascii="Arial" w:hAnsi="Arial"/>
        </w:rPr>
        <w:t xml:space="preserve">     El derecho laboral o derecho del trabajo como también se le conoce, e</w:t>
      </w:r>
      <w:r w:rsidR="00AA16E7">
        <w:rPr>
          <w:rFonts w:ascii="Arial" w:hAnsi="Arial"/>
        </w:rPr>
        <w:t>s según Flores, F y Carvajal, G</w:t>
      </w:r>
      <w:r w:rsidR="00AA16E7" w:rsidRPr="00F41788">
        <w:rPr>
          <w:rFonts w:ascii="Arial" w:hAnsi="Arial"/>
        </w:rPr>
        <w:t xml:space="preserve"> (</w:t>
      </w:r>
      <w:r w:rsidRPr="00F41788">
        <w:rPr>
          <w:rFonts w:ascii="Arial" w:hAnsi="Arial"/>
        </w:rPr>
        <w:t>1986) lo definen como: “conjunto de normas que regulan las relaciones entre dos grupos sociales, patrones y trabajadores, tanto en su aspecto individual como colectivo, a efecto de conseguir el equilibrio entre los factores de produc</w:t>
      </w:r>
      <w:r w:rsidR="0007604E">
        <w:rPr>
          <w:rFonts w:ascii="Arial" w:hAnsi="Arial"/>
        </w:rPr>
        <w:t>ción, capital y trabajo.” p 230</w:t>
      </w:r>
    </w:p>
    <w:p w:rsidR="00433313" w:rsidRDefault="00433313" w:rsidP="00F41788">
      <w:pPr>
        <w:spacing w:after="0" w:line="360" w:lineRule="auto"/>
        <w:jc w:val="both"/>
        <w:rPr>
          <w:rFonts w:ascii="Arial" w:hAnsi="Arial"/>
        </w:rPr>
      </w:pPr>
    </w:p>
    <w:p w:rsidR="0007604E" w:rsidRPr="000B25E1" w:rsidRDefault="000B25E1" w:rsidP="0053428A">
      <w:pPr>
        <w:spacing w:after="0" w:line="360" w:lineRule="auto"/>
        <w:jc w:val="center"/>
        <w:rPr>
          <w:rFonts w:ascii="Arial" w:hAnsi="Arial"/>
          <w:b/>
        </w:rPr>
      </w:pPr>
      <w:r>
        <w:rPr>
          <w:rFonts w:ascii="Arial" w:hAnsi="Arial"/>
          <w:b/>
        </w:rPr>
        <w:t xml:space="preserve">Imagen </w:t>
      </w:r>
      <w:r w:rsidR="00AA16E7" w:rsidRPr="000B25E1">
        <w:rPr>
          <w:rFonts w:ascii="Arial" w:hAnsi="Arial"/>
          <w:b/>
        </w:rPr>
        <w:t xml:space="preserve">2 </w:t>
      </w:r>
      <w:r w:rsidR="0053428A" w:rsidRPr="000B25E1">
        <w:rPr>
          <w:rFonts w:ascii="Arial" w:hAnsi="Arial"/>
          <w:b/>
        </w:rPr>
        <w:t>Ilustrac</w:t>
      </w:r>
      <w:r w:rsidR="00DE0116" w:rsidRPr="000B25E1">
        <w:rPr>
          <w:rFonts w:ascii="Arial" w:hAnsi="Arial"/>
          <w:b/>
        </w:rPr>
        <w:t>iones de Derecho Laboral</w:t>
      </w:r>
    </w:p>
    <w:p w:rsidR="0007604E" w:rsidRDefault="0007604E" w:rsidP="0007604E">
      <w:pPr>
        <w:spacing w:after="0" w:line="360" w:lineRule="auto"/>
        <w:jc w:val="center"/>
        <w:rPr>
          <w:rFonts w:ascii="Arial" w:hAnsi="Arial"/>
        </w:rPr>
      </w:pPr>
      <w:r>
        <w:rPr>
          <w:rFonts w:ascii="Arial" w:hAnsi="Arial"/>
          <w:noProof/>
          <w:lang w:eastAsia="es-VE"/>
        </w:rPr>
        <w:drawing>
          <wp:inline distT="0" distB="0" distL="0" distR="0" wp14:anchorId="6B66FC28" wp14:editId="68E470A8">
            <wp:extent cx="3198920" cy="2090057"/>
            <wp:effectExtent l="0" t="0" r="1905" b="571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09478" cy="2096955"/>
                    </a:xfrm>
                    <a:prstGeom prst="rect">
                      <a:avLst/>
                    </a:prstGeom>
                    <a:noFill/>
                  </pic:spPr>
                </pic:pic>
              </a:graphicData>
            </a:graphic>
          </wp:inline>
        </w:drawing>
      </w:r>
    </w:p>
    <w:p w:rsidR="0007604E" w:rsidRPr="0053428A" w:rsidRDefault="0053428A" w:rsidP="00F41788">
      <w:pPr>
        <w:spacing w:after="0" w:line="360" w:lineRule="auto"/>
        <w:jc w:val="both"/>
        <w:rPr>
          <w:rFonts w:ascii="Arial" w:hAnsi="Arial"/>
          <w:b/>
        </w:rPr>
      </w:pPr>
      <w:r>
        <w:rPr>
          <w:rFonts w:ascii="Arial" w:hAnsi="Arial"/>
        </w:rPr>
        <w:t xml:space="preserve">                            </w:t>
      </w:r>
      <w:r>
        <w:rPr>
          <w:rFonts w:ascii="Arial" w:hAnsi="Arial"/>
          <w:b/>
        </w:rPr>
        <w:t>Fuente: Freepik.es</w:t>
      </w:r>
      <w:r w:rsidR="00DE0116">
        <w:rPr>
          <w:rFonts w:ascii="Arial" w:hAnsi="Arial"/>
          <w:b/>
        </w:rPr>
        <w:t>, 2024</w:t>
      </w:r>
    </w:p>
    <w:p w:rsidR="00433313" w:rsidRDefault="0007604E" w:rsidP="00F41788">
      <w:pPr>
        <w:spacing w:after="0" w:line="360" w:lineRule="auto"/>
        <w:jc w:val="both"/>
        <w:rPr>
          <w:rFonts w:ascii="Arial" w:hAnsi="Arial"/>
        </w:rPr>
      </w:pPr>
      <w:r>
        <w:rPr>
          <w:rFonts w:ascii="Arial" w:hAnsi="Arial"/>
        </w:rPr>
        <w:t xml:space="preserve">     </w:t>
      </w:r>
    </w:p>
    <w:p w:rsidR="00F41788" w:rsidRPr="00F41788" w:rsidRDefault="00F41788" w:rsidP="00F41788">
      <w:pPr>
        <w:spacing w:after="0" w:line="360" w:lineRule="auto"/>
        <w:jc w:val="both"/>
        <w:rPr>
          <w:rFonts w:ascii="Arial" w:hAnsi="Arial"/>
        </w:rPr>
      </w:pPr>
      <w:r w:rsidRPr="00F41788">
        <w:rPr>
          <w:rFonts w:ascii="Arial" w:hAnsi="Arial"/>
        </w:rPr>
        <w:t>También, Guzmán, Rafael Alfonso (2000), lo define como:</w:t>
      </w:r>
    </w:p>
    <w:p w:rsidR="00F41788" w:rsidRPr="00F41788" w:rsidRDefault="00F41788" w:rsidP="00F41788">
      <w:pPr>
        <w:spacing w:after="0" w:line="360" w:lineRule="auto"/>
        <w:jc w:val="both"/>
        <w:rPr>
          <w:rFonts w:ascii="Arial" w:hAnsi="Arial"/>
        </w:rPr>
      </w:pPr>
      <w:r w:rsidRPr="00F41788">
        <w:rPr>
          <w:rFonts w:ascii="Arial" w:hAnsi="Arial"/>
        </w:rPr>
        <w:t xml:space="preserve">     El conjunto de preceptos de orden público regulador de las relaciones jurídicas que tienen por causa el trabajo por cuenta y bajo la dependencia ajena con objeto de garantizar a quien lo ejecuta su pleno desarrollo como persona humana y a la comunidad la efectiva integración del individuo en el cuerpo social y la regulación de los conflictos entre los sujetos de esas relaciones. p11</w:t>
      </w:r>
    </w:p>
    <w:p w:rsidR="00F41788" w:rsidRPr="00F41788" w:rsidRDefault="00F41788" w:rsidP="00F41788">
      <w:pPr>
        <w:spacing w:after="0" w:line="360" w:lineRule="auto"/>
        <w:jc w:val="both"/>
        <w:rPr>
          <w:rFonts w:ascii="Arial" w:hAnsi="Arial"/>
        </w:rPr>
      </w:pPr>
    </w:p>
    <w:p w:rsidR="00F41788" w:rsidRDefault="006D12A8" w:rsidP="00F41788">
      <w:pPr>
        <w:spacing w:after="0" w:line="360" w:lineRule="auto"/>
        <w:jc w:val="both"/>
        <w:rPr>
          <w:rFonts w:ascii="Arial" w:hAnsi="Arial"/>
        </w:rPr>
      </w:pPr>
      <w:r>
        <w:rPr>
          <w:rFonts w:ascii="Arial" w:hAnsi="Arial"/>
        </w:rPr>
        <w:t xml:space="preserve">     De lo anterior se</w:t>
      </w:r>
      <w:r w:rsidR="00F41788" w:rsidRPr="00F41788">
        <w:rPr>
          <w:rFonts w:ascii="Arial" w:hAnsi="Arial"/>
        </w:rPr>
        <w:t xml:space="preserve"> entiende que el derecho laboral o del trabajo es un conjunto de normas que regulan las relaciones jurídicas </w:t>
      </w:r>
      <w:r w:rsidRPr="00F41788">
        <w:rPr>
          <w:rFonts w:ascii="Arial" w:hAnsi="Arial"/>
        </w:rPr>
        <w:t>entre dos</w:t>
      </w:r>
      <w:r w:rsidR="00F41788" w:rsidRPr="00F41788">
        <w:rPr>
          <w:rFonts w:ascii="Arial" w:hAnsi="Arial"/>
        </w:rPr>
        <w:t xml:space="preserve"> personas, los patronos y los trabajadores, de igual forma garantiza el pleno desarrollo de la persona humana ya que el trabajo no consiste solamente en la obtención de un </w:t>
      </w:r>
      <w:r w:rsidRPr="00F41788">
        <w:rPr>
          <w:rFonts w:ascii="Arial" w:hAnsi="Arial"/>
        </w:rPr>
        <w:t>salario, sino</w:t>
      </w:r>
      <w:r w:rsidR="00F41788" w:rsidRPr="00F41788">
        <w:rPr>
          <w:rFonts w:ascii="Arial" w:hAnsi="Arial"/>
        </w:rPr>
        <w:t xml:space="preserve"> por el </w:t>
      </w:r>
      <w:r w:rsidR="00F41788" w:rsidRPr="00F41788">
        <w:rPr>
          <w:rFonts w:ascii="Arial" w:hAnsi="Arial"/>
        </w:rPr>
        <w:lastRenderedPageBreak/>
        <w:t xml:space="preserve">contrario, busca el crecimiento personal e intelectual del individuo y su desarrollo en la comunidad donde se encuentra. </w:t>
      </w:r>
    </w:p>
    <w:p w:rsidR="00F87316" w:rsidRPr="00F41788" w:rsidRDefault="00F87316" w:rsidP="0007604E">
      <w:pPr>
        <w:spacing w:after="0" w:line="360" w:lineRule="auto"/>
        <w:jc w:val="center"/>
        <w:rPr>
          <w:rFonts w:ascii="Arial" w:hAnsi="Arial"/>
        </w:rPr>
      </w:pPr>
    </w:p>
    <w:p w:rsidR="00F41788" w:rsidRPr="00F41788" w:rsidRDefault="00F41788" w:rsidP="00F41788">
      <w:pPr>
        <w:spacing w:after="0" w:line="360" w:lineRule="auto"/>
        <w:jc w:val="both"/>
        <w:rPr>
          <w:rFonts w:ascii="Arial" w:hAnsi="Arial"/>
          <w:b/>
          <w:bCs/>
        </w:rPr>
      </w:pPr>
      <w:r w:rsidRPr="00F41788">
        <w:rPr>
          <w:rFonts w:ascii="Arial" w:hAnsi="Arial"/>
          <w:b/>
          <w:bCs/>
        </w:rPr>
        <w:t>¿Cuáles son las características del derecho laboral o del trabajo?</w:t>
      </w:r>
    </w:p>
    <w:p w:rsidR="00F41788" w:rsidRDefault="00F41788" w:rsidP="00F41788">
      <w:pPr>
        <w:spacing w:after="0" w:line="360" w:lineRule="auto"/>
        <w:jc w:val="both"/>
        <w:rPr>
          <w:rFonts w:ascii="Arial" w:hAnsi="Arial"/>
          <w:bCs/>
        </w:rPr>
      </w:pPr>
      <w:r w:rsidRPr="00F41788">
        <w:rPr>
          <w:rFonts w:ascii="Arial" w:hAnsi="Arial"/>
          <w:b/>
          <w:bCs/>
        </w:rPr>
        <w:t xml:space="preserve">    </w:t>
      </w:r>
      <w:r w:rsidRPr="00F41788">
        <w:rPr>
          <w:rFonts w:ascii="Arial" w:hAnsi="Arial"/>
          <w:bCs/>
        </w:rPr>
        <w:t xml:space="preserve">El trabajo es un hecho social que permitirá al individuo desarrollarse y crecer como ser humano junto a su comunidad. Es por eso que nace el derecho laboral </w:t>
      </w:r>
      <w:r w:rsidR="006D12A8" w:rsidRPr="00F41788">
        <w:rPr>
          <w:rFonts w:ascii="Arial" w:hAnsi="Arial"/>
          <w:bCs/>
        </w:rPr>
        <w:t>como la</w:t>
      </w:r>
      <w:r w:rsidRPr="00F41788">
        <w:rPr>
          <w:rFonts w:ascii="Arial" w:hAnsi="Arial"/>
          <w:bCs/>
        </w:rPr>
        <w:t xml:space="preserve"> norma que regula las relaciones entre el patrono y los trabajadores. Ahora bien, sus características más relevantes son: </w:t>
      </w:r>
    </w:p>
    <w:p w:rsidR="00F87316" w:rsidRPr="00F41788" w:rsidRDefault="00F87316" w:rsidP="00F41788">
      <w:pPr>
        <w:spacing w:after="0" w:line="360" w:lineRule="auto"/>
        <w:jc w:val="both"/>
        <w:rPr>
          <w:rFonts w:ascii="Arial" w:hAnsi="Arial"/>
          <w:bCs/>
        </w:rPr>
      </w:pPr>
    </w:p>
    <w:p w:rsidR="00F41788" w:rsidRPr="00F41788" w:rsidRDefault="00F41788" w:rsidP="00F41788">
      <w:pPr>
        <w:spacing w:after="0" w:line="360" w:lineRule="auto"/>
        <w:jc w:val="both"/>
        <w:rPr>
          <w:rFonts w:ascii="Arial" w:hAnsi="Arial"/>
          <w:b/>
          <w:bCs/>
        </w:rPr>
      </w:pPr>
      <w:r w:rsidRPr="00F41788">
        <w:rPr>
          <w:rFonts w:ascii="Arial" w:hAnsi="Arial"/>
          <w:b/>
          <w:bCs/>
        </w:rPr>
        <w:t xml:space="preserve">Autonomía </w:t>
      </w:r>
    </w:p>
    <w:p w:rsidR="00F41788" w:rsidRPr="00F41788" w:rsidRDefault="00F41788" w:rsidP="00F41788">
      <w:pPr>
        <w:spacing w:after="0" w:line="360" w:lineRule="auto"/>
        <w:jc w:val="both"/>
        <w:rPr>
          <w:rFonts w:ascii="Arial" w:hAnsi="Arial"/>
        </w:rPr>
      </w:pPr>
      <w:r w:rsidRPr="00F41788">
        <w:rPr>
          <w:rFonts w:ascii="Arial" w:hAnsi="Arial"/>
        </w:rPr>
        <w:t xml:space="preserve">     Es autónomo porque contiene un sistema homogéneo de reglas orientadas por un propósito tutelar</w:t>
      </w:r>
      <w:r w:rsidR="006D12A8">
        <w:rPr>
          <w:rFonts w:ascii="Arial" w:hAnsi="Arial"/>
        </w:rPr>
        <w:t xml:space="preserve"> el del trabajo</w:t>
      </w:r>
      <w:r w:rsidRPr="00F41788">
        <w:rPr>
          <w:rFonts w:ascii="Arial" w:hAnsi="Arial"/>
        </w:rPr>
        <w:t xml:space="preserve"> por cuenta y bajo dependencia ajena. Por lo </w:t>
      </w:r>
      <w:r w:rsidR="006D12A8" w:rsidRPr="00F41788">
        <w:rPr>
          <w:rFonts w:ascii="Arial" w:hAnsi="Arial"/>
        </w:rPr>
        <w:t>tanto,</w:t>
      </w:r>
      <w:r w:rsidRPr="00F41788">
        <w:rPr>
          <w:rFonts w:ascii="Arial" w:hAnsi="Arial"/>
        </w:rPr>
        <w:t xml:space="preserve"> el Derecho laboral tiene sus pro</w:t>
      </w:r>
      <w:r w:rsidR="006D12A8">
        <w:rPr>
          <w:rFonts w:ascii="Arial" w:hAnsi="Arial"/>
        </w:rPr>
        <w:t>pias leyes sustantivas, por ser</w:t>
      </w:r>
      <w:r w:rsidRPr="00F41788">
        <w:rPr>
          <w:rFonts w:ascii="Arial" w:hAnsi="Arial"/>
        </w:rPr>
        <w:t xml:space="preserve"> normas especiales para la materia.</w:t>
      </w:r>
    </w:p>
    <w:p w:rsidR="00F41788" w:rsidRPr="00F41788" w:rsidRDefault="00F41788" w:rsidP="00F41788">
      <w:pPr>
        <w:spacing w:after="0" w:line="360" w:lineRule="auto"/>
        <w:jc w:val="both"/>
        <w:rPr>
          <w:rFonts w:ascii="Arial" w:hAnsi="Arial"/>
        </w:rPr>
      </w:pPr>
      <w:r w:rsidRPr="00F41788">
        <w:rPr>
          <w:rFonts w:ascii="Arial" w:hAnsi="Arial"/>
        </w:rPr>
        <w:t xml:space="preserve">    </w:t>
      </w:r>
      <w:r w:rsidR="006D12A8">
        <w:rPr>
          <w:rFonts w:ascii="Arial" w:hAnsi="Arial"/>
        </w:rPr>
        <w:t>Además, e</w:t>
      </w:r>
      <w:r w:rsidRPr="00F41788">
        <w:rPr>
          <w:rFonts w:ascii="Arial" w:hAnsi="Arial"/>
        </w:rPr>
        <w:t xml:space="preserve">l derecho laboral tiene sus propias fuentes y métodos de interpretación, ya que la norma protege </w:t>
      </w:r>
      <w:r w:rsidR="006D12A8" w:rsidRPr="00F41788">
        <w:rPr>
          <w:rFonts w:ascii="Arial" w:hAnsi="Arial"/>
        </w:rPr>
        <w:t>al débil</w:t>
      </w:r>
      <w:r w:rsidRPr="00F41788">
        <w:rPr>
          <w:rFonts w:ascii="Arial" w:hAnsi="Arial"/>
        </w:rPr>
        <w:t xml:space="preserve"> jurídico y la balanza se debe inclinar hacia él.</w:t>
      </w:r>
    </w:p>
    <w:p w:rsidR="00F41788" w:rsidRPr="00F41788" w:rsidRDefault="00F41788" w:rsidP="00F41788">
      <w:pPr>
        <w:spacing w:after="0" w:line="360" w:lineRule="auto"/>
        <w:jc w:val="both"/>
        <w:rPr>
          <w:rFonts w:ascii="Arial" w:hAnsi="Arial"/>
        </w:rPr>
      </w:pPr>
      <w:r w:rsidRPr="00F41788">
        <w:rPr>
          <w:rFonts w:ascii="Arial" w:hAnsi="Arial"/>
        </w:rPr>
        <w:t xml:space="preserve">    </w:t>
      </w:r>
      <w:r w:rsidR="006D12A8">
        <w:rPr>
          <w:rFonts w:ascii="Arial" w:hAnsi="Arial"/>
        </w:rPr>
        <w:t>De igual forma, e</w:t>
      </w:r>
      <w:r w:rsidRPr="00F41788">
        <w:rPr>
          <w:rFonts w:ascii="Arial" w:hAnsi="Arial"/>
        </w:rPr>
        <w:t>l derecho laboral cuenta con órganos especiales encargados de su aplicación tanto en lo administrativo como lo judicial</w:t>
      </w:r>
    </w:p>
    <w:p w:rsidR="00F41788" w:rsidRPr="00F41788" w:rsidRDefault="00F41788" w:rsidP="00F41788">
      <w:pPr>
        <w:spacing w:after="0" w:line="360" w:lineRule="auto"/>
        <w:jc w:val="both"/>
        <w:rPr>
          <w:rFonts w:ascii="Arial" w:hAnsi="Arial"/>
          <w:b/>
          <w:bCs/>
        </w:rPr>
      </w:pPr>
      <w:r w:rsidRPr="00F41788">
        <w:rPr>
          <w:rFonts w:ascii="Arial" w:hAnsi="Arial"/>
          <w:b/>
          <w:bCs/>
        </w:rPr>
        <w:t>Dinámico</w:t>
      </w:r>
    </w:p>
    <w:p w:rsidR="00F41788" w:rsidRPr="00F41788" w:rsidRDefault="00F41788" w:rsidP="00F41788">
      <w:pPr>
        <w:spacing w:after="0" w:line="360" w:lineRule="auto"/>
        <w:jc w:val="both"/>
        <w:rPr>
          <w:rFonts w:ascii="Arial" w:hAnsi="Arial"/>
        </w:rPr>
      </w:pPr>
      <w:r w:rsidRPr="00F41788">
        <w:rPr>
          <w:rFonts w:ascii="Arial" w:hAnsi="Arial"/>
        </w:rPr>
        <w:t xml:space="preserve">     Es un derecho que regula las relaciones jurídicas laborales entre los dos polos de la sociedad capitalista (patronos y trabajadores)</w:t>
      </w:r>
    </w:p>
    <w:p w:rsidR="00F41788" w:rsidRPr="00F41788" w:rsidRDefault="00F41788" w:rsidP="00F41788">
      <w:pPr>
        <w:spacing w:after="0" w:line="360" w:lineRule="auto"/>
        <w:jc w:val="both"/>
        <w:rPr>
          <w:rFonts w:ascii="Arial" w:hAnsi="Arial"/>
          <w:b/>
          <w:bCs/>
        </w:rPr>
      </w:pPr>
      <w:r w:rsidRPr="00F41788">
        <w:rPr>
          <w:rFonts w:ascii="Arial" w:hAnsi="Arial"/>
          <w:b/>
          <w:bCs/>
        </w:rPr>
        <w:t>Imperativo</w:t>
      </w:r>
    </w:p>
    <w:p w:rsidR="00F41788" w:rsidRPr="00F41788" w:rsidRDefault="00F41788" w:rsidP="00F41788">
      <w:pPr>
        <w:spacing w:after="0" w:line="360" w:lineRule="auto"/>
        <w:jc w:val="both"/>
        <w:rPr>
          <w:rFonts w:ascii="Arial" w:hAnsi="Arial"/>
        </w:rPr>
      </w:pPr>
      <w:r w:rsidRPr="00F41788">
        <w:rPr>
          <w:rFonts w:ascii="Arial" w:hAnsi="Arial"/>
        </w:rPr>
        <w:t xml:space="preserve">    Es un derecho de carácter obligatorio, ya que, como norma</w:t>
      </w:r>
      <w:r w:rsidR="006D12A8">
        <w:rPr>
          <w:rFonts w:ascii="Arial" w:hAnsi="Arial"/>
        </w:rPr>
        <w:t xml:space="preserve">s pertenecientes a la rama del </w:t>
      </w:r>
      <w:r w:rsidRPr="00F41788">
        <w:rPr>
          <w:rFonts w:ascii="Arial" w:hAnsi="Arial"/>
        </w:rPr>
        <w:t xml:space="preserve">Derecho Público es imperativa y por lo tanto no puede renunciarse ni relajarse por convenios particulares. Estas normas deben cumplirse tal y como fueron concebidas por el legislador. </w:t>
      </w:r>
    </w:p>
    <w:p w:rsidR="00F41788" w:rsidRPr="00F41788" w:rsidRDefault="00F41788" w:rsidP="00F41788">
      <w:pPr>
        <w:spacing w:after="0" w:line="360" w:lineRule="auto"/>
        <w:jc w:val="both"/>
        <w:rPr>
          <w:rFonts w:ascii="Arial" w:hAnsi="Arial"/>
          <w:b/>
          <w:bCs/>
        </w:rPr>
      </w:pPr>
      <w:r w:rsidRPr="00F41788">
        <w:rPr>
          <w:rFonts w:ascii="Arial" w:hAnsi="Arial"/>
          <w:b/>
          <w:bCs/>
        </w:rPr>
        <w:t xml:space="preserve">Es de fuerza expansiva </w:t>
      </w:r>
    </w:p>
    <w:p w:rsidR="00F41788" w:rsidRPr="00F41788" w:rsidRDefault="00F41788" w:rsidP="00F41788">
      <w:pPr>
        <w:spacing w:after="0" w:line="360" w:lineRule="auto"/>
        <w:jc w:val="both"/>
        <w:rPr>
          <w:rFonts w:ascii="Arial" w:hAnsi="Arial"/>
        </w:rPr>
      </w:pPr>
      <w:r w:rsidRPr="00F41788">
        <w:rPr>
          <w:rFonts w:ascii="Arial" w:hAnsi="Arial"/>
        </w:rPr>
        <w:t xml:space="preserve">    Este derecho comenzó defendiendo los derechos de los obreros y luego de los empleados. Es netamente clasista.</w:t>
      </w:r>
    </w:p>
    <w:p w:rsidR="00F41788" w:rsidRPr="00F41788" w:rsidRDefault="00F41788" w:rsidP="00F41788">
      <w:pPr>
        <w:spacing w:after="0" w:line="360" w:lineRule="auto"/>
        <w:jc w:val="both"/>
        <w:rPr>
          <w:rFonts w:ascii="Arial" w:hAnsi="Arial"/>
          <w:b/>
          <w:bCs/>
        </w:rPr>
      </w:pPr>
      <w:r w:rsidRPr="00F41788">
        <w:rPr>
          <w:rFonts w:ascii="Arial" w:hAnsi="Arial"/>
          <w:b/>
          <w:bCs/>
        </w:rPr>
        <w:t xml:space="preserve">Concreto y actual </w:t>
      </w:r>
    </w:p>
    <w:p w:rsidR="00F41788" w:rsidRPr="00F41788" w:rsidRDefault="00F41788" w:rsidP="00F41788">
      <w:pPr>
        <w:spacing w:after="0" w:line="360" w:lineRule="auto"/>
        <w:jc w:val="both"/>
        <w:rPr>
          <w:rFonts w:ascii="Arial" w:hAnsi="Arial"/>
        </w:rPr>
      </w:pPr>
      <w:r w:rsidRPr="00F41788">
        <w:rPr>
          <w:rFonts w:ascii="Arial" w:hAnsi="Arial"/>
        </w:rPr>
        <w:lastRenderedPageBreak/>
        <w:t xml:space="preserve">     Es un derecho concreto porque regulas las relaciones patrono-trabajador y actual porque se adecua a las diferentes situaciones que se presentan en el país. Por </w:t>
      </w:r>
      <w:r w:rsidR="006D12A8" w:rsidRPr="00F41788">
        <w:rPr>
          <w:rFonts w:ascii="Arial" w:hAnsi="Arial"/>
        </w:rPr>
        <w:t>ejemplo,</w:t>
      </w:r>
      <w:r w:rsidRPr="00F41788">
        <w:rPr>
          <w:rFonts w:ascii="Arial" w:hAnsi="Arial"/>
        </w:rPr>
        <w:t xml:space="preserve"> las regulaciones para aprendices, mujeres, trabajadores domésticos, conserjes, trabajadores a domicilio, deportistas y trabajadores rurales</w:t>
      </w:r>
      <w:r w:rsidR="00433313">
        <w:rPr>
          <w:rFonts w:ascii="Arial" w:hAnsi="Arial"/>
        </w:rPr>
        <w:t>.</w:t>
      </w:r>
    </w:p>
    <w:p w:rsidR="0007604E" w:rsidRDefault="0007604E" w:rsidP="00F41788">
      <w:pPr>
        <w:spacing w:after="0" w:line="360" w:lineRule="auto"/>
        <w:jc w:val="both"/>
        <w:rPr>
          <w:rFonts w:ascii="Arial" w:hAnsi="Arial"/>
          <w:b/>
        </w:rPr>
      </w:pPr>
    </w:p>
    <w:p w:rsidR="0007604E" w:rsidRDefault="000B25E1" w:rsidP="00A22AA8">
      <w:pPr>
        <w:spacing w:after="0" w:line="360" w:lineRule="auto"/>
        <w:jc w:val="center"/>
        <w:rPr>
          <w:rFonts w:ascii="Arial" w:hAnsi="Arial"/>
          <w:b/>
        </w:rPr>
      </w:pPr>
      <w:r>
        <w:rPr>
          <w:rFonts w:ascii="Arial" w:hAnsi="Arial"/>
          <w:b/>
        </w:rPr>
        <w:t xml:space="preserve">Imagen </w:t>
      </w:r>
      <w:proofErr w:type="gramStart"/>
      <w:r w:rsidR="00AA16E7">
        <w:rPr>
          <w:rFonts w:ascii="Arial" w:hAnsi="Arial"/>
          <w:b/>
        </w:rPr>
        <w:t xml:space="preserve">4  </w:t>
      </w:r>
      <w:r w:rsidR="00A22AA8">
        <w:rPr>
          <w:rFonts w:ascii="Arial" w:hAnsi="Arial"/>
          <w:b/>
        </w:rPr>
        <w:t>Empleo</w:t>
      </w:r>
      <w:proofErr w:type="gramEnd"/>
    </w:p>
    <w:p w:rsidR="0007604E" w:rsidRDefault="0007604E" w:rsidP="0007604E">
      <w:pPr>
        <w:spacing w:after="0" w:line="360" w:lineRule="auto"/>
        <w:jc w:val="center"/>
        <w:rPr>
          <w:rFonts w:ascii="Arial" w:hAnsi="Arial"/>
          <w:b/>
        </w:rPr>
      </w:pPr>
      <w:r>
        <w:rPr>
          <w:rFonts w:ascii="Arial" w:hAnsi="Arial"/>
          <w:b/>
          <w:noProof/>
          <w:lang w:eastAsia="es-VE"/>
        </w:rPr>
        <w:drawing>
          <wp:inline distT="0" distB="0" distL="0" distR="0" wp14:anchorId="66532BC2">
            <wp:extent cx="2491991" cy="1747496"/>
            <wp:effectExtent l="0" t="0" r="3810" b="571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98323" cy="1751937"/>
                    </a:xfrm>
                    <a:prstGeom prst="rect">
                      <a:avLst/>
                    </a:prstGeom>
                    <a:noFill/>
                  </pic:spPr>
                </pic:pic>
              </a:graphicData>
            </a:graphic>
          </wp:inline>
        </w:drawing>
      </w:r>
    </w:p>
    <w:p w:rsidR="0007604E" w:rsidRDefault="00A22AA8" w:rsidP="00F41788">
      <w:pPr>
        <w:spacing w:after="0" w:line="360" w:lineRule="auto"/>
        <w:jc w:val="both"/>
        <w:rPr>
          <w:rFonts w:ascii="Arial" w:hAnsi="Arial"/>
          <w:b/>
        </w:rPr>
      </w:pPr>
      <w:r>
        <w:rPr>
          <w:rFonts w:ascii="Arial" w:hAnsi="Arial"/>
          <w:b/>
        </w:rPr>
        <w:t xml:space="preserve">                                       Fuente; Freepik.es</w:t>
      </w:r>
      <w:r w:rsidR="00DE0116">
        <w:rPr>
          <w:rFonts w:ascii="Arial" w:hAnsi="Arial"/>
          <w:b/>
        </w:rPr>
        <w:t>,2024</w:t>
      </w:r>
    </w:p>
    <w:p w:rsidR="00F41788" w:rsidRPr="00F41788" w:rsidRDefault="00F41788" w:rsidP="00F41788">
      <w:pPr>
        <w:spacing w:after="0" w:line="360" w:lineRule="auto"/>
        <w:jc w:val="both"/>
        <w:rPr>
          <w:rFonts w:ascii="Arial" w:hAnsi="Arial"/>
          <w:b/>
        </w:rPr>
      </w:pPr>
      <w:r w:rsidRPr="00F41788">
        <w:rPr>
          <w:rFonts w:ascii="Arial" w:hAnsi="Arial"/>
          <w:b/>
        </w:rPr>
        <w:t>Relación laboral</w:t>
      </w:r>
    </w:p>
    <w:p w:rsidR="00F41788" w:rsidRDefault="00F41788" w:rsidP="00F41788">
      <w:pPr>
        <w:spacing w:after="0" w:line="360" w:lineRule="auto"/>
        <w:jc w:val="both"/>
        <w:rPr>
          <w:rFonts w:ascii="Arial" w:hAnsi="Arial"/>
        </w:rPr>
      </w:pPr>
      <w:r w:rsidRPr="00F41788">
        <w:rPr>
          <w:rFonts w:ascii="Arial" w:hAnsi="Arial"/>
        </w:rPr>
        <w:t xml:space="preserve">     La relación laboral desde el punto de vista </w:t>
      </w:r>
      <w:r w:rsidR="006D12A8" w:rsidRPr="00F41788">
        <w:rPr>
          <w:rFonts w:ascii="Arial" w:hAnsi="Arial"/>
        </w:rPr>
        <w:t>objetivo, según</w:t>
      </w:r>
      <w:r w:rsidRPr="00F41788">
        <w:rPr>
          <w:rFonts w:ascii="Arial" w:hAnsi="Arial"/>
        </w:rPr>
        <w:t xml:space="preserve"> Frías, P. (2001) la define como: “El conjunto de relaciones que se dan, en el mundo del trabajo, entre los sujetos individuales y colectivos que están vinculados entre sí por el trabajo dependiente.”  De lo anterior se entiende que las relaciones laborales son producto del trabajo dependiente y se producen entre los sujetos que forman parte de dicha relación (patrono- trabajador) o de orden colectivo. </w:t>
      </w:r>
    </w:p>
    <w:p w:rsidR="00F87316" w:rsidRPr="00F41788" w:rsidRDefault="00F87316" w:rsidP="00F41788">
      <w:pPr>
        <w:spacing w:after="0" w:line="360" w:lineRule="auto"/>
        <w:jc w:val="both"/>
        <w:rPr>
          <w:rFonts w:ascii="Arial" w:hAnsi="Arial"/>
        </w:rPr>
      </w:pPr>
    </w:p>
    <w:p w:rsidR="00F41788" w:rsidRPr="00F41788" w:rsidRDefault="00F41788" w:rsidP="00F41788">
      <w:pPr>
        <w:spacing w:after="0" w:line="360" w:lineRule="auto"/>
        <w:jc w:val="both"/>
        <w:rPr>
          <w:rFonts w:ascii="Arial" w:hAnsi="Arial"/>
          <w:b/>
        </w:rPr>
      </w:pPr>
      <w:r w:rsidRPr="00F41788">
        <w:rPr>
          <w:rFonts w:ascii="Arial" w:hAnsi="Arial"/>
          <w:b/>
        </w:rPr>
        <w:t>Relación laboral o relación de trabajo (Definición legal)</w:t>
      </w:r>
    </w:p>
    <w:p w:rsidR="00F41788" w:rsidRDefault="00F41788" w:rsidP="00F41788">
      <w:pPr>
        <w:spacing w:after="0" w:line="360" w:lineRule="auto"/>
        <w:jc w:val="both"/>
        <w:rPr>
          <w:rFonts w:ascii="Arial" w:hAnsi="Arial"/>
        </w:rPr>
      </w:pPr>
      <w:r w:rsidRPr="00F41788">
        <w:rPr>
          <w:rFonts w:ascii="Arial" w:hAnsi="Arial"/>
        </w:rPr>
        <w:t xml:space="preserve">     Seg</w:t>
      </w:r>
      <w:r w:rsidR="006D12A8">
        <w:rPr>
          <w:rFonts w:ascii="Arial" w:hAnsi="Arial"/>
        </w:rPr>
        <w:t>ún la Ley Orgánica del Trabajo,</w:t>
      </w:r>
      <w:r w:rsidRPr="00F41788">
        <w:rPr>
          <w:rFonts w:ascii="Arial" w:hAnsi="Arial"/>
        </w:rPr>
        <w:t xml:space="preserve"> de los Trabajadores y Trabajadoras (LOTTT) define la relación laboral en: </w:t>
      </w:r>
    </w:p>
    <w:p w:rsidR="00094822" w:rsidRDefault="00094822" w:rsidP="00F41788">
      <w:pPr>
        <w:spacing w:after="0" w:line="360" w:lineRule="auto"/>
        <w:jc w:val="both"/>
        <w:rPr>
          <w:rFonts w:ascii="Arial" w:hAnsi="Arial"/>
        </w:rPr>
      </w:pPr>
    </w:p>
    <w:p w:rsidR="00F41788" w:rsidRPr="00F87316" w:rsidRDefault="00F41788" w:rsidP="00F41788">
      <w:pPr>
        <w:spacing w:after="0" w:line="360" w:lineRule="auto"/>
        <w:jc w:val="both"/>
        <w:rPr>
          <w:rFonts w:ascii="Arial" w:hAnsi="Arial"/>
        </w:rPr>
      </w:pPr>
      <w:r w:rsidRPr="00F41788">
        <w:rPr>
          <w:rFonts w:ascii="Arial" w:hAnsi="Arial"/>
        </w:rPr>
        <w:t xml:space="preserve"> </w:t>
      </w:r>
      <w:r w:rsidRPr="00F41788">
        <w:rPr>
          <w:rFonts w:ascii="Arial" w:hAnsi="Arial"/>
          <w:b/>
        </w:rPr>
        <w:t>Relación de trabajo</w:t>
      </w:r>
    </w:p>
    <w:p w:rsidR="00F41788" w:rsidRPr="00F41788" w:rsidRDefault="00F41788" w:rsidP="00F41788">
      <w:pPr>
        <w:spacing w:after="0" w:line="360" w:lineRule="auto"/>
        <w:jc w:val="both"/>
        <w:rPr>
          <w:rFonts w:ascii="Arial" w:hAnsi="Arial"/>
        </w:rPr>
      </w:pPr>
      <w:r w:rsidRPr="00F41788">
        <w:rPr>
          <w:rFonts w:ascii="Arial" w:hAnsi="Arial"/>
        </w:rPr>
        <w:t xml:space="preserve"> </w:t>
      </w:r>
      <w:r w:rsidRPr="00F41788">
        <w:rPr>
          <w:rFonts w:ascii="Arial" w:hAnsi="Arial"/>
          <w:b/>
        </w:rPr>
        <w:t>Artículo 53:</w:t>
      </w:r>
      <w:r w:rsidR="006D12A8">
        <w:rPr>
          <w:rFonts w:ascii="Arial" w:hAnsi="Arial"/>
        </w:rPr>
        <w:t xml:space="preserve"> Se </w:t>
      </w:r>
      <w:r w:rsidR="006D12A8" w:rsidRPr="00F41788">
        <w:rPr>
          <w:rFonts w:ascii="Arial" w:hAnsi="Arial"/>
        </w:rPr>
        <w:t>presumirá la existencia de una</w:t>
      </w:r>
      <w:r w:rsidR="006D12A8">
        <w:rPr>
          <w:rFonts w:ascii="Arial" w:hAnsi="Arial"/>
        </w:rPr>
        <w:t xml:space="preserve"> relación de trabajo entre</w:t>
      </w:r>
      <w:r w:rsidRPr="00F41788">
        <w:rPr>
          <w:rFonts w:ascii="Arial" w:hAnsi="Arial"/>
        </w:rPr>
        <w:t xml:space="preserve"> quien </w:t>
      </w:r>
      <w:r w:rsidR="006D12A8" w:rsidRPr="00F41788">
        <w:rPr>
          <w:rFonts w:ascii="Arial" w:hAnsi="Arial"/>
        </w:rPr>
        <w:t>preste un</w:t>
      </w:r>
      <w:r w:rsidRPr="00F41788">
        <w:rPr>
          <w:rFonts w:ascii="Arial" w:hAnsi="Arial"/>
        </w:rPr>
        <w:t xml:space="preserve"> servicio personal y quien lo reciba.</w:t>
      </w:r>
    </w:p>
    <w:p w:rsidR="00F41788" w:rsidRPr="00F41788" w:rsidRDefault="00F41788" w:rsidP="00F41788">
      <w:pPr>
        <w:spacing w:after="0" w:line="360" w:lineRule="auto"/>
        <w:jc w:val="both"/>
        <w:rPr>
          <w:rFonts w:ascii="Arial" w:hAnsi="Arial"/>
        </w:rPr>
      </w:pPr>
      <w:r w:rsidRPr="00F41788">
        <w:rPr>
          <w:rFonts w:ascii="Arial" w:hAnsi="Arial"/>
        </w:rPr>
        <w:lastRenderedPageBreak/>
        <w:t xml:space="preserve">    Se exceptuarán aquellos casos en los cuales, por razones de orden ético o de interés social, se presten servicios a la sociedad o a instituciones sin fines de lucro, con propósitos distintos a los planteados en la relación laboral.</w:t>
      </w:r>
    </w:p>
    <w:p w:rsidR="00F41788" w:rsidRDefault="00F41788" w:rsidP="00F41788">
      <w:pPr>
        <w:spacing w:after="0" w:line="360" w:lineRule="auto"/>
        <w:jc w:val="both"/>
        <w:rPr>
          <w:rFonts w:ascii="Arial" w:hAnsi="Arial"/>
        </w:rPr>
      </w:pPr>
      <w:r w:rsidRPr="00F41788">
        <w:rPr>
          <w:rFonts w:ascii="Arial" w:hAnsi="Arial"/>
        </w:rPr>
        <w:t xml:space="preserve">     La ley establece la presunción de la relaci</w:t>
      </w:r>
      <w:r w:rsidR="006D12A8">
        <w:rPr>
          <w:rFonts w:ascii="Arial" w:hAnsi="Arial"/>
        </w:rPr>
        <w:t xml:space="preserve">ón laboral entre dos personas, </w:t>
      </w:r>
      <w:r w:rsidRPr="00F41788">
        <w:rPr>
          <w:rFonts w:ascii="Arial" w:hAnsi="Arial"/>
        </w:rPr>
        <w:t>cuando una presta un servicio</w:t>
      </w:r>
      <w:r w:rsidR="006D12A8">
        <w:rPr>
          <w:rFonts w:ascii="Arial" w:hAnsi="Arial"/>
        </w:rPr>
        <w:t xml:space="preserve"> de carácter personal y la otra</w:t>
      </w:r>
      <w:r w:rsidRPr="00F41788">
        <w:rPr>
          <w:rFonts w:ascii="Arial" w:hAnsi="Arial"/>
        </w:rPr>
        <w:t xml:space="preserve"> recibe dicho servicio.</w:t>
      </w:r>
    </w:p>
    <w:p w:rsidR="0007604E" w:rsidRPr="00F41788" w:rsidRDefault="0007604E" w:rsidP="00F41788">
      <w:pPr>
        <w:spacing w:after="0" w:line="360" w:lineRule="auto"/>
        <w:jc w:val="both"/>
        <w:rPr>
          <w:rFonts w:ascii="Arial" w:hAnsi="Arial"/>
        </w:rPr>
      </w:pPr>
    </w:p>
    <w:p w:rsidR="00F41788" w:rsidRPr="00F41788" w:rsidRDefault="00F41788" w:rsidP="00F41788">
      <w:pPr>
        <w:spacing w:after="0" w:line="360" w:lineRule="auto"/>
        <w:jc w:val="both"/>
        <w:rPr>
          <w:rFonts w:ascii="Arial" w:hAnsi="Arial"/>
        </w:rPr>
      </w:pPr>
      <w:r w:rsidRPr="00F41788">
        <w:rPr>
          <w:rFonts w:ascii="Arial" w:hAnsi="Arial"/>
          <w:b/>
        </w:rPr>
        <w:t>Carácter IURIS TANTUM de la relación laboral de las personas en el derecho laboral</w:t>
      </w:r>
      <w:r w:rsidRPr="00F41788">
        <w:rPr>
          <w:rFonts w:ascii="Arial" w:hAnsi="Arial"/>
        </w:rPr>
        <w:t>.</w:t>
      </w:r>
    </w:p>
    <w:p w:rsidR="00F41788" w:rsidRPr="00F41788" w:rsidRDefault="00F41788" w:rsidP="00F41788">
      <w:pPr>
        <w:spacing w:after="0" w:line="360" w:lineRule="auto"/>
        <w:jc w:val="both"/>
        <w:rPr>
          <w:rFonts w:ascii="Arial" w:hAnsi="Arial"/>
        </w:rPr>
      </w:pPr>
      <w:r w:rsidRPr="00F41788">
        <w:rPr>
          <w:rFonts w:ascii="Arial" w:hAnsi="Arial"/>
        </w:rPr>
        <w:t xml:space="preserve">    Primero es necesario aclarar en qué consiste una presunción en el derecho, según Martínez, M. (2007), establece:</w:t>
      </w:r>
    </w:p>
    <w:p w:rsidR="00F41788" w:rsidRPr="00F41788" w:rsidRDefault="00F41788" w:rsidP="00F41788">
      <w:pPr>
        <w:spacing w:after="0" w:line="360" w:lineRule="auto"/>
        <w:jc w:val="both"/>
        <w:rPr>
          <w:rFonts w:ascii="Arial" w:hAnsi="Arial"/>
        </w:rPr>
      </w:pPr>
      <w:r w:rsidRPr="00F41788">
        <w:rPr>
          <w:rFonts w:ascii="Arial" w:hAnsi="Arial"/>
        </w:rPr>
        <w:t xml:space="preserve">     A una ficción jurídica a través de la cual se establece un mecanismo legal automático que co</w:t>
      </w:r>
      <w:r w:rsidR="006D12A8">
        <w:rPr>
          <w:rFonts w:ascii="Arial" w:hAnsi="Arial"/>
        </w:rPr>
        <w:t xml:space="preserve">nsidera a un determinado hecho </w:t>
      </w:r>
      <w:r w:rsidR="008446A1" w:rsidRPr="00F41788">
        <w:rPr>
          <w:rFonts w:ascii="Arial" w:hAnsi="Arial"/>
        </w:rPr>
        <w:t>o un</w:t>
      </w:r>
      <w:r w:rsidRPr="00F41788">
        <w:rPr>
          <w:rFonts w:ascii="Arial" w:hAnsi="Arial"/>
        </w:rPr>
        <w:t xml:space="preserve"> acontecimiento, se entiende probado simplemente por darse los presupuestos para ello. La presunción de hechos y derechos faculta a los sujetos a cuyo favor se da a prescindir de la prueba de aquello que se presume cierto, </w:t>
      </w:r>
      <w:proofErr w:type="spellStart"/>
      <w:r w:rsidRPr="00F41788">
        <w:rPr>
          <w:rFonts w:ascii="Arial" w:hAnsi="Arial"/>
        </w:rPr>
        <w:t>ope</w:t>
      </w:r>
      <w:proofErr w:type="spellEnd"/>
      <w:r w:rsidRPr="00F41788">
        <w:rPr>
          <w:rFonts w:ascii="Arial" w:hAnsi="Arial"/>
        </w:rPr>
        <w:t xml:space="preserve"> </w:t>
      </w:r>
      <w:proofErr w:type="spellStart"/>
      <w:r w:rsidRPr="00F41788">
        <w:rPr>
          <w:rFonts w:ascii="Arial" w:hAnsi="Arial"/>
        </w:rPr>
        <w:t>legis</w:t>
      </w:r>
      <w:proofErr w:type="spellEnd"/>
      <w:r w:rsidRPr="00F41788">
        <w:rPr>
          <w:rFonts w:ascii="Arial" w:hAnsi="Arial"/>
        </w:rPr>
        <w:t xml:space="preserve"> en latín. Todo esto favorece de entrada a una de las partes del juicio (el que se beneficia de la presunción), que normalmente es el que se encuentra en una posición defensiva, y cuya verdad formal presumida, tendrá que ser destruida aportando para ello pruebas en contra por quien sostenga otra verdad distinta a la presumida. p122</w:t>
      </w:r>
    </w:p>
    <w:p w:rsidR="00F41788" w:rsidRDefault="00F41788" w:rsidP="00F41788">
      <w:pPr>
        <w:spacing w:after="0" w:line="360" w:lineRule="auto"/>
        <w:jc w:val="both"/>
        <w:rPr>
          <w:rFonts w:ascii="Arial" w:hAnsi="Arial"/>
        </w:rPr>
      </w:pPr>
      <w:r w:rsidRPr="00F41788">
        <w:rPr>
          <w:rFonts w:ascii="Arial" w:hAnsi="Arial"/>
        </w:rPr>
        <w:t xml:space="preserve">     Por lo tanto, la presunción le da ventaja a una de las partes cuando ésta cumple con los presupuestos establecidos en la ley.</w:t>
      </w:r>
    </w:p>
    <w:p w:rsidR="000D08CB" w:rsidRPr="00F41788" w:rsidRDefault="000D08CB" w:rsidP="00F41788">
      <w:pPr>
        <w:spacing w:after="0" w:line="360" w:lineRule="auto"/>
        <w:jc w:val="both"/>
        <w:rPr>
          <w:rFonts w:ascii="Arial" w:hAnsi="Arial"/>
        </w:rPr>
      </w:pPr>
    </w:p>
    <w:p w:rsidR="00F41788" w:rsidRPr="00F41788" w:rsidRDefault="006D12A8" w:rsidP="00F41788">
      <w:pPr>
        <w:spacing w:after="0" w:line="360" w:lineRule="auto"/>
        <w:jc w:val="both"/>
        <w:rPr>
          <w:rFonts w:ascii="Arial" w:hAnsi="Arial"/>
        </w:rPr>
      </w:pPr>
      <w:r>
        <w:rPr>
          <w:rFonts w:ascii="Arial" w:hAnsi="Arial"/>
        </w:rPr>
        <w:t xml:space="preserve">     Ahora bien, </w:t>
      </w:r>
      <w:r w:rsidR="00F41788" w:rsidRPr="00F41788">
        <w:rPr>
          <w:rFonts w:ascii="Arial" w:hAnsi="Arial"/>
        </w:rPr>
        <w:t>la presunción IURIS TANTUM según Martínez, M. (2007):</w:t>
      </w:r>
    </w:p>
    <w:p w:rsidR="00F41788" w:rsidRPr="00F41788" w:rsidRDefault="00F41788" w:rsidP="00F41788">
      <w:pPr>
        <w:spacing w:after="0" w:line="360" w:lineRule="auto"/>
        <w:jc w:val="both"/>
        <w:rPr>
          <w:rFonts w:ascii="Arial" w:hAnsi="Arial"/>
        </w:rPr>
      </w:pPr>
      <w:r w:rsidRPr="00F41788">
        <w:rPr>
          <w:rFonts w:ascii="Arial" w:hAnsi="Arial"/>
        </w:rPr>
        <w:t xml:space="preserve">     Es aquella que se establece por ley y que admite prueba en contra, es decir, permite probar la inexistencia de un hecho o derecho, a diferencia de las presunciones iuris et de iure de pleno y absoluto derecho, presunción que no admite prueba en contra, </w:t>
      </w:r>
      <w:proofErr w:type="gramStart"/>
      <w:r w:rsidRPr="00F41788">
        <w:rPr>
          <w:rFonts w:ascii="Arial" w:hAnsi="Arial"/>
        </w:rPr>
        <w:t>o</w:t>
      </w:r>
      <w:proofErr w:type="gramEnd"/>
      <w:r w:rsidRPr="00F41788">
        <w:rPr>
          <w:rFonts w:ascii="Arial" w:hAnsi="Arial"/>
        </w:rPr>
        <w:t xml:space="preserve"> dicho de otra forma, no es un valor consagrado, absoluto, sino que es un «juicio hipotético», que puede ser invertido acreditando que un acto es ilegítimo. P122.</w:t>
      </w:r>
    </w:p>
    <w:p w:rsidR="00F41788" w:rsidRDefault="00F41788" w:rsidP="00F41788">
      <w:pPr>
        <w:spacing w:after="0" w:line="360" w:lineRule="auto"/>
        <w:jc w:val="both"/>
        <w:rPr>
          <w:rFonts w:ascii="Arial" w:hAnsi="Arial"/>
        </w:rPr>
      </w:pPr>
      <w:r w:rsidRPr="00F41788">
        <w:rPr>
          <w:rFonts w:ascii="Arial" w:hAnsi="Arial"/>
        </w:rPr>
        <w:t xml:space="preserve">     </w:t>
      </w:r>
      <w:r w:rsidR="00094822">
        <w:rPr>
          <w:rFonts w:ascii="Arial" w:hAnsi="Arial"/>
        </w:rPr>
        <w:t xml:space="preserve">Por lo </w:t>
      </w:r>
      <w:r w:rsidR="000D08CB">
        <w:rPr>
          <w:rFonts w:ascii="Arial" w:hAnsi="Arial"/>
        </w:rPr>
        <w:t>tanto,</w:t>
      </w:r>
      <w:r w:rsidR="00094822">
        <w:rPr>
          <w:rFonts w:ascii="Arial" w:hAnsi="Arial"/>
        </w:rPr>
        <w:t xml:space="preserve"> e</w:t>
      </w:r>
      <w:r w:rsidRPr="00F41788">
        <w:rPr>
          <w:rFonts w:ascii="Arial" w:hAnsi="Arial"/>
        </w:rPr>
        <w:t>n el derecho laboral</w:t>
      </w:r>
      <w:r w:rsidR="00094822">
        <w:rPr>
          <w:rFonts w:ascii="Arial" w:hAnsi="Arial"/>
        </w:rPr>
        <w:t>,</w:t>
      </w:r>
      <w:r w:rsidRPr="00F41788">
        <w:rPr>
          <w:rFonts w:ascii="Arial" w:hAnsi="Arial"/>
        </w:rPr>
        <w:t xml:space="preserve"> la presunción IURIS TANTUM favorece al trabajador, ya que la ley lo considera el débil jurídico de la relación, porque este no </w:t>
      </w:r>
      <w:r w:rsidRPr="00F41788">
        <w:rPr>
          <w:rFonts w:ascii="Arial" w:hAnsi="Arial"/>
        </w:rPr>
        <w:lastRenderedPageBreak/>
        <w:t xml:space="preserve">cuenta con los recursos necesarios para contratar a un </w:t>
      </w:r>
      <w:r w:rsidR="006D12A8" w:rsidRPr="00F41788">
        <w:rPr>
          <w:rFonts w:ascii="Arial" w:hAnsi="Arial"/>
        </w:rPr>
        <w:t>abogado que</w:t>
      </w:r>
      <w:r w:rsidRPr="00F41788">
        <w:rPr>
          <w:rFonts w:ascii="Arial" w:hAnsi="Arial"/>
        </w:rPr>
        <w:t xml:space="preserve"> le defienda a la hora de presentarse una diferencia con el patrono. Sin </w:t>
      </w:r>
      <w:r w:rsidR="006D12A8" w:rsidRPr="00F41788">
        <w:rPr>
          <w:rFonts w:ascii="Arial" w:hAnsi="Arial"/>
        </w:rPr>
        <w:t>embargo,</w:t>
      </w:r>
      <w:r w:rsidRPr="00F41788">
        <w:rPr>
          <w:rFonts w:ascii="Arial" w:hAnsi="Arial"/>
        </w:rPr>
        <w:t xml:space="preserve"> el patrono es quien debe demostrar y destruir la prueba presentada por el trabajador, si esta es falsa. </w:t>
      </w:r>
    </w:p>
    <w:p w:rsidR="008B3C6C" w:rsidRDefault="008B3C6C" w:rsidP="00F41788">
      <w:pPr>
        <w:spacing w:after="0" w:line="360" w:lineRule="auto"/>
        <w:jc w:val="both"/>
        <w:rPr>
          <w:rFonts w:ascii="Arial" w:hAnsi="Arial"/>
        </w:rPr>
      </w:pPr>
    </w:p>
    <w:p w:rsidR="008B3C6C" w:rsidRDefault="008B3C6C" w:rsidP="00F41788">
      <w:pPr>
        <w:spacing w:after="0" w:line="360" w:lineRule="auto"/>
        <w:jc w:val="both"/>
        <w:rPr>
          <w:rFonts w:ascii="Arial" w:hAnsi="Arial"/>
        </w:rPr>
      </w:pPr>
    </w:p>
    <w:p w:rsidR="009D0A8A" w:rsidRDefault="009D0A8A" w:rsidP="00DE0116">
      <w:pPr>
        <w:spacing w:after="0" w:line="360" w:lineRule="auto"/>
        <w:jc w:val="center"/>
        <w:rPr>
          <w:rFonts w:ascii="Arial" w:hAnsi="Arial"/>
          <w:b/>
        </w:rPr>
      </w:pPr>
    </w:p>
    <w:p w:rsidR="008B3C6C" w:rsidRPr="000B25E1" w:rsidRDefault="000B25E1" w:rsidP="00DE0116">
      <w:pPr>
        <w:spacing w:after="0" w:line="360" w:lineRule="auto"/>
        <w:jc w:val="center"/>
        <w:rPr>
          <w:rFonts w:ascii="Arial" w:hAnsi="Arial"/>
          <w:b/>
        </w:rPr>
      </w:pPr>
      <w:r>
        <w:rPr>
          <w:rFonts w:ascii="Arial" w:hAnsi="Arial"/>
          <w:b/>
        </w:rPr>
        <w:t>Imagen</w:t>
      </w:r>
      <w:r w:rsidR="00AA16E7" w:rsidRPr="000B25E1">
        <w:rPr>
          <w:rFonts w:ascii="Arial" w:hAnsi="Arial"/>
          <w:b/>
        </w:rPr>
        <w:t xml:space="preserve"> </w:t>
      </w:r>
      <w:r w:rsidR="008446A1" w:rsidRPr="000B25E1">
        <w:rPr>
          <w:rFonts w:ascii="Arial" w:hAnsi="Arial"/>
          <w:b/>
        </w:rPr>
        <w:t>5 Trabajadores</w:t>
      </w:r>
    </w:p>
    <w:p w:rsidR="008B3C6C" w:rsidRDefault="008B3C6C" w:rsidP="008B3C6C">
      <w:pPr>
        <w:spacing w:after="0" w:line="360" w:lineRule="auto"/>
        <w:jc w:val="center"/>
        <w:rPr>
          <w:rFonts w:ascii="Arial" w:hAnsi="Arial"/>
        </w:rPr>
      </w:pPr>
      <w:r>
        <w:rPr>
          <w:rFonts w:ascii="Arial" w:hAnsi="Arial"/>
          <w:b/>
          <w:noProof/>
          <w:lang w:eastAsia="es-VE"/>
        </w:rPr>
        <w:drawing>
          <wp:inline distT="0" distB="0" distL="0" distR="0" wp14:anchorId="63A41B69" wp14:editId="29BC7133">
            <wp:extent cx="2964264" cy="1966185"/>
            <wp:effectExtent l="0" t="0" r="762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68557" cy="1969032"/>
                    </a:xfrm>
                    <a:prstGeom prst="rect">
                      <a:avLst/>
                    </a:prstGeom>
                    <a:noFill/>
                  </pic:spPr>
                </pic:pic>
              </a:graphicData>
            </a:graphic>
          </wp:inline>
        </w:drawing>
      </w:r>
    </w:p>
    <w:p w:rsidR="008B3C6C" w:rsidRPr="00DE0116" w:rsidRDefault="00DE0116" w:rsidP="00F41788">
      <w:pPr>
        <w:spacing w:after="0" w:line="360" w:lineRule="auto"/>
        <w:jc w:val="both"/>
        <w:rPr>
          <w:rFonts w:ascii="Arial" w:hAnsi="Arial"/>
          <w:b/>
        </w:rPr>
      </w:pPr>
      <w:r>
        <w:rPr>
          <w:rFonts w:ascii="Arial" w:hAnsi="Arial"/>
        </w:rPr>
        <w:t xml:space="preserve">                                </w:t>
      </w:r>
      <w:r>
        <w:rPr>
          <w:rFonts w:ascii="Arial" w:hAnsi="Arial"/>
          <w:b/>
        </w:rPr>
        <w:t>Fuente: Freepik.es 2024</w:t>
      </w:r>
    </w:p>
    <w:p w:rsidR="00F41788" w:rsidRPr="00F41788" w:rsidRDefault="00F41788" w:rsidP="00F41788">
      <w:pPr>
        <w:spacing w:after="0" w:line="360" w:lineRule="auto"/>
        <w:jc w:val="both"/>
        <w:rPr>
          <w:rFonts w:ascii="Arial" w:hAnsi="Arial"/>
        </w:rPr>
      </w:pPr>
    </w:p>
    <w:p w:rsidR="00F41788" w:rsidRPr="00F41788" w:rsidRDefault="00F41788" w:rsidP="00F41788">
      <w:pPr>
        <w:spacing w:after="0" w:line="360" w:lineRule="auto"/>
        <w:jc w:val="both"/>
        <w:rPr>
          <w:rFonts w:ascii="Arial" w:hAnsi="Arial"/>
          <w:b/>
        </w:rPr>
      </w:pPr>
      <w:r w:rsidRPr="00F41788">
        <w:rPr>
          <w:rFonts w:ascii="Arial" w:hAnsi="Arial"/>
          <w:b/>
        </w:rPr>
        <w:t>El Trabajador</w:t>
      </w:r>
    </w:p>
    <w:p w:rsidR="00F41788" w:rsidRPr="00F41788" w:rsidRDefault="00F41788" w:rsidP="00F41788">
      <w:pPr>
        <w:spacing w:after="0" w:line="360" w:lineRule="auto"/>
        <w:jc w:val="both"/>
        <w:rPr>
          <w:rFonts w:ascii="Arial" w:hAnsi="Arial"/>
        </w:rPr>
      </w:pPr>
      <w:r w:rsidRPr="00F41788">
        <w:rPr>
          <w:rFonts w:ascii="Arial" w:hAnsi="Arial"/>
        </w:rPr>
        <w:t xml:space="preserve">     El diccionario de la Real Academia Española (RAE), establece al trabajador como: “aquella persona que realiza un </w:t>
      </w:r>
      <w:r w:rsidR="006D12A8" w:rsidRPr="00F41788">
        <w:rPr>
          <w:rFonts w:ascii="Arial" w:hAnsi="Arial"/>
        </w:rPr>
        <w:t>trabajo a</w:t>
      </w:r>
      <w:r w:rsidRPr="00F41788">
        <w:rPr>
          <w:rFonts w:ascii="Arial" w:hAnsi="Arial"/>
        </w:rPr>
        <w:t xml:space="preserve"> cambio de un salario.”</w:t>
      </w:r>
    </w:p>
    <w:p w:rsidR="00F41788" w:rsidRPr="00F41788" w:rsidRDefault="00F41788" w:rsidP="00F41788">
      <w:pPr>
        <w:spacing w:after="0" w:line="360" w:lineRule="auto"/>
        <w:jc w:val="both"/>
        <w:rPr>
          <w:rFonts w:ascii="Arial" w:hAnsi="Arial"/>
        </w:rPr>
      </w:pPr>
      <w:r w:rsidRPr="00F41788">
        <w:rPr>
          <w:rFonts w:ascii="Arial" w:hAnsi="Arial"/>
        </w:rPr>
        <w:t xml:space="preserve">     </w:t>
      </w:r>
      <w:r w:rsidR="00702F2B">
        <w:rPr>
          <w:rFonts w:ascii="Arial" w:hAnsi="Arial"/>
        </w:rPr>
        <w:t>Ahora bien, l</w:t>
      </w:r>
      <w:r w:rsidRPr="00F41788">
        <w:rPr>
          <w:rFonts w:ascii="Arial" w:hAnsi="Arial"/>
        </w:rPr>
        <w:t>a ley no establece la clasificación de obreros y empleados, ahora la l</w:t>
      </w:r>
      <w:r w:rsidR="00702F2B">
        <w:rPr>
          <w:rFonts w:ascii="Arial" w:hAnsi="Arial"/>
        </w:rPr>
        <w:t>ey considera a una sola persona y</w:t>
      </w:r>
      <w:r w:rsidRPr="00F41788">
        <w:rPr>
          <w:rFonts w:ascii="Arial" w:hAnsi="Arial"/>
        </w:rPr>
        <w:t xml:space="preserve"> los clasifica a todos como trabajadores para evitar la discriminación.</w:t>
      </w:r>
      <w:r w:rsidR="006D12A8">
        <w:rPr>
          <w:rFonts w:ascii="Arial" w:hAnsi="Arial"/>
        </w:rPr>
        <w:t xml:space="preserve"> Solo establece una diferencia </w:t>
      </w:r>
      <w:r w:rsidRPr="00F41788">
        <w:rPr>
          <w:rFonts w:ascii="Arial" w:hAnsi="Arial"/>
        </w:rPr>
        <w:t>los trabajadores dependientes y no dependientes.</w:t>
      </w:r>
    </w:p>
    <w:p w:rsidR="00F41788" w:rsidRPr="00F41788" w:rsidRDefault="00F41788" w:rsidP="00F41788">
      <w:pPr>
        <w:spacing w:after="0" w:line="360" w:lineRule="auto"/>
        <w:jc w:val="both"/>
        <w:rPr>
          <w:rFonts w:ascii="Arial" w:hAnsi="Arial"/>
        </w:rPr>
      </w:pPr>
      <w:r w:rsidRPr="00F41788">
        <w:rPr>
          <w:rFonts w:ascii="Arial" w:hAnsi="Arial"/>
        </w:rPr>
        <w:t xml:space="preserve">    La definición legal de un trabajador dependiente según la LOTTT se establece lo siguiente: </w:t>
      </w:r>
    </w:p>
    <w:p w:rsidR="00F41788" w:rsidRPr="00F41788" w:rsidRDefault="00F41788" w:rsidP="00F41788">
      <w:pPr>
        <w:spacing w:after="0" w:line="360" w:lineRule="auto"/>
        <w:jc w:val="both"/>
        <w:rPr>
          <w:rFonts w:ascii="Arial" w:hAnsi="Arial"/>
          <w:b/>
        </w:rPr>
      </w:pPr>
      <w:r w:rsidRPr="00F41788">
        <w:rPr>
          <w:rFonts w:ascii="Arial" w:hAnsi="Arial"/>
          <w:b/>
        </w:rPr>
        <w:t xml:space="preserve"> Artículo 35 Trabajador dependiente    </w:t>
      </w:r>
    </w:p>
    <w:p w:rsidR="00F41788" w:rsidRPr="00F41788" w:rsidRDefault="00F41788" w:rsidP="00F41788">
      <w:pPr>
        <w:spacing w:after="0" w:line="360" w:lineRule="auto"/>
        <w:jc w:val="both"/>
        <w:rPr>
          <w:rFonts w:ascii="Arial" w:hAnsi="Arial"/>
        </w:rPr>
      </w:pPr>
      <w:r w:rsidRPr="00F41788">
        <w:rPr>
          <w:rFonts w:ascii="Arial" w:hAnsi="Arial"/>
        </w:rPr>
        <w:t>Se entiende por trabajador o trabajadora dependiente, toda persona natural que preste servicios personales en el proceso social de trabajo bajo dependencia de otra persona natural o jurídica. La prestación de su servicio debe ser remunerado.</w:t>
      </w:r>
    </w:p>
    <w:p w:rsidR="00F41788" w:rsidRPr="00F41788" w:rsidRDefault="00F41788" w:rsidP="00F41788">
      <w:pPr>
        <w:spacing w:after="0" w:line="360" w:lineRule="auto"/>
        <w:jc w:val="both"/>
        <w:rPr>
          <w:rFonts w:ascii="Arial" w:hAnsi="Arial"/>
        </w:rPr>
      </w:pPr>
    </w:p>
    <w:p w:rsidR="00F41788" w:rsidRPr="00F41788" w:rsidRDefault="00EB6DE7" w:rsidP="00F41788">
      <w:pPr>
        <w:spacing w:after="0" w:line="360" w:lineRule="auto"/>
        <w:jc w:val="both"/>
        <w:rPr>
          <w:rFonts w:ascii="Arial" w:hAnsi="Arial"/>
        </w:rPr>
      </w:pPr>
      <w:r>
        <w:rPr>
          <w:rFonts w:ascii="Arial" w:hAnsi="Arial"/>
        </w:rPr>
        <w:lastRenderedPageBreak/>
        <w:t xml:space="preserve">    </w:t>
      </w:r>
      <w:r w:rsidR="00F41788" w:rsidRPr="00F41788">
        <w:rPr>
          <w:rFonts w:ascii="Arial" w:hAnsi="Arial"/>
        </w:rPr>
        <w:t>Ahora bien, según el artículo 36 de la LOTTT establece a los trabajadores no dependientes como:</w:t>
      </w:r>
    </w:p>
    <w:p w:rsidR="00F41788" w:rsidRPr="00F41788" w:rsidRDefault="00F41788" w:rsidP="00F41788">
      <w:pPr>
        <w:spacing w:after="0" w:line="360" w:lineRule="auto"/>
        <w:jc w:val="both"/>
        <w:rPr>
          <w:rFonts w:ascii="Arial" w:hAnsi="Arial"/>
        </w:rPr>
      </w:pPr>
      <w:r w:rsidRPr="00F41788">
        <w:rPr>
          <w:rFonts w:ascii="Arial" w:hAnsi="Arial"/>
          <w:b/>
        </w:rPr>
        <w:t>Artículo 36 Trabajador no dependiente.</w:t>
      </w:r>
      <w:r w:rsidRPr="00F41788">
        <w:rPr>
          <w:rFonts w:ascii="Arial" w:hAnsi="Arial"/>
        </w:rPr>
        <w:t xml:space="preserve"> Trabajador o trabajadora no dependiente o por cuenta propia es aquel o aquella que en el ejercicio de la actividad que realiza en el proceso social de trabajo, no depende de patrono alguno o patrona alguna. Los trabajadores y trabajadoras no dependientes o por cuenta propia están protegidos por la Seguridad Social.</w:t>
      </w:r>
    </w:p>
    <w:p w:rsidR="00F41788" w:rsidRPr="00F41788" w:rsidRDefault="00F41788" w:rsidP="00F41788">
      <w:pPr>
        <w:spacing w:after="0" w:line="360" w:lineRule="auto"/>
        <w:jc w:val="both"/>
        <w:rPr>
          <w:rFonts w:ascii="Arial" w:hAnsi="Arial"/>
        </w:rPr>
      </w:pPr>
    </w:p>
    <w:p w:rsidR="00F41788" w:rsidRPr="00F41788" w:rsidRDefault="00F41788" w:rsidP="00F41788">
      <w:pPr>
        <w:spacing w:after="0" w:line="360" w:lineRule="auto"/>
        <w:jc w:val="both"/>
        <w:rPr>
          <w:rFonts w:ascii="Arial" w:hAnsi="Arial"/>
        </w:rPr>
      </w:pPr>
      <w:r w:rsidRPr="00F41788">
        <w:rPr>
          <w:rFonts w:ascii="Arial" w:hAnsi="Arial"/>
        </w:rPr>
        <w:t xml:space="preserve">     De los dos artículos anteri</w:t>
      </w:r>
      <w:r w:rsidR="006D12A8">
        <w:rPr>
          <w:rFonts w:ascii="Arial" w:hAnsi="Arial"/>
        </w:rPr>
        <w:t>ores, al analizar el contenido</w:t>
      </w:r>
      <w:r w:rsidRPr="00F41788">
        <w:rPr>
          <w:rFonts w:ascii="Arial" w:hAnsi="Arial"/>
        </w:rPr>
        <w:t xml:space="preserve"> se observa primero que un trabajador dependien</w:t>
      </w:r>
      <w:r w:rsidR="00843AB6">
        <w:rPr>
          <w:rFonts w:ascii="Arial" w:hAnsi="Arial"/>
        </w:rPr>
        <w:t xml:space="preserve">te presta su servicio personal </w:t>
      </w:r>
      <w:r w:rsidRPr="00F41788">
        <w:rPr>
          <w:rFonts w:ascii="Arial" w:hAnsi="Arial"/>
        </w:rPr>
        <w:t xml:space="preserve">a otra persona a cambio de una remuneración. Mientras que el segundo se observa que el trabajador no depende </w:t>
      </w:r>
      <w:r w:rsidR="006D12A8">
        <w:rPr>
          <w:rFonts w:ascii="Arial" w:hAnsi="Arial"/>
        </w:rPr>
        <w:t xml:space="preserve">de patrono alguno como tampoco </w:t>
      </w:r>
      <w:r w:rsidRPr="00F41788">
        <w:rPr>
          <w:rFonts w:ascii="Arial" w:hAnsi="Arial"/>
        </w:rPr>
        <w:t>realiza la prestación de servicio personal a ningún patrono. La ley (LOTTT) regula las relaciones laborales bajo dependencia.</w:t>
      </w:r>
    </w:p>
    <w:p w:rsidR="00F41788" w:rsidRPr="00F41788" w:rsidRDefault="00F41788" w:rsidP="00F41788">
      <w:pPr>
        <w:spacing w:after="0" w:line="360" w:lineRule="auto"/>
        <w:jc w:val="both"/>
        <w:rPr>
          <w:rFonts w:ascii="Arial" w:hAnsi="Arial"/>
        </w:rPr>
      </w:pPr>
    </w:p>
    <w:p w:rsidR="00F41788" w:rsidRPr="00F41788" w:rsidRDefault="00F41788" w:rsidP="00F41788">
      <w:pPr>
        <w:spacing w:after="0" w:line="360" w:lineRule="auto"/>
        <w:jc w:val="both"/>
        <w:rPr>
          <w:rFonts w:ascii="Arial" w:hAnsi="Arial"/>
          <w:b/>
        </w:rPr>
      </w:pPr>
      <w:r w:rsidRPr="00F41788">
        <w:rPr>
          <w:rFonts w:ascii="Arial" w:hAnsi="Arial"/>
          <w:b/>
        </w:rPr>
        <w:t>Características del trabajador</w:t>
      </w:r>
    </w:p>
    <w:p w:rsidR="00F41788" w:rsidRDefault="00F41788" w:rsidP="00F41788">
      <w:pPr>
        <w:spacing w:after="0" w:line="360" w:lineRule="auto"/>
        <w:jc w:val="both"/>
        <w:rPr>
          <w:rFonts w:ascii="Arial" w:hAnsi="Arial"/>
        </w:rPr>
      </w:pPr>
      <w:r w:rsidRPr="00F41788">
        <w:rPr>
          <w:rFonts w:ascii="Arial" w:hAnsi="Arial"/>
        </w:rPr>
        <w:t xml:space="preserve">     En el mundo competitivo de hoy es n</w:t>
      </w:r>
      <w:r w:rsidR="00843AB6">
        <w:rPr>
          <w:rFonts w:ascii="Arial" w:hAnsi="Arial"/>
        </w:rPr>
        <w:t xml:space="preserve">ecesario que el trabajador sea </w:t>
      </w:r>
      <w:r w:rsidR="00843AB6" w:rsidRPr="00F41788">
        <w:rPr>
          <w:rFonts w:ascii="Arial" w:hAnsi="Arial"/>
        </w:rPr>
        <w:t>proactivo, debe</w:t>
      </w:r>
      <w:r w:rsidRPr="00F41788">
        <w:rPr>
          <w:rFonts w:ascii="Arial" w:hAnsi="Arial"/>
        </w:rPr>
        <w:t xml:space="preserve"> tener una actitud positiva, debe ser eficiente, responsable, constante, debe </w:t>
      </w:r>
      <w:r w:rsidR="00843AB6" w:rsidRPr="00F41788">
        <w:rPr>
          <w:rFonts w:ascii="Arial" w:hAnsi="Arial"/>
        </w:rPr>
        <w:t>tener inteligencia</w:t>
      </w:r>
      <w:r w:rsidRPr="00F41788">
        <w:rPr>
          <w:rFonts w:ascii="Arial" w:hAnsi="Arial"/>
        </w:rPr>
        <w:t xml:space="preserve"> interpersonal, p</w:t>
      </w:r>
      <w:r w:rsidR="00843AB6">
        <w:rPr>
          <w:rFonts w:ascii="Arial" w:hAnsi="Arial"/>
        </w:rPr>
        <w:t>untualidad, entre otras. Además,</w:t>
      </w:r>
      <w:r w:rsidRPr="00F41788">
        <w:rPr>
          <w:rFonts w:ascii="Arial" w:hAnsi="Arial"/>
        </w:rPr>
        <w:t xml:space="preserve"> desde el punto de vista legal debe ser dependiente y el trabajo es netamente personal (solo éste lo realiza).</w:t>
      </w:r>
    </w:p>
    <w:p w:rsidR="00EB6DE7" w:rsidRPr="00F41788" w:rsidRDefault="00EB6DE7" w:rsidP="00F41788">
      <w:pPr>
        <w:spacing w:after="0" w:line="360" w:lineRule="auto"/>
        <w:jc w:val="both"/>
        <w:rPr>
          <w:rFonts w:ascii="Arial" w:hAnsi="Arial"/>
        </w:rPr>
      </w:pPr>
    </w:p>
    <w:p w:rsidR="00F41788" w:rsidRDefault="00F41788" w:rsidP="00F41788">
      <w:pPr>
        <w:spacing w:after="0" w:line="360" w:lineRule="auto"/>
        <w:jc w:val="both"/>
        <w:rPr>
          <w:rFonts w:ascii="Arial" w:hAnsi="Arial"/>
        </w:rPr>
      </w:pPr>
      <w:r w:rsidRPr="00F41788">
        <w:rPr>
          <w:rFonts w:ascii="Arial" w:hAnsi="Arial"/>
          <w:b/>
        </w:rPr>
        <w:t xml:space="preserve">Ser proactivo: </w:t>
      </w:r>
      <w:r w:rsidRPr="00F41788">
        <w:rPr>
          <w:rFonts w:ascii="Arial" w:hAnsi="Arial"/>
        </w:rPr>
        <w:t>esta característica está ligada a la capacidad de respuesta que el individuo le da a las problemáticas o situaciones que se le presenta en el área laboral. Está ligada a la responsabilidad.</w:t>
      </w:r>
    </w:p>
    <w:p w:rsidR="00EB6DE7" w:rsidRPr="00F41788" w:rsidRDefault="00EB6DE7" w:rsidP="00F41788">
      <w:pPr>
        <w:spacing w:after="0" w:line="360" w:lineRule="auto"/>
        <w:jc w:val="both"/>
        <w:rPr>
          <w:rFonts w:ascii="Arial" w:hAnsi="Arial"/>
        </w:rPr>
      </w:pPr>
    </w:p>
    <w:p w:rsidR="00F41788" w:rsidRDefault="00F41788" w:rsidP="00F41788">
      <w:pPr>
        <w:spacing w:after="0" w:line="360" w:lineRule="auto"/>
        <w:jc w:val="both"/>
        <w:rPr>
          <w:rFonts w:ascii="Arial" w:hAnsi="Arial"/>
        </w:rPr>
      </w:pPr>
      <w:r w:rsidRPr="00F41788">
        <w:rPr>
          <w:rFonts w:ascii="Arial" w:hAnsi="Arial"/>
          <w:b/>
        </w:rPr>
        <w:t xml:space="preserve">Actitud positiva: </w:t>
      </w:r>
      <w:r w:rsidRPr="00F41788">
        <w:rPr>
          <w:rFonts w:ascii="Arial" w:hAnsi="Arial"/>
        </w:rPr>
        <w:t>“La actitud es la clave para ser más competente” 1), la actitud es una característica fundamental para ser un trabajador competente. De hecho, los profesionales de RRHH tienen muy en cuenta la personalidad de los entrevistados a la hora de contratar a un nuevo empleado. Y es que es importante tener en cuenta que una persona positiva tiene más energía y, por tanto, está más preparada para afrontar retos. En el ámbito laboral, ser optimista está muy ligado a la inteligencia emocional.</w:t>
      </w:r>
    </w:p>
    <w:p w:rsidR="00EB6DE7" w:rsidRPr="00F41788" w:rsidRDefault="00EB6DE7" w:rsidP="00F41788">
      <w:pPr>
        <w:spacing w:after="0" w:line="360" w:lineRule="auto"/>
        <w:jc w:val="both"/>
        <w:rPr>
          <w:rFonts w:ascii="Arial" w:hAnsi="Arial"/>
        </w:rPr>
      </w:pPr>
    </w:p>
    <w:p w:rsidR="00F41788" w:rsidRDefault="00F41788" w:rsidP="00F41788">
      <w:pPr>
        <w:spacing w:after="0" w:line="360" w:lineRule="auto"/>
        <w:jc w:val="both"/>
        <w:rPr>
          <w:rFonts w:ascii="Arial" w:hAnsi="Arial"/>
        </w:rPr>
      </w:pPr>
      <w:r w:rsidRPr="00F41788">
        <w:rPr>
          <w:rFonts w:ascii="Arial" w:hAnsi="Arial"/>
          <w:b/>
        </w:rPr>
        <w:t xml:space="preserve">Eficiente: </w:t>
      </w:r>
      <w:r w:rsidRPr="00F41788">
        <w:rPr>
          <w:rFonts w:ascii="Arial" w:hAnsi="Arial"/>
        </w:rPr>
        <w:t>consiste en cumplir las tareas de la mejor forma posible y en el menor tiempo posible.</w:t>
      </w:r>
    </w:p>
    <w:p w:rsidR="00EB6DE7" w:rsidRPr="00F41788" w:rsidRDefault="00EB6DE7" w:rsidP="00F41788">
      <w:pPr>
        <w:spacing w:after="0" w:line="360" w:lineRule="auto"/>
        <w:jc w:val="both"/>
        <w:rPr>
          <w:rFonts w:ascii="Arial" w:hAnsi="Arial"/>
        </w:rPr>
      </w:pPr>
    </w:p>
    <w:p w:rsidR="00F41788" w:rsidRPr="00F41788" w:rsidRDefault="00F41788" w:rsidP="00F41788">
      <w:pPr>
        <w:spacing w:after="0" w:line="360" w:lineRule="auto"/>
        <w:jc w:val="both"/>
        <w:rPr>
          <w:rFonts w:ascii="Arial" w:hAnsi="Arial"/>
        </w:rPr>
      </w:pPr>
      <w:r w:rsidRPr="00F41788">
        <w:rPr>
          <w:rFonts w:ascii="Arial" w:hAnsi="Arial"/>
          <w:b/>
        </w:rPr>
        <w:t xml:space="preserve">Responsable: </w:t>
      </w:r>
      <w:r w:rsidRPr="00F41788">
        <w:rPr>
          <w:rFonts w:ascii="Arial" w:hAnsi="Arial"/>
        </w:rPr>
        <w:t xml:space="preserve">es un trabajador que tiene que responder no sólo por resultados </w:t>
      </w:r>
      <w:r w:rsidR="00843AB6" w:rsidRPr="00F41788">
        <w:rPr>
          <w:rFonts w:ascii="Arial" w:hAnsi="Arial"/>
        </w:rPr>
        <w:t>específicos,</w:t>
      </w:r>
      <w:r w:rsidRPr="00F41788">
        <w:rPr>
          <w:rFonts w:ascii="Arial" w:hAnsi="Arial"/>
        </w:rPr>
        <w:t xml:space="preserve"> sino que tiene la autoridad para hacer lo que sea necesario y producir esos resultados, </w:t>
      </w:r>
      <w:r w:rsidR="00843AB6" w:rsidRPr="00F41788">
        <w:rPr>
          <w:rFonts w:ascii="Arial" w:hAnsi="Arial"/>
        </w:rPr>
        <w:t>además finalmente</w:t>
      </w:r>
      <w:r w:rsidRPr="00F41788">
        <w:rPr>
          <w:rFonts w:ascii="Arial" w:hAnsi="Arial"/>
        </w:rPr>
        <w:t>, está comprometido a alcanzarlos como un logro personal.</w:t>
      </w:r>
    </w:p>
    <w:p w:rsidR="00F41788" w:rsidRDefault="00F41788" w:rsidP="00F41788">
      <w:pPr>
        <w:spacing w:after="0" w:line="360" w:lineRule="auto"/>
        <w:jc w:val="both"/>
        <w:rPr>
          <w:rFonts w:ascii="Arial" w:hAnsi="Arial"/>
        </w:rPr>
      </w:pPr>
      <w:r w:rsidRPr="00F41788">
        <w:rPr>
          <w:rFonts w:ascii="Arial" w:hAnsi="Arial"/>
          <w:b/>
        </w:rPr>
        <w:t xml:space="preserve">Inteligencia interpersonal: </w:t>
      </w:r>
      <w:r w:rsidRPr="00F41788">
        <w:rPr>
          <w:rFonts w:ascii="Arial" w:hAnsi="Arial"/>
        </w:rPr>
        <w:t xml:space="preserve">es la inteligencia que permite entender a los demás a través de la </w:t>
      </w:r>
      <w:r w:rsidR="00843AB6" w:rsidRPr="00F41788">
        <w:rPr>
          <w:rFonts w:ascii="Arial" w:hAnsi="Arial"/>
        </w:rPr>
        <w:t>empatía, es</w:t>
      </w:r>
      <w:r w:rsidRPr="00F41788">
        <w:rPr>
          <w:rFonts w:ascii="Arial" w:hAnsi="Arial"/>
        </w:rPr>
        <w:t xml:space="preserve"> el conjunto de capacidades que permite reconocer y entender las emociones, las motivaciones y las razones que explican el comportamiento de los demás, y el manejo de las relaciones interpersonales, que implica, entre otras cosas, ser amable y solidario. Consiste en llevarse bien con los demás y así asegurar la ayuda y el apoyo de los demás en un momento determinado.</w:t>
      </w:r>
    </w:p>
    <w:p w:rsidR="00EB6DE7" w:rsidRPr="00F41788" w:rsidRDefault="00EB6DE7" w:rsidP="00F41788">
      <w:pPr>
        <w:spacing w:after="0" w:line="360" w:lineRule="auto"/>
        <w:jc w:val="both"/>
        <w:rPr>
          <w:rFonts w:ascii="Arial" w:hAnsi="Arial"/>
        </w:rPr>
      </w:pPr>
    </w:p>
    <w:p w:rsidR="00F41788" w:rsidRPr="00F41788" w:rsidRDefault="00F41788" w:rsidP="00F41788">
      <w:pPr>
        <w:spacing w:after="0" w:line="360" w:lineRule="auto"/>
        <w:jc w:val="both"/>
        <w:rPr>
          <w:rFonts w:ascii="Arial" w:hAnsi="Arial"/>
        </w:rPr>
      </w:pPr>
      <w:r w:rsidRPr="00F41788">
        <w:rPr>
          <w:rFonts w:ascii="Arial" w:hAnsi="Arial"/>
          <w:b/>
        </w:rPr>
        <w:t xml:space="preserve">Puntualidad: </w:t>
      </w:r>
      <w:r w:rsidRPr="00F41788">
        <w:rPr>
          <w:rFonts w:ascii="Arial" w:hAnsi="Arial"/>
        </w:rPr>
        <w:t xml:space="preserve">una característica clave de los trabajadores eficientes. Llegar puntual al trabajo demuestra el nivel de responsabilidad y compromiso con la empresa, además </w:t>
      </w:r>
      <w:r w:rsidR="00843AB6" w:rsidRPr="00F41788">
        <w:rPr>
          <w:rFonts w:ascii="Arial" w:hAnsi="Arial"/>
        </w:rPr>
        <w:t>le permite</w:t>
      </w:r>
      <w:r w:rsidRPr="00F41788">
        <w:rPr>
          <w:rFonts w:ascii="Arial" w:hAnsi="Arial"/>
        </w:rPr>
        <w:t xml:space="preserve"> al </w:t>
      </w:r>
      <w:r w:rsidR="00843AB6" w:rsidRPr="00F41788">
        <w:rPr>
          <w:rFonts w:ascii="Arial" w:hAnsi="Arial"/>
        </w:rPr>
        <w:t>trabajador aprovechar</w:t>
      </w:r>
      <w:r w:rsidRPr="00F41788">
        <w:rPr>
          <w:rFonts w:ascii="Arial" w:hAnsi="Arial"/>
        </w:rPr>
        <w:t xml:space="preserve"> al </w:t>
      </w:r>
      <w:r w:rsidR="00843AB6" w:rsidRPr="00F41788">
        <w:rPr>
          <w:rFonts w:ascii="Arial" w:hAnsi="Arial"/>
        </w:rPr>
        <w:t>máximo el</w:t>
      </w:r>
      <w:r w:rsidRPr="00F41788">
        <w:rPr>
          <w:rFonts w:ascii="Arial" w:hAnsi="Arial"/>
        </w:rPr>
        <w:t xml:space="preserve"> tiempo en el lugar del trabajo.</w:t>
      </w:r>
    </w:p>
    <w:p w:rsidR="00EB6DE7" w:rsidRDefault="00EB6DE7" w:rsidP="00F41788">
      <w:pPr>
        <w:spacing w:after="0" w:line="360" w:lineRule="auto"/>
        <w:jc w:val="both"/>
        <w:rPr>
          <w:rFonts w:ascii="Arial" w:hAnsi="Arial"/>
          <w:b/>
        </w:rPr>
      </w:pPr>
    </w:p>
    <w:p w:rsidR="00F41788" w:rsidRDefault="00F41788" w:rsidP="00F41788">
      <w:pPr>
        <w:spacing w:after="0" w:line="360" w:lineRule="auto"/>
        <w:jc w:val="both"/>
        <w:rPr>
          <w:rFonts w:ascii="Arial" w:hAnsi="Arial"/>
        </w:rPr>
      </w:pPr>
      <w:r w:rsidRPr="00F41788">
        <w:rPr>
          <w:rFonts w:ascii="Arial" w:hAnsi="Arial"/>
          <w:b/>
        </w:rPr>
        <w:t xml:space="preserve">Dependiente: </w:t>
      </w:r>
      <w:r w:rsidRPr="00F41788">
        <w:rPr>
          <w:rFonts w:ascii="Arial" w:hAnsi="Arial"/>
        </w:rPr>
        <w:t xml:space="preserve">Es un trabajador que realiza una actividad por cuenta ajena y es remunerado por una tercera persona a quien le presta el servicio. Siempre estará supervisado. </w:t>
      </w:r>
    </w:p>
    <w:p w:rsidR="00EB6DE7" w:rsidRPr="00F41788" w:rsidRDefault="00EB6DE7" w:rsidP="00F41788">
      <w:pPr>
        <w:spacing w:after="0" w:line="360" w:lineRule="auto"/>
        <w:jc w:val="both"/>
        <w:rPr>
          <w:rFonts w:ascii="Arial" w:hAnsi="Arial"/>
        </w:rPr>
      </w:pPr>
    </w:p>
    <w:p w:rsidR="00F41788" w:rsidRPr="00F41788" w:rsidRDefault="00F41788" w:rsidP="00F41788">
      <w:pPr>
        <w:spacing w:after="0" w:line="360" w:lineRule="auto"/>
        <w:jc w:val="both"/>
        <w:rPr>
          <w:rFonts w:ascii="Arial" w:hAnsi="Arial"/>
        </w:rPr>
      </w:pPr>
      <w:r w:rsidRPr="00F41788">
        <w:rPr>
          <w:rFonts w:ascii="Arial" w:hAnsi="Arial"/>
          <w:b/>
        </w:rPr>
        <w:t>Personalmente:</w:t>
      </w:r>
      <w:r w:rsidRPr="00F41788">
        <w:rPr>
          <w:rFonts w:ascii="Arial" w:hAnsi="Arial"/>
        </w:rPr>
        <w:t xml:space="preserve"> El trabajador realiza el trabajo personalmente y no es suplantado por otro.</w:t>
      </w:r>
    </w:p>
    <w:p w:rsidR="00F87316" w:rsidRDefault="00F87316" w:rsidP="00F41788">
      <w:pPr>
        <w:spacing w:after="0" w:line="360" w:lineRule="auto"/>
        <w:jc w:val="both"/>
        <w:rPr>
          <w:rFonts w:ascii="Arial" w:hAnsi="Arial"/>
          <w:b/>
        </w:rPr>
      </w:pPr>
    </w:p>
    <w:p w:rsidR="00F41788" w:rsidRPr="00F41788" w:rsidRDefault="00F41788" w:rsidP="00F41788">
      <w:pPr>
        <w:spacing w:after="0" w:line="360" w:lineRule="auto"/>
        <w:jc w:val="both"/>
        <w:rPr>
          <w:rFonts w:ascii="Arial" w:hAnsi="Arial"/>
          <w:b/>
        </w:rPr>
      </w:pPr>
      <w:r w:rsidRPr="00F41788">
        <w:rPr>
          <w:rFonts w:ascii="Arial" w:hAnsi="Arial"/>
          <w:b/>
        </w:rPr>
        <w:t>Clasificación según la ley (LOTTT)</w:t>
      </w:r>
    </w:p>
    <w:p w:rsidR="00F41788" w:rsidRDefault="00F41788" w:rsidP="00F41788">
      <w:pPr>
        <w:spacing w:after="0" w:line="360" w:lineRule="auto"/>
        <w:jc w:val="both"/>
        <w:rPr>
          <w:rFonts w:ascii="Arial" w:hAnsi="Arial"/>
        </w:rPr>
      </w:pPr>
      <w:r w:rsidRPr="00F41788">
        <w:rPr>
          <w:rFonts w:ascii="Arial" w:hAnsi="Arial"/>
        </w:rPr>
        <w:t xml:space="preserve">     La nueva ley (LOTTT) no tiene una clasificación específica como la ley anterior, con el fin de evitar la discriminación, por lo que ahora todos estamos calificados como trabajadores, solo </w:t>
      </w:r>
      <w:r w:rsidR="00843AB6" w:rsidRPr="00F41788">
        <w:rPr>
          <w:rFonts w:ascii="Arial" w:hAnsi="Arial"/>
        </w:rPr>
        <w:t>determino tres</w:t>
      </w:r>
      <w:r w:rsidRPr="00F41788">
        <w:rPr>
          <w:rFonts w:ascii="Arial" w:hAnsi="Arial"/>
        </w:rPr>
        <w:t xml:space="preserve"> tipos de trabajadores y elimino al trabajador de </w:t>
      </w:r>
      <w:r w:rsidRPr="00F41788">
        <w:rPr>
          <w:rFonts w:ascii="Arial" w:hAnsi="Arial"/>
        </w:rPr>
        <w:lastRenderedPageBreak/>
        <w:t xml:space="preserve">confianza. Según los artículos 37 y 38 los trabajadores son de dirección, inspección y vigilancia, tal como se establece a continuación: </w:t>
      </w:r>
    </w:p>
    <w:p w:rsidR="00EB6DE7" w:rsidRPr="00F41788" w:rsidRDefault="00EB6DE7" w:rsidP="00F41788">
      <w:pPr>
        <w:spacing w:after="0" w:line="360" w:lineRule="auto"/>
        <w:jc w:val="both"/>
        <w:rPr>
          <w:rFonts w:ascii="Arial" w:hAnsi="Arial"/>
        </w:rPr>
      </w:pPr>
    </w:p>
    <w:p w:rsidR="00F41788" w:rsidRPr="00F41788" w:rsidRDefault="00843AB6" w:rsidP="00F41788">
      <w:pPr>
        <w:spacing w:after="0" w:line="360" w:lineRule="auto"/>
        <w:jc w:val="both"/>
        <w:rPr>
          <w:rFonts w:ascii="Arial" w:hAnsi="Arial"/>
        </w:rPr>
      </w:pPr>
      <w:r>
        <w:rPr>
          <w:rFonts w:ascii="Arial" w:hAnsi="Arial"/>
          <w:b/>
        </w:rPr>
        <w:t xml:space="preserve">     </w:t>
      </w:r>
      <w:r w:rsidR="00F41788" w:rsidRPr="00F41788">
        <w:rPr>
          <w:rFonts w:ascii="Arial" w:hAnsi="Arial"/>
          <w:b/>
        </w:rPr>
        <w:t>Artículo 37</w:t>
      </w:r>
      <w:r w:rsidR="00F41788" w:rsidRPr="00F41788">
        <w:rPr>
          <w:rFonts w:ascii="Arial" w:hAnsi="Arial"/>
        </w:rPr>
        <w:t xml:space="preserve"> </w:t>
      </w:r>
      <w:r w:rsidR="00F41788" w:rsidRPr="00F41788">
        <w:rPr>
          <w:rFonts w:ascii="Arial" w:hAnsi="Arial"/>
          <w:b/>
        </w:rPr>
        <w:t>Trabajador o trabajadora de dirección.</w:t>
      </w:r>
      <w:r w:rsidR="00F41788" w:rsidRPr="00F41788">
        <w:rPr>
          <w:rFonts w:ascii="Arial" w:hAnsi="Arial"/>
        </w:rPr>
        <w:t xml:space="preserve"> Se entiende por trabajador o trabajadora de dirección el que interviene en la toma de decisiones u orientaciones de la entidad de trabajo, así como el que tiene el carácter de representante del patrono o patrona frente a otros trabajadores, trabajadoras o terceros, y puede sustituirlo o sustituirlas, en todo o en parte, en sus funciones.</w:t>
      </w:r>
    </w:p>
    <w:p w:rsidR="00F41788" w:rsidRPr="00F41788" w:rsidRDefault="00F41788" w:rsidP="00F41788">
      <w:pPr>
        <w:spacing w:after="0" w:line="360" w:lineRule="auto"/>
        <w:jc w:val="both"/>
        <w:rPr>
          <w:rFonts w:ascii="Arial" w:hAnsi="Arial"/>
        </w:rPr>
      </w:pPr>
    </w:p>
    <w:p w:rsidR="00F41788" w:rsidRDefault="00F41788" w:rsidP="00F41788">
      <w:pPr>
        <w:spacing w:after="0" w:line="360" w:lineRule="auto"/>
        <w:jc w:val="both"/>
        <w:rPr>
          <w:rFonts w:ascii="Arial" w:hAnsi="Arial"/>
        </w:rPr>
      </w:pPr>
      <w:r w:rsidRPr="00F41788">
        <w:rPr>
          <w:rFonts w:ascii="Arial" w:hAnsi="Arial"/>
        </w:rPr>
        <w:t xml:space="preserve">    Ahora bien, el trabajador de dirección la conforman los gerentes y aquellas personas que pueden sustituir al patrono en un determin</w:t>
      </w:r>
      <w:r w:rsidR="00843AB6">
        <w:rPr>
          <w:rFonts w:ascii="Arial" w:hAnsi="Arial"/>
        </w:rPr>
        <w:t xml:space="preserve">ado momento, así como también, </w:t>
      </w:r>
      <w:r w:rsidRPr="00F41788">
        <w:rPr>
          <w:rFonts w:ascii="Arial" w:hAnsi="Arial"/>
        </w:rPr>
        <w:t>en la toma de decisiones que comprometan a la organización económicamente en todo o en parte.</w:t>
      </w:r>
    </w:p>
    <w:p w:rsidR="00063F42" w:rsidRPr="00F41788" w:rsidRDefault="00063F42" w:rsidP="00F41788">
      <w:pPr>
        <w:spacing w:after="0" w:line="360" w:lineRule="auto"/>
        <w:jc w:val="both"/>
        <w:rPr>
          <w:rFonts w:ascii="Arial" w:hAnsi="Arial"/>
        </w:rPr>
      </w:pPr>
    </w:p>
    <w:p w:rsidR="00DE0116" w:rsidRDefault="00DE0116" w:rsidP="00DE0116">
      <w:pPr>
        <w:spacing w:after="0" w:line="240" w:lineRule="auto"/>
        <w:jc w:val="center"/>
        <w:rPr>
          <w:rFonts w:ascii="Arial" w:hAnsi="Arial"/>
          <w:b/>
        </w:rPr>
      </w:pPr>
    </w:p>
    <w:p w:rsidR="00F41788" w:rsidRPr="00DE0116" w:rsidRDefault="000B25E1" w:rsidP="00DE0116">
      <w:pPr>
        <w:spacing w:after="0" w:line="240" w:lineRule="auto"/>
        <w:jc w:val="center"/>
        <w:rPr>
          <w:rFonts w:ascii="Arial" w:hAnsi="Arial"/>
          <w:b/>
        </w:rPr>
      </w:pPr>
      <w:proofErr w:type="gramStart"/>
      <w:r>
        <w:rPr>
          <w:rFonts w:ascii="Arial" w:hAnsi="Arial"/>
          <w:b/>
        </w:rPr>
        <w:t xml:space="preserve">Imagen </w:t>
      </w:r>
      <w:r w:rsidR="00AA16E7">
        <w:rPr>
          <w:rFonts w:ascii="Arial" w:hAnsi="Arial"/>
          <w:b/>
        </w:rPr>
        <w:t xml:space="preserve"> 6</w:t>
      </w:r>
      <w:proofErr w:type="gramEnd"/>
      <w:r w:rsidR="00AA16E7">
        <w:rPr>
          <w:rFonts w:ascii="Arial" w:hAnsi="Arial"/>
          <w:b/>
        </w:rPr>
        <w:t xml:space="preserve"> </w:t>
      </w:r>
      <w:r w:rsidR="00DE0116" w:rsidRPr="00DE0116">
        <w:rPr>
          <w:rFonts w:ascii="Arial" w:hAnsi="Arial"/>
          <w:b/>
        </w:rPr>
        <w:t>Trabajador</w:t>
      </w:r>
    </w:p>
    <w:p w:rsidR="008B3C6C" w:rsidRDefault="008B3C6C" w:rsidP="008B3C6C">
      <w:pPr>
        <w:spacing w:after="0" w:line="360" w:lineRule="auto"/>
        <w:jc w:val="center"/>
        <w:rPr>
          <w:rFonts w:ascii="Arial" w:hAnsi="Arial"/>
        </w:rPr>
      </w:pPr>
      <w:r>
        <w:rPr>
          <w:rFonts w:ascii="Arial" w:hAnsi="Arial"/>
          <w:noProof/>
          <w:lang w:eastAsia="es-VE"/>
        </w:rPr>
        <w:drawing>
          <wp:inline distT="0" distB="0" distL="0" distR="0" wp14:anchorId="627FE329">
            <wp:extent cx="2369817" cy="1879042"/>
            <wp:effectExtent l="0" t="0" r="0" b="698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85725" cy="1891656"/>
                    </a:xfrm>
                    <a:prstGeom prst="rect">
                      <a:avLst/>
                    </a:prstGeom>
                    <a:noFill/>
                  </pic:spPr>
                </pic:pic>
              </a:graphicData>
            </a:graphic>
          </wp:inline>
        </w:drawing>
      </w:r>
    </w:p>
    <w:p w:rsidR="008B3C6C" w:rsidRDefault="00DE0116" w:rsidP="00DE0116">
      <w:pPr>
        <w:spacing w:after="0" w:line="240" w:lineRule="auto"/>
        <w:jc w:val="center"/>
        <w:rPr>
          <w:rFonts w:ascii="Arial" w:hAnsi="Arial"/>
          <w:b/>
        </w:rPr>
      </w:pPr>
      <w:r>
        <w:rPr>
          <w:rFonts w:ascii="Arial" w:hAnsi="Arial"/>
          <w:b/>
        </w:rPr>
        <w:t>Fuente: Freepik.es, 2024</w:t>
      </w:r>
    </w:p>
    <w:p w:rsidR="00063F42" w:rsidRDefault="00063F42" w:rsidP="00DE0116">
      <w:pPr>
        <w:spacing w:after="0" w:line="240" w:lineRule="auto"/>
        <w:jc w:val="center"/>
        <w:rPr>
          <w:rFonts w:ascii="Arial" w:hAnsi="Arial"/>
          <w:b/>
        </w:rPr>
      </w:pPr>
    </w:p>
    <w:p w:rsidR="00DE0116" w:rsidRPr="00DE0116" w:rsidRDefault="00DE0116" w:rsidP="00DE0116">
      <w:pPr>
        <w:spacing w:after="0" w:line="240" w:lineRule="auto"/>
        <w:jc w:val="center"/>
        <w:rPr>
          <w:rFonts w:ascii="Arial" w:hAnsi="Arial"/>
          <w:b/>
        </w:rPr>
      </w:pPr>
    </w:p>
    <w:p w:rsidR="00F41788" w:rsidRPr="00F41788" w:rsidRDefault="00843AB6" w:rsidP="00F41788">
      <w:pPr>
        <w:spacing w:after="0" w:line="360" w:lineRule="auto"/>
        <w:jc w:val="both"/>
        <w:rPr>
          <w:rFonts w:ascii="Arial" w:hAnsi="Arial"/>
        </w:rPr>
      </w:pPr>
      <w:r>
        <w:rPr>
          <w:rFonts w:ascii="Arial" w:hAnsi="Arial"/>
          <w:b/>
        </w:rPr>
        <w:t xml:space="preserve">    </w:t>
      </w:r>
      <w:r w:rsidR="00F41788" w:rsidRPr="00F41788">
        <w:rPr>
          <w:rFonts w:ascii="Arial" w:hAnsi="Arial"/>
          <w:b/>
        </w:rPr>
        <w:t>Artículo 38</w:t>
      </w:r>
      <w:r w:rsidR="00F41788" w:rsidRPr="00F41788">
        <w:rPr>
          <w:rFonts w:ascii="Arial" w:hAnsi="Arial"/>
        </w:rPr>
        <w:t xml:space="preserve"> </w:t>
      </w:r>
      <w:r w:rsidR="00F41788" w:rsidRPr="00F41788">
        <w:rPr>
          <w:rFonts w:ascii="Arial" w:hAnsi="Arial"/>
          <w:b/>
        </w:rPr>
        <w:t>Trabajador o trabajadora de inspección y trabajador o trabajadora de vigilancia.</w:t>
      </w:r>
      <w:r w:rsidR="00F41788" w:rsidRPr="00F41788">
        <w:rPr>
          <w:rFonts w:ascii="Arial" w:hAnsi="Arial"/>
        </w:rPr>
        <w:t xml:space="preserve"> Se entiende por trabajador o trabajadora de inspección quien tenga a su cargo la revisión del trabajo de otros trabajadores o de otras trabajadoras. Se entiende por trabajador o trabajadora de vigilancia, quien tenga a su cargo el resguardo, la custodia y seguridad de bienes.</w:t>
      </w:r>
    </w:p>
    <w:p w:rsidR="00F41788" w:rsidRPr="00F41788" w:rsidRDefault="00F41788" w:rsidP="00F41788">
      <w:pPr>
        <w:spacing w:after="0" w:line="360" w:lineRule="auto"/>
        <w:jc w:val="both"/>
        <w:rPr>
          <w:rFonts w:ascii="Arial" w:hAnsi="Arial"/>
        </w:rPr>
      </w:pPr>
    </w:p>
    <w:p w:rsidR="00F41788" w:rsidRPr="00F41788" w:rsidRDefault="00F41788" w:rsidP="00F41788">
      <w:pPr>
        <w:spacing w:after="0" w:line="360" w:lineRule="auto"/>
        <w:jc w:val="both"/>
        <w:rPr>
          <w:rFonts w:ascii="Arial" w:hAnsi="Arial"/>
        </w:rPr>
      </w:pPr>
      <w:r w:rsidRPr="00F41788">
        <w:rPr>
          <w:rFonts w:ascii="Arial" w:hAnsi="Arial"/>
        </w:rPr>
        <w:lastRenderedPageBreak/>
        <w:t xml:space="preserve">     En el artículo anterior se describe al trabajador de inspección que es aquel que tiene a su cargo a varias personas y es responsable por su </w:t>
      </w:r>
      <w:r w:rsidR="00843AB6" w:rsidRPr="00F41788">
        <w:rPr>
          <w:rFonts w:ascii="Arial" w:hAnsi="Arial"/>
        </w:rPr>
        <w:t>trabajo, es</w:t>
      </w:r>
      <w:r w:rsidRPr="00F41788">
        <w:rPr>
          <w:rFonts w:ascii="Arial" w:hAnsi="Arial"/>
        </w:rPr>
        <w:t xml:space="preserve"> lo que comúnmente llamamos hoy </w:t>
      </w:r>
      <w:r w:rsidR="00843AB6" w:rsidRPr="00F41788">
        <w:rPr>
          <w:rFonts w:ascii="Arial" w:hAnsi="Arial"/>
        </w:rPr>
        <w:t>como supervisor</w:t>
      </w:r>
      <w:r w:rsidRPr="00F41788">
        <w:rPr>
          <w:rFonts w:ascii="Arial" w:hAnsi="Arial"/>
        </w:rPr>
        <w:t xml:space="preserve">. </w:t>
      </w:r>
      <w:r w:rsidR="00843AB6" w:rsidRPr="00F41788">
        <w:rPr>
          <w:rFonts w:ascii="Arial" w:hAnsi="Arial"/>
        </w:rPr>
        <w:t>Y el</w:t>
      </w:r>
      <w:r w:rsidRPr="00F41788">
        <w:rPr>
          <w:rFonts w:ascii="Arial" w:hAnsi="Arial"/>
        </w:rPr>
        <w:t xml:space="preserve"> trabajador de vigilancia es aquel que es responsable de la custodia de los bienes en una organización.</w:t>
      </w:r>
    </w:p>
    <w:p w:rsidR="00F41788" w:rsidRPr="00F41788" w:rsidRDefault="00F41788" w:rsidP="00F41788">
      <w:pPr>
        <w:spacing w:after="0" w:line="360" w:lineRule="auto"/>
        <w:jc w:val="both"/>
        <w:rPr>
          <w:rFonts w:ascii="Arial" w:hAnsi="Arial"/>
        </w:rPr>
      </w:pPr>
      <w:r w:rsidRPr="00F41788">
        <w:rPr>
          <w:rFonts w:ascii="Arial" w:hAnsi="Arial"/>
        </w:rPr>
        <w:t xml:space="preserve">Régimen legal de los empleados públicos </w:t>
      </w:r>
    </w:p>
    <w:p w:rsidR="00F41788" w:rsidRDefault="00F41788" w:rsidP="00F41788">
      <w:pPr>
        <w:spacing w:after="0" w:line="360" w:lineRule="auto"/>
        <w:jc w:val="both"/>
        <w:rPr>
          <w:rFonts w:ascii="Arial" w:hAnsi="Arial"/>
        </w:rPr>
      </w:pPr>
      <w:r w:rsidRPr="00F41788">
        <w:rPr>
          <w:rFonts w:ascii="Arial" w:hAnsi="Arial"/>
        </w:rPr>
        <w:t xml:space="preserve">     A los empleados públicos los regula la Ley del Estatuto de la Función Pública y supletoriamente la LOTTT tal como lo describe el </w:t>
      </w:r>
      <w:r w:rsidR="00843AB6" w:rsidRPr="00F41788">
        <w:rPr>
          <w:rFonts w:ascii="Arial" w:hAnsi="Arial"/>
        </w:rPr>
        <w:t>artículo 6</w:t>
      </w:r>
      <w:r w:rsidRPr="00F41788">
        <w:rPr>
          <w:rFonts w:ascii="Arial" w:hAnsi="Arial"/>
        </w:rPr>
        <w:t xml:space="preserve"> de la antes mencionada ley </w:t>
      </w:r>
      <w:r w:rsidR="00843AB6" w:rsidRPr="00F41788">
        <w:rPr>
          <w:rFonts w:ascii="Arial" w:hAnsi="Arial"/>
        </w:rPr>
        <w:t>y en</w:t>
      </w:r>
      <w:r w:rsidRPr="00F41788">
        <w:rPr>
          <w:rFonts w:ascii="Arial" w:hAnsi="Arial"/>
        </w:rPr>
        <w:t xml:space="preserve"> el que se establece lo siguiente:</w:t>
      </w:r>
    </w:p>
    <w:p w:rsidR="00063F42" w:rsidRDefault="00063F42" w:rsidP="00F41788">
      <w:pPr>
        <w:spacing w:after="0" w:line="360" w:lineRule="auto"/>
        <w:jc w:val="both"/>
        <w:rPr>
          <w:rFonts w:ascii="Arial" w:hAnsi="Arial"/>
        </w:rPr>
      </w:pPr>
    </w:p>
    <w:p w:rsidR="00433313" w:rsidRPr="00F41788" w:rsidRDefault="00433313" w:rsidP="00F41788">
      <w:pPr>
        <w:spacing w:after="0" w:line="360" w:lineRule="auto"/>
        <w:jc w:val="both"/>
        <w:rPr>
          <w:rFonts w:ascii="Arial" w:hAnsi="Arial"/>
        </w:rPr>
      </w:pPr>
    </w:p>
    <w:p w:rsidR="00F87316" w:rsidRDefault="000B25E1" w:rsidP="00DE0116">
      <w:pPr>
        <w:spacing w:after="0" w:line="360" w:lineRule="auto"/>
        <w:jc w:val="center"/>
        <w:rPr>
          <w:rFonts w:ascii="Arial" w:hAnsi="Arial"/>
          <w:b/>
        </w:rPr>
      </w:pPr>
      <w:r>
        <w:rPr>
          <w:rFonts w:ascii="Arial" w:hAnsi="Arial"/>
          <w:b/>
        </w:rPr>
        <w:t xml:space="preserve">Imagen </w:t>
      </w:r>
      <w:proofErr w:type="gramStart"/>
      <w:r w:rsidR="00AA16E7">
        <w:rPr>
          <w:rFonts w:ascii="Arial" w:hAnsi="Arial"/>
          <w:b/>
        </w:rPr>
        <w:t xml:space="preserve">7  </w:t>
      </w:r>
      <w:r w:rsidR="00DE0116">
        <w:rPr>
          <w:rFonts w:ascii="Arial" w:hAnsi="Arial"/>
          <w:b/>
        </w:rPr>
        <w:t>Ilustraciones</w:t>
      </w:r>
      <w:proofErr w:type="gramEnd"/>
      <w:r w:rsidR="00DE0116">
        <w:rPr>
          <w:rFonts w:ascii="Arial" w:hAnsi="Arial"/>
          <w:b/>
        </w:rPr>
        <w:t xml:space="preserve"> de Derecho Laboral </w:t>
      </w:r>
    </w:p>
    <w:p w:rsidR="008B3C6C" w:rsidRDefault="008B3C6C" w:rsidP="008B3C6C">
      <w:pPr>
        <w:spacing w:after="0" w:line="360" w:lineRule="auto"/>
        <w:jc w:val="center"/>
        <w:rPr>
          <w:rFonts w:ascii="Arial" w:hAnsi="Arial"/>
          <w:b/>
        </w:rPr>
      </w:pPr>
      <w:r>
        <w:rPr>
          <w:rFonts w:ascii="Arial" w:hAnsi="Arial"/>
          <w:b/>
          <w:noProof/>
          <w:lang w:eastAsia="es-VE"/>
        </w:rPr>
        <w:drawing>
          <wp:inline distT="0" distB="0" distL="0" distR="0" wp14:anchorId="21F116A6">
            <wp:extent cx="3094892" cy="1231814"/>
            <wp:effectExtent l="0" t="0" r="0" b="698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05969" cy="1236223"/>
                    </a:xfrm>
                    <a:prstGeom prst="rect">
                      <a:avLst/>
                    </a:prstGeom>
                    <a:noFill/>
                  </pic:spPr>
                </pic:pic>
              </a:graphicData>
            </a:graphic>
          </wp:inline>
        </w:drawing>
      </w:r>
    </w:p>
    <w:p w:rsidR="008B3C6C" w:rsidRDefault="00DE0116" w:rsidP="00F41788">
      <w:pPr>
        <w:spacing w:after="0" w:line="360" w:lineRule="auto"/>
        <w:jc w:val="both"/>
        <w:rPr>
          <w:rFonts w:ascii="Arial" w:hAnsi="Arial"/>
          <w:b/>
        </w:rPr>
      </w:pPr>
      <w:r>
        <w:rPr>
          <w:rFonts w:ascii="Arial" w:hAnsi="Arial"/>
          <w:b/>
        </w:rPr>
        <w:t xml:space="preserve">                                 Fuente: </w:t>
      </w:r>
      <w:proofErr w:type="spellStart"/>
      <w:r>
        <w:rPr>
          <w:rFonts w:ascii="Arial" w:hAnsi="Arial"/>
          <w:b/>
        </w:rPr>
        <w:t>Freepik</w:t>
      </w:r>
      <w:proofErr w:type="spellEnd"/>
      <w:r>
        <w:rPr>
          <w:rFonts w:ascii="Arial" w:hAnsi="Arial"/>
          <w:b/>
        </w:rPr>
        <w:t>,</w:t>
      </w:r>
      <w:r w:rsidR="00433313">
        <w:rPr>
          <w:rFonts w:ascii="Arial" w:hAnsi="Arial"/>
          <w:b/>
        </w:rPr>
        <w:t xml:space="preserve"> </w:t>
      </w:r>
      <w:r>
        <w:rPr>
          <w:rFonts w:ascii="Arial" w:hAnsi="Arial"/>
          <w:b/>
        </w:rPr>
        <w:t>es, 2024</w:t>
      </w:r>
    </w:p>
    <w:p w:rsidR="00063F42" w:rsidRDefault="00063F42" w:rsidP="00F41788">
      <w:pPr>
        <w:spacing w:after="0" w:line="360" w:lineRule="auto"/>
        <w:jc w:val="both"/>
        <w:rPr>
          <w:rFonts w:ascii="Arial" w:hAnsi="Arial"/>
          <w:b/>
        </w:rPr>
      </w:pPr>
    </w:p>
    <w:p w:rsidR="00F41788" w:rsidRPr="00F41788" w:rsidRDefault="00F41788" w:rsidP="00F41788">
      <w:pPr>
        <w:spacing w:after="0" w:line="360" w:lineRule="auto"/>
        <w:jc w:val="both"/>
        <w:rPr>
          <w:rFonts w:ascii="Arial" w:hAnsi="Arial"/>
        </w:rPr>
      </w:pPr>
      <w:r w:rsidRPr="00F41788">
        <w:rPr>
          <w:rFonts w:ascii="Arial" w:hAnsi="Arial"/>
          <w:b/>
        </w:rPr>
        <w:t>Artículo 6 Trabajadores y trabajadoras al servicio de la Administración Pública</w:t>
      </w:r>
      <w:r w:rsidRPr="00F41788">
        <w:rPr>
          <w:rFonts w:ascii="Arial" w:hAnsi="Arial"/>
        </w:rPr>
        <w:t xml:space="preserve"> </w:t>
      </w:r>
    </w:p>
    <w:p w:rsidR="00F41788" w:rsidRPr="00F41788" w:rsidRDefault="00F41788" w:rsidP="00F41788">
      <w:pPr>
        <w:spacing w:after="0" w:line="360" w:lineRule="auto"/>
        <w:jc w:val="both"/>
        <w:rPr>
          <w:rFonts w:ascii="Arial" w:hAnsi="Arial"/>
        </w:rPr>
      </w:pPr>
      <w:r w:rsidRPr="00F41788">
        <w:rPr>
          <w:rFonts w:ascii="Arial" w:hAnsi="Arial"/>
        </w:rPr>
        <w:t xml:space="preserve">Los funcionarios públicos y funcionarias públicas nacionales, estatales y municipales se regirán por las normas sobre la función pública en todo lo relativo a su ingreso, ascenso, traslado, suspensión, retiro, sistemas de remuneración, estabilidad, jubilaciones, pensiones, régimen jurisdiccional, y por los beneficios acordados por esta Ley en todo lo no previsto en aquellos ordenamientos. </w:t>
      </w:r>
    </w:p>
    <w:p w:rsidR="00F41788" w:rsidRPr="00F41788" w:rsidRDefault="00F41788" w:rsidP="00F41788">
      <w:pPr>
        <w:spacing w:after="0" w:line="360" w:lineRule="auto"/>
        <w:jc w:val="both"/>
        <w:rPr>
          <w:rFonts w:ascii="Arial" w:hAnsi="Arial"/>
        </w:rPr>
      </w:pPr>
    </w:p>
    <w:p w:rsidR="00F41788" w:rsidRPr="00F41788" w:rsidRDefault="00F41788" w:rsidP="00F41788">
      <w:pPr>
        <w:spacing w:after="0" w:line="360" w:lineRule="auto"/>
        <w:jc w:val="both"/>
        <w:rPr>
          <w:rFonts w:ascii="Arial" w:hAnsi="Arial"/>
        </w:rPr>
      </w:pPr>
      <w:r w:rsidRPr="00F41788">
        <w:rPr>
          <w:rFonts w:ascii="Arial" w:hAnsi="Arial"/>
        </w:rPr>
        <w:t>Los funcionarios públicos y funcionarias públicas que desempeñen cargos de carrera, tendrán derecho a la negociación colectiva, a la solución pacífica de los conflictos y a ejercer el derecho a la huelga, de conformidad con lo previsto en esta Ley, en cuanto sea compatible con la naturaleza de los servicios que prestan y con las exigencias de la Administración Pública.</w:t>
      </w:r>
    </w:p>
    <w:p w:rsidR="00F41788" w:rsidRPr="00F41788" w:rsidRDefault="00F41788" w:rsidP="00F41788">
      <w:pPr>
        <w:spacing w:after="0" w:line="360" w:lineRule="auto"/>
        <w:jc w:val="both"/>
        <w:rPr>
          <w:rFonts w:ascii="Arial" w:hAnsi="Arial"/>
        </w:rPr>
      </w:pPr>
    </w:p>
    <w:p w:rsidR="00F41788" w:rsidRPr="00F41788" w:rsidRDefault="00F41788" w:rsidP="00F41788">
      <w:pPr>
        <w:spacing w:after="0" w:line="360" w:lineRule="auto"/>
        <w:jc w:val="both"/>
        <w:rPr>
          <w:rFonts w:ascii="Arial" w:hAnsi="Arial"/>
        </w:rPr>
      </w:pPr>
      <w:r w:rsidRPr="00F41788">
        <w:rPr>
          <w:rFonts w:ascii="Arial" w:hAnsi="Arial"/>
        </w:rPr>
        <w:lastRenderedPageBreak/>
        <w:t xml:space="preserve">Los trabajadores contratados y las trabajadoras contratadas al servicio de la Administración Pública Nacional, Estadal y Municipal, centralizada y descentralizada, </w:t>
      </w:r>
      <w:bookmarkStart w:id="0" w:name="_GoBack"/>
      <w:bookmarkEnd w:id="0"/>
      <w:r w:rsidRPr="00F41788">
        <w:rPr>
          <w:rFonts w:ascii="Arial" w:hAnsi="Arial"/>
        </w:rPr>
        <w:t xml:space="preserve">se regirán por las normas contenidas en esta Ley, la de Seguridad Social y su contrato de trabajo. </w:t>
      </w:r>
    </w:p>
    <w:p w:rsidR="00F41788" w:rsidRPr="00F41788" w:rsidRDefault="00F41788" w:rsidP="00F41788">
      <w:pPr>
        <w:spacing w:after="0" w:line="360" w:lineRule="auto"/>
        <w:jc w:val="both"/>
        <w:rPr>
          <w:rFonts w:ascii="Arial" w:hAnsi="Arial"/>
        </w:rPr>
      </w:pPr>
      <w:r w:rsidRPr="00F41788">
        <w:rPr>
          <w:rFonts w:ascii="Arial" w:hAnsi="Arial"/>
        </w:rPr>
        <w:t>Los obreros y obreras al servicio de los órganos y entes públicos nacionales, estadales y municipales, centralizados y descentralizados, estarán amparados y amparadas por las disposiciones de esta Ley y la de Seguridad Social.</w:t>
      </w:r>
    </w:p>
    <w:p w:rsidR="00F41788" w:rsidRPr="00F41788" w:rsidRDefault="00F41788" w:rsidP="00F41788">
      <w:pPr>
        <w:spacing w:after="0" w:line="360" w:lineRule="auto"/>
        <w:jc w:val="both"/>
        <w:rPr>
          <w:rFonts w:ascii="Arial" w:hAnsi="Arial"/>
        </w:rPr>
      </w:pPr>
    </w:p>
    <w:p w:rsidR="00F41788" w:rsidRPr="00F41788" w:rsidRDefault="00F41788" w:rsidP="00F41788">
      <w:pPr>
        <w:spacing w:after="0" w:line="360" w:lineRule="auto"/>
        <w:jc w:val="both"/>
        <w:rPr>
          <w:rFonts w:ascii="Arial" w:hAnsi="Arial"/>
        </w:rPr>
      </w:pPr>
      <w:r w:rsidRPr="00F41788">
        <w:rPr>
          <w:rFonts w:ascii="Arial" w:hAnsi="Arial"/>
        </w:rPr>
        <w:t>El tiempo desempeñado en la administración pública nacional, estadal y municipal, centralizada y descentralizada, será considerado para todos los efectos legales y contractuales como tiempo de servicio efectivamente prestado y computado a la antigüedad.</w:t>
      </w:r>
    </w:p>
    <w:p w:rsidR="00F41788" w:rsidRPr="00F41788" w:rsidRDefault="00F41788" w:rsidP="00F41788">
      <w:pPr>
        <w:spacing w:after="0" w:line="360" w:lineRule="auto"/>
        <w:jc w:val="both"/>
        <w:rPr>
          <w:rFonts w:ascii="Arial" w:hAnsi="Arial"/>
        </w:rPr>
      </w:pPr>
    </w:p>
    <w:p w:rsidR="00F41788" w:rsidRPr="00F41788" w:rsidRDefault="00F41788" w:rsidP="00F41788">
      <w:pPr>
        <w:spacing w:after="0" w:line="360" w:lineRule="auto"/>
        <w:jc w:val="both"/>
        <w:rPr>
          <w:rFonts w:ascii="Arial" w:hAnsi="Arial"/>
        </w:rPr>
      </w:pPr>
      <w:r w:rsidRPr="00F41788">
        <w:rPr>
          <w:rFonts w:ascii="Arial" w:hAnsi="Arial"/>
        </w:rPr>
        <w:t xml:space="preserve">     Del articulo antes expuesto se interpreta lo siguiente a los trabajadores de la administración pública los regula una ley especial en cuanto a su ingreso, ascenso, traslado, suspensión, retiro, sistemas de remuneración, estabilidad, jubilaciones, pensiones, régimen jurisdiccional, y en cuanto a la LOTTT regulara todo lo que no esté previsto en el ordenamiento jurídico que rige la materia. En cuanto a los trabajadores contratados por la administración pública se regirán por las normas contenidas en esta ley, su contrato de trabajo y la ley de seguridad social. Los trabajadores considerados como obreros al servicio de los órganos y entes </w:t>
      </w:r>
      <w:r w:rsidR="00843AB6" w:rsidRPr="00F41788">
        <w:rPr>
          <w:rFonts w:ascii="Arial" w:hAnsi="Arial"/>
        </w:rPr>
        <w:t>públicos estarán</w:t>
      </w:r>
      <w:r w:rsidRPr="00F41788">
        <w:rPr>
          <w:rFonts w:ascii="Arial" w:hAnsi="Arial"/>
        </w:rPr>
        <w:t xml:space="preserve"> amparados por las disposiciones de la LOTTT. Y por último el tiempo el tiempo de desempeño en la administración pública será considerado tiempo de servicio efectivo y computado a la antigüedad.</w:t>
      </w:r>
    </w:p>
    <w:p w:rsidR="00843AB6" w:rsidRDefault="00843AB6" w:rsidP="00F41788">
      <w:pPr>
        <w:spacing w:after="0" w:line="360" w:lineRule="auto"/>
        <w:jc w:val="both"/>
        <w:rPr>
          <w:rFonts w:ascii="Arial" w:hAnsi="Arial"/>
          <w:b/>
        </w:rPr>
      </w:pPr>
    </w:p>
    <w:p w:rsidR="00515671" w:rsidRDefault="00515671" w:rsidP="008B3C6C">
      <w:pPr>
        <w:spacing w:after="0" w:line="360" w:lineRule="auto"/>
        <w:jc w:val="center"/>
        <w:rPr>
          <w:rFonts w:ascii="Arial" w:hAnsi="Arial"/>
          <w:b/>
        </w:rPr>
      </w:pPr>
    </w:p>
    <w:p w:rsidR="00515671" w:rsidRDefault="00515671" w:rsidP="008B3C6C">
      <w:pPr>
        <w:spacing w:after="0" w:line="360" w:lineRule="auto"/>
        <w:jc w:val="center"/>
        <w:rPr>
          <w:rFonts w:ascii="Arial" w:hAnsi="Arial"/>
          <w:b/>
        </w:rPr>
      </w:pPr>
    </w:p>
    <w:p w:rsidR="00515671" w:rsidRDefault="00515671" w:rsidP="008B3C6C">
      <w:pPr>
        <w:spacing w:after="0" w:line="360" w:lineRule="auto"/>
        <w:jc w:val="center"/>
        <w:rPr>
          <w:rFonts w:ascii="Arial" w:hAnsi="Arial"/>
          <w:b/>
        </w:rPr>
      </w:pPr>
    </w:p>
    <w:p w:rsidR="00915298" w:rsidRDefault="00915298" w:rsidP="008B3C6C">
      <w:pPr>
        <w:spacing w:after="0" w:line="360" w:lineRule="auto"/>
        <w:jc w:val="center"/>
        <w:rPr>
          <w:rFonts w:ascii="Arial" w:hAnsi="Arial"/>
          <w:b/>
        </w:rPr>
      </w:pPr>
    </w:p>
    <w:p w:rsidR="00915298" w:rsidRDefault="00915298" w:rsidP="008B3C6C">
      <w:pPr>
        <w:spacing w:after="0" w:line="360" w:lineRule="auto"/>
        <w:jc w:val="center"/>
        <w:rPr>
          <w:rFonts w:ascii="Arial" w:hAnsi="Arial"/>
          <w:b/>
        </w:rPr>
      </w:pPr>
    </w:p>
    <w:p w:rsidR="00515671" w:rsidRDefault="00515671" w:rsidP="008B3C6C">
      <w:pPr>
        <w:spacing w:after="0" w:line="360" w:lineRule="auto"/>
        <w:jc w:val="center"/>
        <w:rPr>
          <w:rFonts w:ascii="Arial" w:hAnsi="Arial"/>
          <w:b/>
        </w:rPr>
      </w:pPr>
    </w:p>
    <w:p w:rsidR="00DE0116" w:rsidRPr="00AA16E7" w:rsidRDefault="000B25E1" w:rsidP="008B3C6C">
      <w:pPr>
        <w:spacing w:after="0" w:line="360" w:lineRule="auto"/>
        <w:jc w:val="center"/>
        <w:rPr>
          <w:rFonts w:ascii="Arial" w:hAnsi="Arial"/>
          <w:b/>
        </w:rPr>
      </w:pPr>
      <w:r>
        <w:rPr>
          <w:rFonts w:ascii="Arial" w:hAnsi="Arial"/>
          <w:b/>
        </w:rPr>
        <w:lastRenderedPageBreak/>
        <w:t xml:space="preserve">Imagen </w:t>
      </w:r>
      <w:r w:rsidR="00AA16E7" w:rsidRPr="00AA16E7">
        <w:rPr>
          <w:rFonts w:ascii="Arial" w:hAnsi="Arial"/>
          <w:b/>
        </w:rPr>
        <w:t>8 Ilustraciones</w:t>
      </w:r>
      <w:r w:rsidR="00DE0116" w:rsidRPr="00AA16E7">
        <w:rPr>
          <w:rFonts w:ascii="Arial" w:hAnsi="Arial"/>
          <w:b/>
        </w:rPr>
        <w:t xml:space="preserve"> de Derecho Laboral</w:t>
      </w:r>
    </w:p>
    <w:p w:rsidR="000212A1" w:rsidRDefault="008B3C6C" w:rsidP="008B3C6C">
      <w:pPr>
        <w:spacing w:after="0" w:line="360" w:lineRule="auto"/>
        <w:jc w:val="center"/>
        <w:rPr>
          <w:rFonts w:ascii="Arial" w:hAnsi="Arial"/>
          <w:b/>
        </w:rPr>
      </w:pPr>
      <w:r>
        <w:rPr>
          <w:rFonts w:ascii="Arial" w:hAnsi="Arial"/>
          <w:b/>
          <w:noProof/>
          <w:lang w:eastAsia="es-VE"/>
        </w:rPr>
        <w:drawing>
          <wp:inline distT="0" distB="0" distL="0" distR="0" wp14:anchorId="40460012">
            <wp:extent cx="2964872" cy="1260475"/>
            <wp:effectExtent l="0" t="0" r="698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82357" cy="1267909"/>
                    </a:xfrm>
                    <a:prstGeom prst="rect">
                      <a:avLst/>
                    </a:prstGeom>
                    <a:noFill/>
                  </pic:spPr>
                </pic:pic>
              </a:graphicData>
            </a:graphic>
          </wp:inline>
        </w:drawing>
      </w:r>
    </w:p>
    <w:p w:rsidR="002951DD" w:rsidRDefault="002951DD" w:rsidP="00F41788">
      <w:pPr>
        <w:spacing w:after="0" w:line="360" w:lineRule="auto"/>
        <w:jc w:val="both"/>
        <w:rPr>
          <w:rFonts w:ascii="Arial" w:hAnsi="Arial"/>
          <w:b/>
        </w:rPr>
      </w:pPr>
    </w:p>
    <w:p w:rsidR="000212A1" w:rsidRDefault="00DE0116" w:rsidP="00F41788">
      <w:pPr>
        <w:spacing w:after="0" w:line="360" w:lineRule="auto"/>
        <w:jc w:val="both"/>
        <w:rPr>
          <w:rFonts w:ascii="Arial" w:hAnsi="Arial"/>
          <w:b/>
        </w:rPr>
      </w:pPr>
      <w:r>
        <w:rPr>
          <w:rFonts w:ascii="Arial" w:hAnsi="Arial"/>
          <w:b/>
        </w:rPr>
        <w:t xml:space="preserve">                             Fuente: </w:t>
      </w:r>
      <w:proofErr w:type="spellStart"/>
      <w:proofErr w:type="gramStart"/>
      <w:r>
        <w:rPr>
          <w:rFonts w:ascii="Arial" w:hAnsi="Arial"/>
          <w:b/>
        </w:rPr>
        <w:t>Freepik,es</w:t>
      </w:r>
      <w:proofErr w:type="spellEnd"/>
      <w:proofErr w:type="gramEnd"/>
      <w:r>
        <w:rPr>
          <w:rFonts w:ascii="Arial" w:hAnsi="Arial"/>
          <w:b/>
        </w:rPr>
        <w:t>, 2024</w:t>
      </w:r>
    </w:p>
    <w:p w:rsidR="00F41788" w:rsidRPr="00F41788" w:rsidRDefault="00843AB6" w:rsidP="00F41788">
      <w:pPr>
        <w:spacing w:after="0" w:line="360" w:lineRule="auto"/>
        <w:jc w:val="both"/>
        <w:rPr>
          <w:rFonts w:ascii="Arial" w:hAnsi="Arial"/>
          <w:b/>
        </w:rPr>
      </w:pPr>
      <w:r w:rsidRPr="00F41788">
        <w:rPr>
          <w:rFonts w:ascii="Arial" w:hAnsi="Arial"/>
          <w:b/>
        </w:rPr>
        <w:t>Patrono, definición</w:t>
      </w:r>
      <w:r w:rsidR="00F41788" w:rsidRPr="00F41788">
        <w:rPr>
          <w:rFonts w:ascii="Arial" w:hAnsi="Arial"/>
          <w:b/>
        </w:rPr>
        <w:t xml:space="preserve"> legal</w:t>
      </w:r>
    </w:p>
    <w:p w:rsidR="00F41788" w:rsidRPr="00F41788" w:rsidRDefault="00F41788" w:rsidP="00F41788">
      <w:pPr>
        <w:spacing w:after="0" w:line="360" w:lineRule="auto"/>
        <w:jc w:val="both"/>
        <w:rPr>
          <w:rFonts w:ascii="Arial" w:hAnsi="Arial"/>
        </w:rPr>
      </w:pPr>
      <w:r w:rsidRPr="00F41788">
        <w:rPr>
          <w:rFonts w:ascii="Arial" w:hAnsi="Arial"/>
        </w:rPr>
        <w:t xml:space="preserve">     La LOTTT define al patrono como: </w:t>
      </w:r>
    </w:p>
    <w:p w:rsidR="00F41788" w:rsidRPr="00F41788" w:rsidRDefault="00843AB6" w:rsidP="00F41788">
      <w:pPr>
        <w:spacing w:after="0" w:line="360" w:lineRule="auto"/>
        <w:jc w:val="both"/>
        <w:rPr>
          <w:rFonts w:ascii="Arial" w:hAnsi="Arial"/>
          <w:b/>
        </w:rPr>
      </w:pPr>
      <w:r>
        <w:rPr>
          <w:rFonts w:ascii="Arial" w:hAnsi="Arial"/>
          <w:b/>
        </w:rPr>
        <w:t xml:space="preserve">     </w:t>
      </w:r>
      <w:r w:rsidR="00EB6DE7">
        <w:rPr>
          <w:rFonts w:ascii="Arial" w:hAnsi="Arial"/>
          <w:b/>
        </w:rPr>
        <w:t xml:space="preserve">Artículo </w:t>
      </w:r>
      <w:r w:rsidR="00F41788" w:rsidRPr="00F41788">
        <w:rPr>
          <w:rFonts w:ascii="Arial" w:hAnsi="Arial"/>
          <w:b/>
        </w:rPr>
        <w:t>40.  Patrono</w:t>
      </w:r>
    </w:p>
    <w:p w:rsidR="00F41788" w:rsidRPr="00F41788" w:rsidRDefault="00F41788" w:rsidP="00F41788">
      <w:pPr>
        <w:spacing w:after="0" w:line="360" w:lineRule="auto"/>
        <w:jc w:val="both"/>
        <w:rPr>
          <w:rFonts w:ascii="Arial" w:hAnsi="Arial"/>
        </w:rPr>
      </w:pPr>
      <w:r w:rsidRPr="00F41788">
        <w:rPr>
          <w:rFonts w:ascii="Arial" w:hAnsi="Arial"/>
        </w:rPr>
        <w:t>Se entiende por patrono o patrona, toda persona natural o jurídica que tenga bajo su dependencia a uno o más trabajadores o trabajadoras, en virtud de una relación laboral en el proceso social de trabajo.</w:t>
      </w:r>
    </w:p>
    <w:p w:rsidR="00F41788" w:rsidRPr="00F41788" w:rsidRDefault="00F41788" w:rsidP="00F41788">
      <w:pPr>
        <w:spacing w:after="0" w:line="360" w:lineRule="auto"/>
        <w:jc w:val="both"/>
        <w:rPr>
          <w:rFonts w:ascii="Arial" w:hAnsi="Arial"/>
        </w:rPr>
      </w:pPr>
      <w:r w:rsidRPr="00F41788">
        <w:rPr>
          <w:rFonts w:ascii="Arial" w:hAnsi="Arial"/>
        </w:rPr>
        <w:t xml:space="preserve">     Se entiende como el patrono aquella person</w:t>
      </w:r>
      <w:r w:rsidR="00EB6DE7">
        <w:rPr>
          <w:rFonts w:ascii="Arial" w:hAnsi="Arial"/>
        </w:rPr>
        <w:t>a natural o jurídica que reciba</w:t>
      </w:r>
      <w:r w:rsidRPr="00F41788">
        <w:rPr>
          <w:rFonts w:ascii="Arial" w:hAnsi="Arial"/>
        </w:rPr>
        <w:t xml:space="preserve"> una prestación de servicio en virtud de una relación de trabajo.</w:t>
      </w:r>
    </w:p>
    <w:p w:rsidR="00F41788" w:rsidRPr="00F41788" w:rsidRDefault="00843AB6" w:rsidP="00F41788">
      <w:pPr>
        <w:spacing w:after="0" w:line="360" w:lineRule="auto"/>
        <w:jc w:val="both"/>
        <w:rPr>
          <w:rFonts w:ascii="Arial" w:hAnsi="Arial"/>
          <w:b/>
        </w:rPr>
      </w:pPr>
      <w:r w:rsidRPr="00F41788">
        <w:rPr>
          <w:rFonts w:ascii="Arial" w:hAnsi="Arial"/>
          <w:b/>
        </w:rPr>
        <w:t>Contratistas definición</w:t>
      </w:r>
      <w:r w:rsidR="00F41788" w:rsidRPr="00F41788">
        <w:rPr>
          <w:rFonts w:ascii="Arial" w:hAnsi="Arial"/>
          <w:b/>
        </w:rPr>
        <w:t xml:space="preserve"> legal</w:t>
      </w:r>
    </w:p>
    <w:p w:rsidR="00F41788" w:rsidRPr="00F41788" w:rsidRDefault="00F41788" w:rsidP="00F41788">
      <w:pPr>
        <w:spacing w:after="0" w:line="360" w:lineRule="auto"/>
        <w:jc w:val="both"/>
        <w:rPr>
          <w:rFonts w:ascii="Arial" w:hAnsi="Arial"/>
        </w:rPr>
      </w:pPr>
      <w:r w:rsidRPr="00F41788">
        <w:rPr>
          <w:rFonts w:ascii="Arial" w:hAnsi="Arial"/>
        </w:rPr>
        <w:t xml:space="preserve">     La </w:t>
      </w:r>
      <w:r w:rsidR="00843AB6" w:rsidRPr="00F41788">
        <w:rPr>
          <w:rFonts w:ascii="Arial" w:hAnsi="Arial"/>
        </w:rPr>
        <w:t>nueva LOTTT</w:t>
      </w:r>
      <w:r w:rsidR="00843AB6">
        <w:rPr>
          <w:rFonts w:ascii="Arial" w:hAnsi="Arial"/>
        </w:rPr>
        <w:t xml:space="preserve"> (2012) </w:t>
      </w:r>
      <w:r w:rsidR="00843AB6" w:rsidRPr="00F41788">
        <w:rPr>
          <w:rFonts w:ascii="Arial" w:hAnsi="Arial"/>
        </w:rPr>
        <w:t>considera</w:t>
      </w:r>
      <w:r w:rsidRPr="00F41788">
        <w:rPr>
          <w:rFonts w:ascii="Arial" w:hAnsi="Arial"/>
        </w:rPr>
        <w:t xml:space="preserve"> a los contratistas </w:t>
      </w:r>
      <w:r w:rsidR="00843AB6" w:rsidRPr="00F41788">
        <w:rPr>
          <w:rFonts w:ascii="Arial" w:hAnsi="Arial"/>
        </w:rPr>
        <w:t>como:</w:t>
      </w:r>
      <w:r w:rsidRPr="00F41788">
        <w:rPr>
          <w:rFonts w:ascii="Arial" w:hAnsi="Arial"/>
        </w:rPr>
        <w:t xml:space="preserve"> </w:t>
      </w:r>
    </w:p>
    <w:p w:rsidR="00F41788" w:rsidRPr="00F41788" w:rsidRDefault="00843AB6" w:rsidP="00F41788">
      <w:pPr>
        <w:spacing w:after="0" w:line="360" w:lineRule="auto"/>
        <w:jc w:val="both"/>
        <w:rPr>
          <w:rFonts w:ascii="Arial" w:hAnsi="Arial"/>
          <w:b/>
        </w:rPr>
      </w:pPr>
      <w:r>
        <w:rPr>
          <w:rFonts w:ascii="Arial" w:hAnsi="Arial"/>
          <w:b/>
        </w:rPr>
        <w:t xml:space="preserve">     </w:t>
      </w:r>
      <w:r w:rsidR="00F41788" w:rsidRPr="00F41788">
        <w:rPr>
          <w:rFonts w:ascii="Arial" w:hAnsi="Arial"/>
          <w:b/>
        </w:rPr>
        <w:t>Artículo 49 Contratista</w:t>
      </w:r>
    </w:p>
    <w:p w:rsidR="00F41788" w:rsidRPr="00F41788" w:rsidRDefault="00F41788" w:rsidP="00F41788">
      <w:pPr>
        <w:spacing w:after="0" w:line="360" w:lineRule="auto"/>
        <w:jc w:val="both"/>
        <w:rPr>
          <w:rFonts w:ascii="Arial" w:hAnsi="Arial"/>
        </w:rPr>
      </w:pPr>
      <w:r w:rsidRPr="00F41788">
        <w:rPr>
          <w:rFonts w:ascii="Arial" w:hAnsi="Arial"/>
        </w:rPr>
        <w:t xml:space="preserve">Son contratistas las personas naturales o jurídicas que mediante contrato se encargan de ejecutar obras o servicios con sus propios elementos o recursos propios, y con trabajadores y trabajadoras bajo su dependencia. La contratista no se considerará intermediario o </w:t>
      </w:r>
      <w:proofErr w:type="spellStart"/>
      <w:r w:rsidRPr="00F41788">
        <w:rPr>
          <w:rFonts w:ascii="Arial" w:hAnsi="Arial"/>
        </w:rPr>
        <w:t>tercerizadora</w:t>
      </w:r>
      <w:proofErr w:type="spellEnd"/>
      <w:r w:rsidRPr="00F41788">
        <w:rPr>
          <w:rFonts w:ascii="Arial" w:hAnsi="Arial"/>
        </w:rPr>
        <w:t>.</w:t>
      </w:r>
    </w:p>
    <w:p w:rsidR="000916D1" w:rsidRDefault="00F41788" w:rsidP="00F41788">
      <w:pPr>
        <w:spacing w:after="0" w:line="360" w:lineRule="auto"/>
        <w:jc w:val="both"/>
        <w:rPr>
          <w:rFonts w:ascii="Arial" w:hAnsi="Arial"/>
        </w:rPr>
      </w:pPr>
      <w:r w:rsidRPr="00F41788">
        <w:rPr>
          <w:rFonts w:ascii="Arial" w:hAnsi="Arial"/>
        </w:rPr>
        <w:t xml:space="preserve">          Los contratistas son personas naturales o jurídicas que se encargan de ejecutar obras o servicios con sus propios recursos y con sus propios trabajadores.</w:t>
      </w:r>
    </w:p>
    <w:p w:rsidR="0004492F" w:rsidRPr="00BE38A4" w:rsidRDefault="0004492F" w:rsidP="0004492F">
      <w:pPr>
        <w:spacing w:after="0" w:line="360" w:lineRule="auto"/>
        <w:jc w:val="both"/>
        <w:rPr>
          <w:rFonts w:ascii="Arial" w:hAnsi="Arial"/>
          <w:sz w:val="24"/>
          <w:szCs w:val="24"/>
        </w:rPr>
      </w:pPr>
      <w:r w:rsidRPr="00BE38A4">
        <w:rPr>
          <w:rFonts w:ascii="Arial" w:hAnsi="Arial"/>
          <w:sz w:val="24"/>
          <w:szCs w:val="24"/>
        </w:rPr>
        <w:t xml:space="preserve">Historia del Derecho Laboral </w:t>
      </w:r>
    </w:p>
    <w:p w:rsidR="00515671" w:rsidRDefault="00863176" w:rsidP="0004492F">
      <w:pPr>
        <w:spacing w:after="0" w:line="360" w:lineRule="auto"/>
        <w:jc w:val="both"/>
        <w:rPr>
          <w:rStyle w:val="Hipervnculo"/>
          <w:rFonts w:ascii="Arial" w:hAnsi="Arial"/>
          <w:sz w:val="24"/>
          <w:szCs w:val="24"/>
        </w:rPr>
      </w:pPr>
      <w:hyperlink r:id="rId19" w:history="1">
        <w:r w:rsidR="0004492F" w:rsidRPr="00BE38A4">
          <w:rPr>
            <w:rStyle w:val="Hipervnculo"/>
            <w:rFonts w:ascii="Arial" w:hAnsi="Arial"/>
            <w:sz w:val="24"/>
            <w:szCs w:val="24"/>
          </w:rPr>
          <w:t>https://youtu.be/QzD_FsjLMi0?si=ZmSTx_SkReQJfCKL</w:t>
        </w:r>
      </w:hyperlink>
    </w:p>
    <w:p w:rsidR="004A6F6F" w:rsidRPr="004A6F6F" w:rsidRDefault="004A6F6F" w:rsidP="004A6F6F">
      <w:pPr>
        <w:spacing w:after="0" w:line="360" w:lineRule="auto"/>
        <w:jc w:val="both"/>
        <w:rPr>
          <w:rFonts w:ascii="Arial" w:hAnsi="Arial"/>
          <w:color w:val="0563C1" w:themeColor="hyperlink"/>
          <w:sz w:val="24"/>
          <w:szCs w:val="24"/>
          <w:u w:val="single"/>
        </w:rPr>
      </w:pPr>
      <w:r>
        <w:rPr>
          <w:rStyle w:val="Hipervnculo"/>
          <w:rFonts w:ascii="Arial" w:hAnsi="Arial"/>
          <w:sz w:val="24"/>
          <w:szCs w:val="24"/>
        </w:rPr>
        <w:t xml:space="preserve"> </w:t>
      </w:r>
      <w:hyperlink r:id="rId20" w:history="1">
        <w:r w:rsidRPr="004A6F6F">
          <w:rPr>
            <w:rStyle w:val="Hipervnculo"/>
            <w:rFonts w:ascii="Arial" w:hAnsi="Arial"/>
            <w:sz w:val="24"/>
            <w:szCs w:val="24"/>
          </w:rPr>
          <w:t>https://definicion.mx/trabajador/</w:t>
        </w:r>
      </w:hyperlink>
      <w:r w:rsidRPr="004A6F6F">
        <w:rPr>
          <w:rFonts w:ascii="Arial" w:hAnsi="Arial"/>
          <w:color w:val="0563C1" w:themeColor="hyperlink"/>
          <w:sz w:val="24"/>
          <w:szCs w:val="24"/>
          <w:u w:val="single"/>
        </w:rPr>
        <w:t xml:space="preserve">  Consultada el 07 de junio de 2024</w:t>
      </w:r>
    </w:p>
    <w:p w:rsidR="004A6F6F" w:rsidRPr="004A6F6F" w:rsidRDefault="00863176" w:rsidP="004A6F6F">
      <w:pPr>
        <w:spacing w:after="0" w:line="360" w:lineRule="auto"/>
        <w:jc w:val="both"/>
        <w:rPr>
          <w:rFonts w:ascii="Arial" w:hAnsi="Arial"/>
          <w:color w:val="0563C1" w:themeColor="hyperlink"/>
          <w:sz w:val="24"/>
          <w:szCs w:val="24"/>
          <w:u w:val="single"/>
        </w:rPr>
      </w:pPr>
      <w:hyperlink r:id="rId21" w:history="1">
        <w:r w:rsidR="004A6F6F" w:rsidRPr="004A6F6F">
          <w:rPr>
            <w:rStyle w:val="Hipervnculo"/>
            <w:rFonts w:ascii="Arial" w:hAnsi="Arial"/>
            <w:sz w:val="24"/>
            <w:szCs w:val="24"/>
          </w:rPr>
          <w:t>http://inn-edu.com/Liderazgo/Drucker</w:t>
        </w:r>
      </w:hyperlink>
      <w:r w:rsidR="004A6F6F" w:rsidRPr="004A6F6F">
        <w:rPr>
          <w:rFonts w:ascii="Arial" w:hAnsi="Arial"/>
          <w:color w:val="0563C1" w:themeColor="hyperlink"/>
          <w:sz w:val="24"/>
          <w:szCs w:val="24"/>
          <w:u w:val="single"/>
        </w:rPr>
        <w:t xml:space="preserve">  ElTrabajador.html. Consultada el 07 de junio de 2024</w:t>
      </w:r>
    </w:p>
    <w:p w:rsidR="00915298" w:rsidRDefault="00915298" w:rsidP="00915298">
      <w:pPr>
        <w:spacing w:after="0" w:line="360" w:lineRule="auto"/>
        <w:jc w:val="center"/>
        <w:rPr>
          <w:rFonts w:ascii="Arial" w:hAnsi="Arial"/>
          <w:b/>
        </w:rPr>
      </w:pPr>
      <w:r>
        <w:rPr>
          <w:rFonts w:ascii="Arial" w:hAnsi="Arial"/>
          <w:b/>
        </w:rPr>
        <w:lastRenderedPageBreak/>
        <w:t xml:space="preserve">Auto evaluación </w:t>
      </w:r>
    </w:p>
    <w:p w:rsidR="00915298" w:rsidRDefault="00915298" w:rsidP="00915298">
      <w:pPr>
        <w:spacing w:after="0" w:line="480" w:lineRule="auto"/>
        <w:jc w:val="both"/>
        <w:rPr>
          <w:rFonts w:ascii="Arial" w:hAnsi="Arial"/>
          <w:b/>
        </w:rPr>
      </w:pPr>
    </w:p>
    <w:p w:rsidR="00915298" w:rsidRPr="00AA0837" w:rsidRDefault="00915298" w:rsidP="00915298">
      <w:pPr>
        <w:pStyle w:val="Prrafodelista"/>
        <w:numPr>
          <w:ilvl w:val="0"/>
          <w:numId w:val="31"/>
        </w:numPr>
        <w:spacing w:after="0" w:line="480" w:lineRule="auto"/>
        <w:jc w:val="both"/>
        <w:rPr>
          <w:rFonts w:ascii="Arial" w:hAnsi="Arial"/>
        </w:rPr>
      </w:pPr>
      <w:r w:rsidRPr="00AA0837">
        <w:rPr>
          <w:rFonts w:ascii="Arial" w:hAnsi="Arial"/>
        </w:rPr>
        <w:t xml:space="preserve">Concepto de Derecho Laboral </w:t>
      </w:r>
    </w:p>
    <w:p w:rsidR="00915298" w:rsidRPr="00AA0837" w:rsidRDefault="00915298" w:rsidP="00915298">
      <w:pPr>
        <w:pStyle w:val="Prrafodelista"/>
        <w:numPr>
          <w:ilvl w:val="0"/>
          <w:numId w:val="31"/>
        </w:numPr>
        <w:spacing w:after="0" w:line="480" w:lineRule="auto"/>
        <w:jc w:val="both"/>
        <w:rPr>
          <w:rFonts w:ascii="Arial" w:hAnsi="Arial"/>
        </w:rPr>
      </w:pPr>
      <w:r w:rsidRPr="00AA0837">
        <w:rPr>
          <w:rFonts w:ascii="Arial" w:hAnsi="Arial"/>
        </w:rPr>
        <w:t>¿Cuáles son las características del Derecho Laboral?</w:t>
      </w:r>
    </w:p>
    <w:p w:rsidR="00915298" w:rsidRPr="00AA0837" w:rsidRDefault="00915298" w:rsidP="00915298">
      <w:pPr>
        <w:pStyle w:val="Prrafodelista"/>
        <w:numPr>
          <w:ilvl w:val="0"/>
          <w:numId w:val="31"/>
        </w:numPr>
        <w:spacing w:after="0" w:line="480" w:lineRule="auto"/>
        <w:jc w:val="both"/>
        <w:rPr>
          <w:rFonts w:ascii="Arial" w:hAnsi="Arial"/>
        </w:rPr>
      </w:pPr>
      <w:r w:rsidRPr="00AA0837">
        <w:rPr>
          <w:rFonts w:ascii="Arial" w:hAnsi="Arial"/>
        </w:rPr>
        <w:t>La Relación Laboral:</w:t>
      </w:r>
    </w:p>
    <w:p w:rsidR="00915298" w:rsidRPr="00AA0837" w:rsidRDefault="00915298" w:rsidP="00915298">
      <w:pPr>
        <w:pStyle w:val="Prrafodelista"/>
        <w:numPr>
          <w:ilvl w:val="0"/>
          <w:numId w:val="31"/>
        </w:numPr>
        <w:spacing w:after="0" w:line="480" w:lineRule="auto"/>
        <w:jc w:val="both"/>
        <w:rPr>
          <w:rFonts w:ascii="Arial" w:hAnsi="Arial"/>
        </w:rPr>
      </w:pPr>
      <w:r w:rsidRPr="00AA0837">
        <w:rPr>
          <w:rFonts w:ascii="Arial" w:hAnsi="Arial"/>
        </w:rPr>
        <w:t>-Defina según la doctrina en que consiste la relación laboral</w:t>
      </w:r>
    </w:p>
    <w:p w:rsidR="00915298" w:rsidRPr="00AA0837" w:rsidRDefault="00915298" w:rsidP="00915298">
      <w:pPr>
        <w:pStyle w:val="Prrafodelista"/>
        <w:numPr>
          <w:ilvl w:val="0"/>
          <w:numId w:val="31"/>
        </w:numPr>
        <w:spacing w:after="0" w:line="480" w:lineRule="auto"/>
        <w:jc w:val="both"/>
        <w:rPr>
          <w:rFonts w:ascii="Arial" w:hAnsi="Arial"/>
        </w:rPr>
      </w:pPr>
      <w:r w:rsidRPr="00AA0837">
        <w:rPr>
          <w:rFonts w:ascii="Arial" w:hAnsi="Arial"/>
        </w:rPr>
        <w:t>¿Cuál es la definición legal de la relación laboral?</w:t>
      </w:r>
    </w:p>
    <w:p w:rsidR="00915298" w:rsidRPr="00AA0837" w:rsidRDefault="00915298" w:rsidP="00915298">
      <w:pPr>
        <w:pStyle w:val="Prrafodelista"/>
        <w:numPr>
          <w:ilvl w:val="0"/>
          <w:numId w:val="31"/>
        </w:numPr>
        <w:spacing w:after="0" w:line="480" w:lineRule="auto"/>
        <w:jc w:val="both"/>
        <w:rPr>
          <w:rFonts w:ascii="Arial" w:hAnsi="Arial"/>
        </w:rPr>
      </w:pPr>
      <w:r w:rsidRPr="00AA0837">
        <w:rPr>
          <w:rFonts w:ascii="Arial" w:hAnsi="Arial"/>
        </w:rPr>
        <w:t>¿En qué consiste el termino IURIS TANTUM en la Relación Laboral?</w:t>
      </w:r>
    </w:p>
    <w:p w:rsidR="00915298" w:rsidRPr="00AA0837" w:rsidRDefault="00915298" w:rsidP="00915298">
      <w:pPr>
        <w:pStyle w:val="Prrafodelista"/>
        <w:numPr>
          <w:ilvl w:val="0"/>
          <w:numId w:val="31"/>
        </w:numPr>
        <w:spacing w:after="0" w:line="480" w:lineRule="auto"/>
        <w:jc w:val="both"/>
        <w:rPr>
          <w:rFonts w:ascii="Arial" w:hAnsi="Arial"/>
        </w:rPr>
      </w:pPr>
      <w:r w:rsidRPr="00AA0837">
        <w:rPr>
          <w:rFonts w:ascii="Arial" w:hAnsi="Arial"/>
        </w:rPr>
        <w:t>-Definición Trabajador:</w:t>
      </w:r>
    </w:p>
    <w:p w:rsidR="00915298" w:rsidRPr="00AA0837" w:rsidRDefault="00915298" w:rsidP="00915298">
      <w:pPr>
        <w:pStyle w:val="Prrafodelista"/>
        <w:numPr>
          <w:ilvl w:val="0"/>
          <w:numId w:val="31"/>
        </w:numPr>
        <w:spacing w:after="0" w:line="480" w:lineRule="auto"/>
        <w:jc w:val="both"/>
        <w:rPr>
          <w:rFonts w:ascii="Arial" w:hAnsi="Arial"/>
        </w:rPr>
      </w:pPr>
      <w:r w:rsidRPr="00AA0837">
        <w:rPr>
          <w:rFonts w:ascii="Arial" w:hAnsi="Arial"/>
        </w:rPr>
        <w:t>¿Cuáles son las características de un trabajador?</w:t>
      </w:r>
    </w:p>
    <w:p w:rsidR="00915298" w:rsidRPr="00AA0837" w:rsidRDefault="00915298" w:rsidP="00915298">
      <w:pPr>
        <w:pStyle w:val="Prrafodelista"/>
        <w:numPr>
          <w:ilvl w:val="0"/>
          <w:numId w:val="31"/>
        </w:numPr>
        <w:spacing w:after="0" w:line="480" w:lineRule="auto"/>
        <w:jc w:val="both"/>
        <w:rPr>
          <w:rFonts w:ascii="Arial" w:hAnsi="Arial"/>
        </w:rPr>
      </w:pPr>
      <w:r w:rsidRPr="00AA0837">
        <w:rPr>
          <w:rFonts w:ascii="Arial" w:hAnsi="Arial"/>
        </w:rPr>
        <w:t>¿Cuál es la clasificación de los trabajadores según la ley?</w:t>
      </w:r>
    </w:p>
    <w:p w:rsidR="00915298" w:rsidRPr="00AA0837" w:rsidRDefault="00915298" w:rsidP="00915298">
      <w:pPr>
        <w:pStyle w:val="Prrafodelista"/>
        <w:numPr>
          <w:ilvl w:val="0"/>
          <w:numId w:val="31"/>
        </w:numPr>
        <w:spacing w:after="0" w:line="480" w:lineRule="auto"/>
        <w:jc w:val="both"/>
        <w:rPr>
          <w:rFonts w:ascii="Arial" w:hAnsi="Arial"/>
        </w:rPr>
      </w:pPr>
      <w:r w:rsidRPr="00AA0837">
        <w:rPr>
          <w:rFonts w:ascii="Arial" w:hAnsi="Arial"/>
        </w:rPr>
        <w:t xml:space="preserve">Definición Patrono </w:t>
      </w:r>
    </w:p>
    <w:p w:rsidR="00915298" w:rsidRPr="00AA0837" w:rsidRDefault="00915298" w:rsidP="00915298">
      <w:pPr>
        <w:pStyle w:val="Prrafodelista"/>
        <w:numPr>
          <w:ilvl w:val="0"/>
          <w:numId w:val="31"/>
        </w:numPr>
        <w:spacing w:after="0" w:line="480" w:lineRule="auto"/>
        <w:jc w:val="both"/>
        <w:rPr>
          <w:rFonts w:ascii="Arial" w:hAnsi="Arial"/>
        </w:rPr>
      </w:pPr>
      <w:r w:rsidRPr="00AA0837">
        <w:rPr>
          <w:rFonts w:ascii="Arial" w:hAnsi="Arial"/>
        </w:rPr>
        <w:t>¿Cuáles son las características de un patrono</w:t>
      </w:r>
    </w:p>
    <w:p w:rsidR="00915298" w:rsidRPr="00AA0837" w:rsidRDefault="00915298" w:rsidP="00915298">
      <w:pPr>
        <w:pStyle w:val="Prrafodelista"/>
        <w:numPr>
          <w:ilvl w:val="0"/>
          <w:numId w:val="31"/>
        </w:numPr>
        <w:spacing w:after="0" w:line="480" w:lineRule="auto"/>
        <w:jc w:val="both"/>
        <w:rPr>
          <w:rFonts w:ascii="Arial" w:hAnsi="Arial"/>
        </w:rPr>
      </w:pPr>
      <w:r w:rsidRPr="00AA0837">
        <w:rPr>
          <w:rFonts w:ascii="Arial" w:hAnsi="Arial"/>
        </w:rPr>
        <w:t>Definición de contratista</w:t>
      </w:r>
    </w:p>
    <w:p w:rsidR="00915298" w:rsidRPr="00AA0837" w:rsidRDefault="00915298" w:rsidP="00915298">
      <w:pPr>
        <w:pStyle w:val="Prrafodelista"/>
        <w:numPr>
          <w:ilvl w:val="0"/>
          <w:numId w:val="31"/>
        </w:numPr>
        <w:spacing w:after="0" w:line="480" w:lineRule="auto"/>
        <w:jc w:val="both"/>
        <w:rPr>
          <w:rFonts w:ascii="Arial" w:hAnsi="Arial"/>
        </w:rPr>
      </w:pPr>
      <w:r w:rsidRPr="00AA0837">
        <w:rPr>
          <w:rFonts w:ascii="Arial" w:hAnsi="Arial"/>
        </w:rPr>
        <w:t>¿Cuáles son las características de un contratista?</w:t>
      </w:r>
    </w:p>
    <w:p w:rsidR="00915298" w:rsidRDefault="00915298" w:rsidP="00915298">
      <w:pPr>
        <w:spacing w:after="0" w:line="360" w:lineRule="auto"/>
        <w:jc w:val="both"/>
        <w:rPr>
          <w:rFonts w:ascii="Arial" w:hAnsi="Arial"/>
          <w:b/>
        </w:rPr>
      </w:pPr>
    </w:p>
    <w:p w:rsidR="00915298" w:rsidRPr="00915298" w:rsidRDefault="00915298" w:rsidP="00915298">
      <w:pPr>
        <w:spacing w:after="0" w:line="360" w:lineRule="auto"/>
        <w:jc w:val="both"/>
        <w:rPr>
          <w:rFonts w:ascii="Arial" w:hAnsi="Arial"/>
          <w:b/>
        </w:rPr>
      </w:pPr>
    </w:p>
    <w:p w:rsidR="0004492F" w:rsidRDefault="0004492F" w:rsidP="00EB6DE7">
      <w:pPr>
        <w:spacing w:after="0" w:line="360" w:lineRule="auto"/>
        <w:jc w:val="both"/>
        <w:rPr>
          <w:rFonts w:ascii="Arial" w:hAnsi="Arial"/>
          <w:b/>
          <w:sz w:val="24"/>
          <w:szCs w:val="24"/>
        </w:rPr>
      </w:pPr>
    </w:p>
    <w:p w:rsidR="00915298" w:rsidRDefault="00915298" w:rsidP="00EB6DE7">
      <w:pPr>
        <w:spacing w:after="0" w:line="360" w:lineRule="auto"/>
        <w:jc w:val="both"/>
        <w:rPr>
          <w:rFonts w:ascii="Arial" w:hAnsi="Arial"/>
          <w:b/>
          <w:sz w:val="24"/>
          <w:szCs w:val="24"/>
        </w:rPr>
      </w:pPr>
    </w:p>
    <w:p w:rsidR="00915298" w:rsidRDefault="00915298" w:rsidP="00EB6DE7">
      <w:pPr>
        <w:spacing w:after="0" w:line="360" w:lineRule="auto"/>
        <w:jc w:val="both"/>
        <w:rPr>
          <w:rFonts w:ascii="Arial" w:hAnsi="Arial"/>
          <w:b/>
          <w:sz w:val="24"/>
          <w:szCs w:val="24"/>
        </w:rPr>
      </w:pPr>
    </w:p>
    <w:p w:rsidR="00915298" w:rsidRDefault="00915298" w:rsidP="00EB6DE7">
      <w:pPr>
        <w:spacing w:after="0" w:line="360" w:lineRule="auto"/>
        <w:jc w:val="both"/>
        <w:rPr>
          <w:rFonts w:ascii="Arial" w:hAnsi="Arial"/>
          <w:b/>
          <w:sz w:val="24"/>
          <w:szCs w:val="24"/>
        </w:rPr>
      </w:pPr>
    </w:p>
    <w:p w:rsidR="00915298" w:rsidRDefault="00915298" w:rsidP="00EB6DE7">
      <w:pPr>
        <w:spacing w:after="0" w:line="360" w:lineRule="auto"/>
        <w:jc w:val="both"/>
        <w:rPr>
          <w:rFonts w:ascii="Arial" w:hAnsi="Arial"/>
          <w:b/>
          <w:sz w:val="24"/>
          <w:szCs w:val="24"/>
        </w:rPr>
      </w:pPr>
    </w:p>
    <w:p w:rsidR="00915298" w:rsidRDefault="00915298" w:rsidP="00EB6DE7">
      <w:pPr>
        <w:spacing w:after="0" w:line="360" w:lineRule="auto"/>
        <w:jc w:val="both"/>
        <w:rPr>
          <w:rFonts w:ascii="Arial" w:hAnsi="Arial"/>
          <w:b/>
          <w:sz w:val="24"/>
          <w:szCs w:val="24"/>
        </w:rPr>
      </w:pPr>
    </w:p>
    <w:p w:rsidR="00915298" w:rsidRDefault="00915298" w:rsidP="00EB6DE7">
      <w:pPr>
        <w:spacing w:after="0" w:line="360" w:lineRule="auto"/>
        <w:jc w:val="both"/>
        <w:rPr>
          <w:rFonts w:ascii="Arial" w:hAnsi="Arial"/>
          <w:b/>
          <w:sz w:val="24"/>
          <w:szCs w:val="24"/>
        </w:rPr>
      </w:pPr>
    </w:p>
    <w:p w:rsidR="00915298" w:rsidRDefault="00915298" w:rsidP="00EB6DE7">
      <w:pPr>
        <w:spacing w:after="0" w:line="360" w:lineRule="auto"/>
        <w:jc w:val="both"/>
        <w:rPr>
          <w:rFonts w:ascii="Arial" w:hAnsi="Arial"/>
          <w:b/>
          <w:sz w:val="24"/>
          <w:szCs w:val="24"/>
        </w:rPr>
      </w:pPr>
    </w:p>
    <w:p w:rsidR="00915298" w:rsidRDefault="00915298" w:rsidP="00EB6DE7">
      <w:pPr>
        <w:spacing w:after="0" w:line="360" w:lineRule="auto"/>
        <w:jc w:val="both"/>
        <w:rPr>
          <w:rFonts w:ascii="Arial" w:hAnsi="Arial"/>
          <w:b/>
          <w:sz w:val="24"/>
          <w:szCs w:val="24"/>
        </w:rPr>
      </w:pPr>
    </w:p>
    <w:p w:rsidR="00EB6DE7" w:rsidRPr="00DE0116" w:rsidRDefault="00EB6DE7" w:rsidP="00EB6DE7">
      <w:pPr>
        <w:spacing w:after="0" w:line="360" w:lineRule="auto"/>
        <w:jc w:val="both"/>
        <w:rPr>
          <w:rFonts w:ascii="Arial" w:hAnsi="Arial"/>
          <w:b/>
          <w:sz w:val="24"/>
          <w:szCs w:val="24"/>
        </w:rPr>
      </w:pPr>
      <w:r w:rsidRPr="00DE0116">
        <w:rPr>
          <w:rFonts w:ascii="Arial" w:hAnsi="Arial"/>
          <w:b/>
          <w:sz w:val="24"/>
          <w:szCs w:val="24"/>
        </w:rPr>
        <w:lastRenderedPageBreak/>
        <w:t>UNIDAD II</w:t>
      </w:r>
    </w:p>
    <w:p w:rsidR="00EB6DE7" w:rsidRPr="000212A1" w:rsidRDefault="00EB6DE7" w:rsidP="00EB6DE7">
      <w:pPr>
        <w:spacing w:after="0" w:line="360" w:lineRule="auto"/>
        <w:jc w:val="both"/>
        <w:rPr>
          <w:rFonts w:ascii="Arial" w:hAnsi="Arial"/>
          <w:b/>
          <w:sz w:val="24"/>
          <w:szCs w:val="24"/>
        </w:rPr>
      </w:pPr>
      <w:r w:rsidRPr="000212A1">
        <w:rPr>
          <w:rFonts w:ascii="Arial" w:hAnsi="Arial"/>
          <w:b/>
          <w:sz w:val="24"/>
          <w:szCs w:val="24"/>
        </w:rPr>
        <w:t>Contrato De Trabajo Y Salario</w:t>
      </w:r>
    </w:p>
    <w:p w:rsidR="00EB6DE7" w:rsidRPr="000D08CB" w:rsidRDefault="00EB6DE7" w:rsidP="00EB6DE7">
      <w:pPr>
        <w:spacing w:after="0" w:line="360" w:lineRule="auto"/>
        <w:jc w:val="both"/>
        <w:rPr>
          <w:rFonts w:ascii="Arial" w:hAnsi="Arial"/>
          <w:sz w:val="24"/>
          <w:szCs w:val="24"/>
        </w:rPr>
      </w:pPr>
      <w:r w:rsidRPr="000D08CB">
        <w:rPr>
          <w:rFonts w:ascii="Arial" w:hAnsi="Arial"/>
          <w:sz w:val="24"/>
          <w:szCs w:val="24"/>
        </w:rPr>
        <w:t>-</w:t>
      </w:r>
      <w:r w:rsidRPr="000D08CB">
        <w:rPr>
          <w:rFonts w:ascii="Arial" w:hAnsi="Arial"/>
          <w:sz w:val="24"/>
          <w:szCs w:val="24"/>
        </w:rPr>
        <w:tab/>
        <w:t>Contrato De Trabajo</w:t>
      </w:r>
    </w:p>
    <w:p w:rsidR="00EB6DE7" w:rsidRPr="000D08CB" w:rsidRDefault="00EB6DE7" w:rsidP="00EB6DE7">
      <w:pPr>
        <w:spacing w:after="0" w:line="360" w:lineRule="auto"/>
        <w:jc w:val="both"/>
        <w:rPr>
          <w:rFonts w:ascii="Arial" w:hAnsi="Arial"/>
          <w:sz w:val="24"/>
          <w:szCs w:val="24"/>
        </w:rPr>
      </w:pPr>
      <w:r w:rsidRPr="000D08CB">
        <w:rPr>
          <w:rFonts w:ascii="Arial" w:hAnsi="Arial"/>
          <w:sz w:val="24"/>
          <w:szCs w:val="24"/>
        </w:rPr>
        <w:t>-</w:t>
      </w:r>
      <w:r w:rsidRPr="000D08CB">
        <w:rPr>
          <w:rFonts w:ascii="Arial" w:hAnsi="Arial"/>
          <w:sz w:val="24"/>
          <w:szCs w:val="24"/>
        </w:rPr>
        <w:tab/>
        <w:t>Definición.</w:t>
      </w:r>
    </w:p>
    <w:p w:rsidR="00EB6DE7" w:rsidRPr="000D08CB" w:rsidRDefault="00EB6DE7" w:rsidP="00EB6DE7">
      <w:pPr>
        <w:spacing w:after="0" w:line="360" w:lineRule="auto"/>
        <w:jc w:val="both"/>
        <w:rPr>
          <w:rFonts w:ascii="Arial" w:hAnsi="Arial"/>
          <w:sz w:val="24"/>
          <w:szCs w:val="24"/>
        </w:rPr>
      </w:pPr>
      <w:r w:rsidRPr="000D08CB">
        <w:rPr>
          <w:rFonts w:ascii="Arial" w:hAnsi="Arial"/>
          <w:sz w:val="24"/>
          <w:szCs w:val="24"/>
        </w:rPr>
        <w:t>-</w:t>
      </w:r>
      <w:r w:rsidRPr="000D08CB">
        <w:rPr>
          <w:rFonts w:ascii="Arial" w:hAnsi="Arial"/>
          <w:sz w:val="24"/>
          <w:szCs w:val="24"/>
        </w:rPr>
        <w:tab/>
        <w:t xml:space="preserve">Elementos </w:t>
      </w:r>
      <w:proofErr w:type="spellStart"/>
      <w:r w:rsidRPr="000D08CB">
        <w:rPr>
          <w:rFonts w:ascii="Arial" w:hAnsi="Arial"/>
          <w:sz w:val="24"/>
          <w:szCs w:val="24"/>
        </w:rPr>
        <w:t>Tipificantes</w:t>
      </w:r>
      <w:proofErr w:type="spellEnd"/>
    </w:p>
    <w:p w:rsidR="00EB6DE7" w:rsidRPr="000D08CB" w:rsidRDefault="00EB6DE7" w:rsidP="00EB6DE7">
      <w:pPr>
        <w:spacing w:after="0" w:line="360" w:lineRule="auto"/>
        <w:jc w:val="both"/>
        <w:rPr>
          <w:rFonts w:ascii="Arial" w:hAnsi="Arial"/>
          <w:sz w:val="24"/>
          <w:szCs w:val="24"/>
        </w:rPr>
      </w:pPr>
      <w:r w:rsidRPr="000D08CB">
        <w:rPr>
          <w:rFonts w:ascii="Arial" w:hAnsi="Arial"/>
          <w:sz w:val="24"/>
          <w:szCs w:val="24"/>
        </w:rPr>
        <w:t>-</w:t>
      </w:r>
      <w:r w:rsidRPr="000D08CB">
        <w:rPr>
          <w:rFonts w:ascii="Arial" w:hAnsi="Arial"/>
          <w:sz w:val="24"/>
          <w:szCs w:val="24"/>
        </w:rPr>
        <w:tab/>
        <w:t>Características: Consensual, Bilateral o Sinalagmático perfecto, Oneroso, Conmutativo, de Tracto sucesivo, INTUITO PERSONAE (Respecto al Trabajador).</w:t>
      </w:r>
    </w:p>
    <w:p w:rsidR="00EB6DE7" w:rsidRPr="000D08CB" w:rsidRDefault="00EB6DE7" w:rsidP="00EB6DE7">
      <w:pPr>
        <w:spacing w:after="0" w:line="360" w:lineRule="auto"/>
        <w:jc w:val="both"/>
        <w:rPr>
          <w:rFonts w:ascii="Arial" w:hAnsi="Arial"/>
          <w:sz w:val="24"/>
          <w:szCs w:val="24"/>
        </w:rPr>
      </w:pPr>
      <w:r w:rsidRPr="000D08CB">
        <w:rPr>
          <w:rFonts w:ascii="Arial" w:hAnsi="Arial"/>
          <w:sz w:val="24"/>
          <w:szCs w:val="24"/>
        </w:rPr>
        <w:t>Efecto y obligaciones del contrato de trabajo.</w:t>
      </w:r>
    </w:p>
    <w:p w:rsidR="00EB6DE7" w:rsidRPr="000D08CB" w:rsidRDefault="00EB6DE7" w:rsidP="00EB6DE7">
      <w:pPr>
        <w:spacing w:after="0" w:line="360" w:lineRule="auto"/>
        <w:jc w:val="both"/>
        <w:rPr>
          <w:rFonts w:ascii="Arial" w:hAnsi="Arial"/>
          <w:sz w:val="24"/>
          <w:szCs w:val="24"/>
        </w:rPr>
      </w:pPr>
      <w:r w:rsidRPr="000D08CB">
        <w:rPr>
          <w:rFonts w:ascii="Arial" w:hAnsi="Arial"/>
          <w:sz w:val="24"/>
          <w:szCs w:val="24"/>
        </w:rPr>
        <w:t>-</w:t>
      </w:r>
      <w:r w:rsidRPr="000D08CB">
        <w:rPr>
          <w:rFonts w:ascii="Arial" w:hAnsi="Arial"/>
          <w:sz w:val="24"/>
          <w:szCs w:val="24"/>
        </w:rPr>
        <w:tab/>
        <w:t>Entiende los Efectos y obligaciones del contrato de trabajo,</w:t>
      </w:r>
    </w:p>
    <w:p w:rsidR="00EB6DE7" w:rsidRPr="000D08CB" w:rsidRDefault="00EB6DE7" w:rsidP="00EB6DE7">
      <w:pPr>
        <w:spacing w:after="0" w:line="360" w:lineRule="auto"/>
        <w:jc w:val="both"/>
        <w:rPr>
          <w:rFonts w:ascii="Arial" w:hAnsi="Arial"/>
          <w:sz w:val="24"/>
          <w:szCs w:val="24"/>
        </w:rPr>
      </w:pPr>
      <w:r w:rsidRPr="000D08CB">
        <w:rPr>
          <w:rFonts w:ascii="Arial" w:hAnsi="Arial"/>
          <w:sz w:val="24"/>
          <w:szCs w:val="24"/>
        </w:rPr>
        <w:t xml:space="preserve">Forma y prueba del contrato de trabajo </w:t>
      </w:r>
    </w:p>
    <w:p w:rsidR="00EB6DE7" w:rsidRPr="000D08CB" w:rsidRDefault="00EB6DE7" w:rsidP="00EB6DE7">
      <w:pPr>
        <w:spacing w:after="0" w:line="360" w:lineRule="auto"/>
        <w:jc w:val="both"/>
        <w:rPr>
          <w:rFonts w:ascii="Arial" w:hAnsi="Arial"/>
          <w:sz w:val="24"/>
          <w:szCs w:val="24"/>
        </w:rPr>
      </w:pPr>
      <w:r w:rsidRPr="000D08CB">
        <w:rPr>
          <w:rFonts w:ascii="Arial" w:hAnsi="Arial"/>
          <w:sz w:val="24"/>
          <w:szCs w:val="24"/>
        </w:rPr>
        <w:t>-</w:t>
      </w:r>
      <w:r w:rsidRPr="000D08CB">
        <w:rPr>
          <w:rFonts w:ascii="Arial" w:hAnsi="Arial"/>
          <w:sz w:val="24"/>
          <w:szCs w:val="24"/>
        </w:rPr>
        <w:tab/>
        <w:t>Forma y Prueba de este, (Art. 58 LOTTT)</w:t>
      </w:r>
    </w:p>
    <w:p w:rsidR="003B3449" w:rsidRPr="000D08CB" w:rsidRDefault="003B3449" w:rsidP="003B3449">
      <w:pPr>
        <w:spacing w:after="0" w:line="360" w:lineRule="auto"/>
        <w:jc w:val="both"/>
        <w:rPr>
          <w:rFonts w:ascii="Arial" w:hAnsi="Arial"/>
          <w:sz w:val="24"/>
          <w:szCs w:val="24"/>
        </w:rPr>
      </w:pPr>
      <w:r w:rsidRPr="000D08CB">
        <w:rPr>
          <w:rFonts w:ascii="Arial" w:hAnsi="Arial"/>
          <w:sz w:val="24"/>
          <w:szCs w:val="24"/>
        </w:rPr>
        <w:t xml:space="preserve">La Capacidad Laboral </w:t>
      </w:r>
    </w:p>
    <w:p w:rsidR="00EB6DE7" w:rsidRPr="000D08CB" w:rsidRDefault="003B3449" w:rsidP="003B3449">
      <w:pPr>
        <w:spacing w:after="0" w:line="360" w:lineRule="auto"/>
        <w:jc w:val="both"/>
        <w:rPr>
          <w:rFonts w:ascii="Arial" w:hAnsi="Arial"/>
          <w:sz w:val="24"/>
          <w:szCs w:val="24"/>
        </w:rPr>
      </w:pPr>
      <w:r w:rsidRPr="000D08CB">
        <w:rPr>
          <w:rFonts w:ascii="Arial" w:hAnsi="Arial"/>
          <w:sz w:val="24"/>
          <w:szCs w:val="24"/>
        </w:rPr>
        <w:t xml:space="preserve">        </w:t>
      </w:r>
      <w:r w:rsidR="00EB6DE7" w:rsidRPr="000D08CB">
        <w:rPr>
          <w:rFonts w:ascii="Arial" w:hAnsi="Arial"/>
          <w:sz w:val="24"/>
          <w:szCs w:val="24"/>
        </w:rPr>
        <w:t xml:space="preserve">Concepto </w:t>
      </w:r>
    </w:p>
    <w:p w:rsidR="00EB6DE7" w:rsidRPr="000D08CB" w:rsidRDefault="00EB6DE7" w:rsidP="00EB6DE7">
      <w:pPr>
        <w:spacing w:after="0" w:line="360" w:lineRule="auto"/>
        <w:jc w:val="both"/>
        <w:rPr>
          <w:rFonts w:ascii="Arial" w:hAnsi="Arial"/>
          <w:sz w:val="24"/>
          <w:szCs w:val="24"/>
        </w:rPr>
      </w:pPr>
      <w:r w:rsidRPr="000D08CB">
        <w:rPr>
          <w:rFonts w:ascii="Arial" w:hAnsi="Arial"/>
          <w:sz w:val="24"/>
          <w:szCs w:val="24"/>
        </w:rPr>
        <w:t xml:space="preserve">Régimen Especial de los menores de edad </w:t>
      </w:r>
    </w:p>
    <w:p w:rsidR="00EB6DE7" w:rsidRPr="000D08CB" w:rsidRDefault="00EB6DE7" w:rsidP="003B3449">
      <w:pPr>
        <w:pStyle w:val="Prrafodelista"/>
        <w:spacing w:after="0" w:line="360" w:lineRule="auto"/>
        <w:jc w:val="both"/>
        <w:rPr>
          <w:rFonts w:ascii="Arial" w:hAnsi="Arial"/>
          <w:sz w:val="24"/>
          <w:szCs w:val="24"/>
        </w:rPr>
      </w:pPr>
      <w:r w:rsidRPr="000D08CB">
        <w:rPr>
          <w:rFonts w:ascii="Arial" w:hAnsi="Arial"/>
          <w:sz w:val="24"/>
          <w:szCs w:val="24"/>
        </w:rPr>
        <w:t>Definición y características según la LOTTT y LOPNA</w:t>
      </w:r>
    </w:p>
    <w:p w:rsidR="00EB6DE7" w:rsidRPr="000D08CB" w:rsidRDefault="00EB6DE7" w:rsidP="00EB6DE7">
      <w:pPr>
        <w:spacing w:after="0" w:line="360" w:lineRule="auto"/>
        <w:jc w:val="both"/>
        <w:rPr>
          <w:rFonts w:ascii="Arial" w:hAnsi="Arial"/>
          <w:sz w:val="24"/>
          <w:szCs w:val="24"/>
        </w:rPr>
      </w:pPr>
      <w:r w:rsidRPr="000D08CB">
        <w:rPr>
          <w:rFonts w:ascii="Arial" w:hAnsi="Arial"/>
          <w:sz w:val="24"/>
          <w:szCs w:val="24"/>
        </w:rPr>
        <w:t>Salario</w:t>
      </w:r>
    </w:p>
    <w:p w:rsidR="00EB6DE7" w:rsidRPr="000D08CB" w:rsidRDefault="00EB6DE7" w:rsidP="00EB6DE7">
      <w:pPr>
        <w:spacing w:after="0" w:line="360" w:lineRule="auto"/>
        <w:jc w:val="both"/>
        <w:rPr>
          <w:rFonts w:ascii="Arial" w:hAnsi="Arial"/>
          <w:sz w:val="24"/>
          <w:szCs w:val="24"/>
        </w:rPr>
      </w:pPr>
      <w:r w:rsidRPr="000D08CB">
        <w:rPr>
          <w:rFonts w:ascii="Arial" w:hAnsi="Arial"/>
          <w:sz w:val="24"/>
          <w:szCs w:val="24"/>
        </w:rPr>
        <w:t>-</w:t>
      </w:r>
      <w:r w:rsidRPr="000D08CB">
        <w:rPr>
          <w:rFonts w:ascii="Arial" w:hAnsi="Arial"/>
          <w:sz w:val="24"/>
          <w:szCs w:val="24"/>
        </w:rPr>
        <w:tab/>
        <w:t>Definición.</w:t>
      </w:r>
    </w:p>
    <w:p w:rsidR="00EB6DE7" w:rsidRPr="000D08CB" w:rsidRDefault="00EB6DE7" w:rsidP="00EB6DE7">
      <w:pPr>
        <w:spacing w:after="0" w:line="360" w:lineRule="auto"/>
        <w:jc w:val="both"/>
        <w:rPr>
          <w:rFonts w:ascii="Arial" w:hAnsi="Arial"/>
          <w:sz w:val="24"/>
          <w:szCs w:val="24"/>
        </w:rPr>
      </w:pPr>
      <w:r w:rsidRPr="000D08CB">
        <w:rPr>
          <w:rFonts w:ascii="Arial" w:hAnsi="Arial"/>
          <w:sz w:val="24"/>
          <w:szCs w:val="24"/>
        </w:rPr>
        <w:t>-</w:t>
      </w:r>
      <w:r w:rsidRPr="000D08CB">
        <w:rPr>
          <w:rFonts w:ascii="Arial" w:hAnsi="Arial"/>
          <w:sz w:val="24"/>
          <w:szCs w:val="24"/>
        </w:rPr>
        <w:tab/>
        <w:t xml:space="preserve">Clasificación: Salario </w:t>
      </w:r>
      <w:r w:rsidR="000D08CB" w:rsidRPr="000D08CB">
        <w:rPr>
          <w:rFonts w:ascii="Arial" w:hAnsi="Arial"/>
          <w:sz w:val="24"/>
          <w:szCs w:val="24"/>
        </w:rPr>
        <w:t>Normal, Salario</w:t>
      </w:r>
      <w:r w:rsidRPr="000D08CB">
        <w:rPr>
          <w:rFonts w:ascii="Arial" w:hAnsi="Arial"/>
          <w:sz w:val="24"/>
          <w:szCs w:val="24"/>
        </w:rPr>
        <w:t xml:space="preserve"> Base y Salario Integral</w:t>
      </w:r>
    </w:p>
    <w:p w:rsidR="00EB6DE7" w:rsidRPr="000D08CB" w:rsidRDefault="00EB6DE7" w:rsidP="00EB6DE7">
      <w:pPr>
        <w:spacing w:after="0" w:line="360" w:lineRule="auto"/>
        <w:jc w:val="both"/>
        <w:rPr>
          <w:rFonts w:ascii="Arial" w:hAnsi="Arial"/>
          <w:sz w:val="24"/>
          <w:szCs w:val="24"/>
        </w:rPr>
      </w:pPr>
      <w:r w:rsidRPr="000D08CB">
        <w:rPr>
          <w:rFonts w:ascii="Arial" w:hAnsi="Arial"/>
          <w:sz w:val="24"/>
          <w:szCs w:val="24"/>
        </w:rPr>
        <w:t>-</w:t>
      </w:r>
      <w:r w:rsidRPr="000D08CB">
        <w:rPr>
          <w:rFonts w:ascii="Arial" w:hAnsi="Arial"/>
          <w:sz w:val="24"/>
          <w:szCs w:val="24"/>
        </w:rPr>
        <w:tab/>
        <w:t>Aspectos que integran el Salario (Tanto en el sector público como en el privado).</w:t>
      </w:r>
    </w:p>
    <w:p w:rsidR="00EB6DE7" w:rsidRPr="000D08CB" w:rsidRDefault="00EB6DE7" w:rsidP="00EB6DE7">
      <w:pPr>
        <w:spacing w:after="0" w:line="360" w:lineRule="auto"/>
        <w:jc w:val="both"/>
        <w:rPr>
          <w:rFonts w:ascii="Arial" w:hAnsi="Arial"/>
          <w:sz w:val="24"/>
          <w:szCs w:val="24"/>
        </w:rPr>
      </w:pPr>
      <w:r w:rsidRPr="000D08CB">
        <w:rPr>
          <w:rFonts w:ascii="Arial" w:hAnsi="Arial"/>
          <w:sz w:val="24"/>
          <w:szCs w:val="24"/>
        </w:rPr>
        <w:t>-</w:t>
      </w:r>
      <w:r w:rsidRPr="000D08CB">
        <w:rPr>
          <w:rFonts w:ascii="Arial" w:hAnsi="Arial"/>
          <w:sz w:val="24"/>
          <w:szCs w:val="24"/>
        </w:rPr>
        <w:tab/>
        <w:t>Elementos no estimados en el salario para cálculo de prestaciones. Beneficios o indemnizaciones.</w:t>
      </w:r>
    </w:p>
    <w:p w:rsidR="00EB6DE7" w:rsidRPr="000D08CB" w:rsidRDefault="00EB6DE7" w:rsidP="00EB6DE7">
      <w:pPr>
        <w:spacing w:after="0" w:line="360" w:lineRule="auto"/>
        <w:jc w:val="both"/>
        <w:rPr>
          <w:rFonts w:ascii="Arial" w:hAnsi="Arial"/>
          <w:sz w:val="24"/>
          <w:szCs w:val="24"/>
        </w:rPr>
      </w:pPr>
      <w:r w:rsidRPr="000D08CB">
        <w:rPr>
          <w:rFonts w:ascii="Arial" w:hAnsi="Arial"/>
          <w:sz w:val="24"/>
          <w:szCs w:val="24"/>
        </w:rPr>
        <w:t>Beneficios, garantías de Prestaciones Sociales</w:t>
      </w:r>
    </w:p>
    <w:p w:rsidR="00EB6DE7" w:rsidRPr="000D08CB" w:rsidRDefault="00EB6DE7" w:rsidP="00EB6DE7">
      <w:pPr>
        <w:spacing w:after="0" w:line="360" w:lineRule="auto"/>
        <w:jc w:val="both"/>
        <w:rPr>
          <w:rFonts w:ascii="Arial" w:hAnsi="Arial"/>
          <w:sz w:val="24"/>
          <w:szCs w:val="24"/>
        </w:rPr>
      </w:pPr>
      <w:r w:rsidRPr="000D08CB">
        <w:rPr>
          <w:rFonts w:ascii="Arial" w:hAnsi="Arial"/>
          <w:sz w:val="24"/>
          <w:szCs w:val="24"/>
        </w:rPr>
        <w:t>-</w:t>
      </w:r>
      <w:r w:rsidRPr="000D08CB">
        <w:rPr>
          <w:rFonts w:ascii="Arial" w:hAnsi="Arial"/>
          <w:sz w:val="24"/>
          <w:szCs w:val="24"/>
        </w:rPr>
        <w:tab/>
        <w:t>Cuando sé Causa.</w:t>
      </w:r>
    </w:p>
    <w:p w:rsidR="00EB6DE7" w:rsidRPr="000D08CB" w:rsidRDefault="00EB6DE7" w:rsidP="00EB6DE7">
      <w:pPr>
        <w:spacing w:after="0" w:line="360" w:lineRule="auto"/>
        <w:jc w:val="both"/>
        <w:rPr>
          <w:rFonts w:ascii="Arial" w:hAnsi="Arial"/>
          <w:sz w:val="24"/>
          <w:szCs w:val="24"/>
        </w:rPr>
      </w:pPr>
      <w:r w:rsidRPr="000D08CB">
        <w:rPr>
          <w:rFonts w:ascii="Arial" w:hAnsi="Arial"/>
          <w:sz w:val="24"/>
          <w:szCs w:val="24"/>
        </w:rPr>
        <w:t>-</w:t>
      </w:r>
      <w:r w:rsidRPr="000D08CB">
        <w:rPr>
          <w:rFonts w:ascii="Arial" w:hAnsi="Arial"/>
          <w:sz w:val="24"/>
          <w:szCs w:val="24"/>
        </w:rPr>
        <w:tab/>
        <w:t>Días a computar por mes.</w:t>
      </w:r>
    </w:p>
    <w:p w:rsidR="00EB6DE7" w:rsidRPr="000D08CB" w:rsidRDefault="00EB6DE7" w:rsidP="00EB6DE7">
      <w:pPr>
        <w:spacing w:after="0" w:line="360" w:lineRule="auto"/>
        <w:jc w:val="both"/>
        <w:rPr>
          <w:rFonts w:ascii="Arial" w:hAnsi="Arial"/>
          <w:sz w:val="24"/>
          <w:szCs w:val="24"/>
        </w:rPr>
      </w:pPr>
      <w:r w:rsidRPr="000D08CB">
        <w:rPr>
          <w:rFonts w:ascii="Arial" w:hAnsi="Arial"/>
          <w:sz w:val="24"/>
          <w:szCs w:val="24"/>
        </w:rPr>
        <w:t>-</w:t>
      </w:r>
      <w:r w:rsidRPr="000D08CB">
        <w:rPr>
          <w:rFonts w:ascii="Arial" w:hAnsi="Arial"/>
          <w:sz w:val="24"/>
          <w:szCs w:val="24"/>
        </w:rPr>
        <w:tab/>
        <w:t>Días adicionales (después del año o fracción superior a 6 meses de servicios).</w:t>
      </w:r>
    </w:p>
    <w:p w:rsidR="00EB6DE7" w:rsidRPr="000D08CB" w:rsidRDefault="00EB6DE7" w:rsidP="00EB6DE7">
      <w:pPr>
        <w:spacing w:after="0" w:line="360" w:lineRule="auto"/>
        <w:jc w:val="both"/>
        <w:rPr>
          <w:rFonts w:ascii="Arial" w:hAnsi="Arial"/>
          <w:sz w:val="24"/>
          <w:szCs w:val="24"/>
        </w:rPr>
      </w:pPr>
      <w:r w:rsidRPr="000D08CB">
        <w:rPr>
          <w:rFonts w:ascii="Arial" w:hAnsi="Arial"/>
          <w:sz w:val="24"/>
          <w:szCs w:val="24"/>
        </w:rPr>
        <w:t>-</w:t>
      </w:r>
      <w:r w:rsidRPr="000D08CB">
        <w:rPr>
          <w:rFonts w:ascii="Arial" w:hAnsi="Arial"/>
          <w:sz w:val="24"/>
          <w:szCs w:val="24"/>
        </w:rPr>
        <w:tab/>
        <w:t>Cuando ha de ser liquidada.</w:t>
      </w:r>
    </w:p>
    <w:p w:rsidR="000916D1" w:rsidRPr="000D08CB" w:rsidRDefault="003B3449" w:rsidP="00EB6DE7">
      <w:pPr>
        <w:spacing w:after="0" w:line="360" w:lineRule="auto"/>
        <w:jc w:val="both"/>
        <w:rPr>
          <w:rFonts w:ascii="Arial" w:hAnsi="Arial"/>
          <w:sz w:val="24"/>
          <w:szCs w:val="24"/>
        </w:rPr>
      </w:pPr>
      <w:r w:rsidRPr="000D08CB">
        <w:rPr>
          <w:rFonts w:ascii="Arial" w:hAnsi="Arial"/>
          <w:sz w:val="24"/>
          <w:szCs w:val="24"/>
        </w:rPr>
        <w:lastRenderedPageBreak/>
        <w:t>-</w:t>
      </w:r>
      <w:r w:rsidRPr="000D08CB">
        <w:rPr>
          <w:rFonts w:ascii="Arial" w:hAnsi="Arial"/>
          <w:sz w:val="24"/>
          <w:szCs w:val="24"/>
        </w:rPr>
        <w:tab/>
      </w:r>
      <w:r w:rsidR="00EB6DE7" w:rsidRPr="000D08CB">
        <w:rPr>
          <w:rFonts w:ascii="Arial" w:hAnsi="Arial"/>
          <w:sz w:val="24"/>
          <w:szCs w:val="24"/>
        </w:rPr>
        <w:t>Consecuencial.</w:t>
      </w:r>
    </w:p>
    <w:p w:rsidR="000916D1" w:rsidRPr="000D08CB" w:rsidRDefault="000916D1" w:rsidP="00F41788">
      <w:pPr>
        <w:spacing w:after="0" w:line="360" w:lineRule="auto"/>
        <w:jc w:val="both"/>
        <w:rPr>
          <w:rFonts w:ascii="Arial" w:hAnsi="Arial"/>
          <w:b/>
          <w:color w:val="FF0000"/>
          <w:sz w:val="24"/>
          <w:szCs w:val="24"/>
        </w:rPr>
      </w:pPr>
    </w:p>
    <w:p w:rsidR="00EB6DE7" w:rsidRPr="00DE0116" w:rsidRDefault="00EB6DE7" w:rsidP="00F41788">
      <w:pPr>
        <w:spacing w:after="0" w:line="360" w:lineRule="auto"/>
        <w:jc w:val="both"/>
        <w:rPr>
          <w:rFonts w:ascii="Arial" w:hAnsi="Arial"/>
          <w:b/>
          <w:sz w:val="24"/>
          <w:szCs w:val="24"/>
        </w:rPr>
      </w:pPr>
      <w:r w:rsidRPr="00DE0116">
        <w:rPr>
          <w:rFonts w:ascii="Arial" w:hAnsi="Arial"/>
          <w:b/>
          <w:sz w:val="24"/>
          <w:szCs w:val="24"/>
        </w:rPr>
        <w:t>Competencias que adquiere el alumno</w:t>
      </w:r>
    </w:p>
    <w:p w:rsidR="00EB6DE7" w:rsidRPr="000D08CB" w:rsidRDefault="00EB6DE7" w:rsidP="00F41788">
      <w:pPr>
        <w:spacing w:after="0" w:line="360" w:lineRule="auto"/>
        <w:jc w:val="both"/>
        <w:rPr>
          <w:rFonts w:ascii="Arial" w:hAnsi="Arial"/>
          <w:b/>
          <w:sz w:val="24"/>
          <w:szCs w:val="24"/>
        </w:rPr>
      </w:pPr>
    </w:p>
    <w:p w:rsidR="00EB6DE7" w:rsidRPr="000D08CB" w:rsidRDefault="00EB6DE7" w:rsidP="00106188">
      <w:pPr>
        <w:pStyle w:val="Prrafodelista"/>
        <w:numPr>
          <w:ilvl w:val="0"/>
          <w:numId w:val="20"/>
        </w:numPr>
        <w:spacing w:after="0" w:line="360" w:lineRule="auto"/>
        <w:jc w:val="both"/>
        <w:rPr>
          <w:rFonts w:ascii="Arial" w:hAnsi="Arial"/>
          <w:sz w:val="24"/>
          <w:szCs w:val="24"/>
        </w:rPr>
      </w:pPr>
      <w:r w:rsidRPr="000D08CB">
        <w:rPr>
          <w:rFonts w:ascii="Arial" w:hAnsi="Arial"/>
          <w:sz w:val="24"/>
          <w:szCs w:val="24"/>
        </w:rPr>
        <w:t>Interioriza el origen, la naturaleza y la función del derecho laboral y en especial sus finalidades</w:t>
      </w:r>
    </w:p>
    <w:p w:rsidR="00EB6DE7" w:rsidRPr="005F6B3E" w:rsidRDefault="00EB6DE7" w:rsidP="00106188">
      <w:pPr>
        <w:pStyle w:val="Prrafodelista"/>
        <w:numPr>
          <w:ilvl w:val="0"/>
          <w:numId w:val="20"/>
        </w:numPr>
        <w:spacing w:after="0" w:line="360" w:lineRule="auto"/>
        <w:jc w:val="both"/>
        <w:rPr>
          <w:rFonts w:ascii="Arial" w:hAnsi="Arial"/>
          <w:sz w:val="28"/>
          <w:szCs w:val="28"/>
        </w:rPr>
      </w:pPr>
      <w:r w:rsidRPr="000D08CB">
        <w:rPr>
          <w:rFonts w:ascii="Arial" w:hAnsi="Arial"/>
          <w:sz w:val="24"/>
          <w:szCs w:val="24"/>
        </w:rPr>
        <w:t>Valora las normas, conceptos, principios e instituciones fundamentales que rigen el Derecho Laboral</w:t>
      </w:r>
    </w:p>
    <w:p w:rsidR="00EB6DE7" w:rsidRPr="005F6B3E" w:rsidRDefault="00EB6DE7" w:rsidP="00F41788">
      <w:pPr>
        <w:spacing w:after="0" w:line="360" w:lineRule="auto"/>
        <w:jc w:val="both"/>
        <w:rPr>
          <w:rFonts w:ascii="Arial" w:hAnsi="Arial"/>
          <w:b/>
          <w:sz w:val="28"/>
          <w:szCs w:val="28"/>
        </w:rPr>
      </w:pPr>
    </w:p>
    <w:p w:rsidR="00EB6DE7" w:rsidRDefault="00EB6DE7" w:rsidP="00F41788">
      <w:pPr>
        <w:spacing w:after="0" w:line="360" w:lineRule="auto"/>
        <w:jc w:val="both"/>
        <w:rPr>
          <w:rFonts w:ascii="Arial" w:hAnsi="Arial"/>
          <w:b/>
          <w:color w:val="FF0000"/>
          <w:sz w:val="28"/>
          <w:szCs w:val="28"/>
        </w:rPr>
      </w:pPr>
    </w:p>
    <w:p w:rsidR="00EB6DE7" w:rsidRDefault="00EB6DE7" w:rsidP="00F41788">
      <w:pPr>
        <w:spacing w:after="0" w:line="360" w:lineRule="auto"/>
        <w:jc w:val="both"/>
        <w:rPr>
          <w:rFonts w:ascii="Arial" w:hAnsi="Arial"/>
          <w:b/>
          <w:color w:val="FF0000"/>
          <w:sz w:val="28"/>
          <w:szCs w:val="28"/>
        </w:rPr>
      </w:pPr>
    </w:p>
    <w:p w:rsidR="00EB6DE7" w:rsidRDefault="00EB6DE7" w:rsidP="00F41788">
      <w:pPr>
        <w:spacing w:after="0" w:line="360" w:lineRule="auto"/>
        <w:jc w:val="both"/>
        <w:rPr>
          <w:rFonts w:ascii="Arial" w:hAnsi="Arial"/>
          <w:b/>
          <w:color w:val="FF0000"/>
          <w:sz w:val="28"/>
          <w:szCs w:val="28"/>
        </w:rPr>
      </w:pPr>
    </w:p>
    <w:p w:rsidR="00EB6DE7" w:rsidRDefault="00EB6DE7" w:rsidP="00F41788">
      <w:pPr>
        <w:spacing w:after="0" w:line="360" w:lineRule="auto"/>
        <w:jc w:val="both"/>
        <w:rPr>
          <w:rFonts w:ascii="Arial" w:hAnsi="Arial"/>
          <w:b/>
          <w:color w:val="FF0000"/>
          <w:sz w:val="28"/>
          <w:szCs w:val="28"/>
        </w:rPr>
      </w:pPr>
    </w:p>
    <w:p w:rsidR="00EB6DE7" w:rsidRDefault="00EB6DE7" w:rsidP="00F41788">
      <w:pPr>
        <w:spacing w:after="0" w:line="360" w:lineRule="auto"/>
        <w:jc w:val="both"/>
        <w:rPr>
          <w:rFonts w:ascii="Arial" w:hAnsi="Arial"/>
          <w:b/>
          <w:color w:val="FF0000"/>
          <w:sz w:val="28"/>
          <w:szCs w:val="28"/>
        </w:rPr>
      </w:pPr>
    </w:p>
    <w:p w:rsidR="000D08CB" w:rsidRDefault="000D08CB" w:rsidP="00F41788">
      <w:pPr>
        <w:spacing w:after="0" w:line="360" w:lineRule="auto"/>
        <w:jc w:val="both"/>
        <w:rPr>
          <w:rFonts w:ascii="Arial" w:hAnsi="Arial"/>
          <w:b/>
          <w:color w:val="FF0000"/>
          <w:sz w:val="28"/>
          <w:szCs w:val="28"/>
        </w:rPr>
      </w:pPr>
    </w:p>
    <w:p w:rsidR="000D08CB" w:rsidRDefault="000D08CB" w:rsidP="00F41788">
      <w:pPr>
        <w:spacing w:after="0" w:line="360" w:lineRule="auto"/>
        <w:jc w:val="both"/>
        <w:rPr>
          <w:rFonts w:ascii="Arial" w:hAnsi="Arial"/>
          <w:b/>
          <w:color w:val="FF0000"/>
          <w:sz w:val="28"/>
          <w:szCs w:val="28"/>
        </w:rPr>
      </w:pPr>
    </w:p>
    <w:p w:rsidR="000D08CB" w:rsidRDefault="000D08CB" w:rsidP="00F41788">
      <w:pPr>
        <w:spacing w:after="0" w:line="360" w:lineRule="auto"/>
        <w:jc w:val="both"/>
        <w:rPr>
          <w:rFonts w:ascii="Arial" w:hAnsi="Arial"/>
          <w:b/>
          <w:color w:val="FF0000"/>
          <w:sz w:val="28"/>
          <w:szCs w:val="28"/>
        </w:rPr>
      </w:pPr>
    </w:p>
    <w:p w:rsidR="000D08CB" w:rsidRDefault="000D08CB" w:rsidP="00F41788">
      <w:pPr>
        <w:spacing w:after="0" w:line="360" w:lineRule="auto"/>
        <w:jc w:val="both"/>
        <w:rPr>
          <w:rFonts w:ascii="Arial" w:hAnsi="Arial"/>
          <w:b/>
          <w:color w:val="FF0000"/>
          <w:sz w:val="28"/>
          <w:szCs w:val="28"/>
        </w:rPr>
      </w:pPr>
    </w:p>
    <w:p w:rsidR="000D08CB" w:rsidRDefault="000D08CB" w:rsidP="00F41788">
      <w:pPr>
        <w:spacing w:after="0" w:line="360" w:lineRule="auto"/>
        <w:jc w:val="both"/>
        <w:rPr>
          <w:rFonts w:ascii="Arial" w:hAnsi="Arial"/>
          <w:b/>
          <w:color w:val="FF0000"/>
          <w:sz w:val="28"/>
          <w:szCs w:val="28"/>
        </w:rPr>
      </w:pPr>
    </w:p>
    <w:p w:rsidR="000D08CB" w:rsidRDefault="000D08CB" w:rsidP="00F41788">
      <w:pPr>
        <w:spacing w:after="0" w:line="360" w:lineRule="auto"/>
        <w:jc w:val="both"/>
        <w:rPr>
          <w:rFonts w:ascii="Arial" w:hAnsi="Arial"/>
          <w:b/>
          <w:color w:val="FF0000"/>
          <w:sz w:val="28"/>
          <w:szCs w:val="28"/>
        </w:rPr>
      </w:pPr>
    </w:p>
    <w:p w:rsidR="000D08CB" w:rsidRDefault="000D08CB" w:rsidP="00F41788">
      <w:pPr>
        <w:spacing w:after="0" w:line="360" w:lineRule="auto"/>
        <w:jc w:val="both"/>
        <w:rPr>
          <w:rFonts w:ascii="Arial" w:hAnsi="Arial"/>
          <w:b/>
          <w:color w:val="FF0000"/>
          <w:sz w:val="28"/>
          <w:szCs w:val="28"/>
        </w:rPr>
      </w:pPr>
    </w:p>
    <w:p w:rsidR="000D08CB" w:rsidRDefault="000D08CB" w:rsidP="00F41788">
      <w:pPr>
        <w:spacing w:after="0" w:line="360" w:lineRule="auto"/>
        <w:jc w:val="both"/>
        <w:rPr>
          <w:rFonts w:ascii="Arial" w:hAnsi="Arial"/>
          <w:b/>
          <w:color w:val="FF0000"/>
          <w:sz w:val="28"/>
          <w:szCs w:val="28"/>
        </w:rPr>
      </w:pPr>
    </w:p>
    <w:p w:rsidR="00433313" w:rsidRDefault="00433313" w:rsidP="00F41788">
      <w:pPr>
        <w:spacing w:after="0" w:line="360" w:lineRule="auto"/>
        <w:jc w:val="both"/>
        <w:rPr>
          <w:rFonts w:ascii="Arial" w:hAnsi="Arial"/>
          <w:b/>
          <w:color w:val="FF0000"/>
          <w:sz w:val="28"/>
          <w:szCs w:val="28"/>
        </w:rPr>
      </w:pPr>
    </w:p>
    <w:p w:rsidR="003B3449" w:rsidRDefault="003B3449" w:rsidP="00F41788">
      <w:pPr>
        <w:spacing w:after="0" w:line="360" w:lineRule="auto"/>
        <w:jc w:val="both"/>
        <w:rPr>
          <w:rFonts w:ascii="Arial" w:hAnsi="Arial"/>
          <w:b/>
          <w:color w:val="FF0000"/>
          <w:sz w:val="28"/>
          <w:szCs w:val="28"/>
        </w:rPr>
      </w:pPr>
    </w:p>
    <w:p w:rsidR="003B3449" w:rsidRDefault="003B3449" w:rsidP="00F41788">
      <w:pPr>
        <w:spacing w:after="0" w:line="360" w:lineRule="auto"/>
        <w:jc w:val="both"/>
        <w:rPr>
          <w:rFonts w:ascii="Arial" w:hAnsi="Arial"/>
          <w:b/>
          <w:color w:val="FF0000"/>
          <w:sz w:val="28"/>
          <w:szCs w:val="28"/>
        </w:rPr>
      </w:pPr>
    </w:p>
    <w:p w:rsidR="003B3449" w:rsidRDefault="003B3449" w:rsidP="00F41788">
      <w:pPr>
        <w:spacing w:after="0" w:line="360" w:lineRule="auto"/>
        <w:jc w:val="both"/>
        <w:rPr>
          <w:rFonts w:ascii="Arial" w:hAnsi="Arial"/>
          <w:b/>
          <w:color w:val="FF0000"/>
          <w:sz w:val="28"/>
          <w:szCs w:val="28"/>
        </w:rPr>
      </w:pPr>
    </w:p>
    <w:p w:rsidR="00DE0116" w:rsidRPr="00D17733" w:rsidRDefault="000B25E1" w:rsidP="00DE0116">
      <w:pPr>
        <w:spacing w:after="0" w:line="360" w:lineRule="auto"/>
        <w:jc w:val="center"/>
        <w:rPr>
          <w:rFonts w:ascii="Arial" w:hAnsi="Arial"/>
          <w:b/>
        </w:rPr>
      </w:pPr>
      <w:proofErr w:type="gramStart"/>
      <w:r>
        <w:rPr>
          <w:rFonts w:ascii="Arial" w:hAnsi="Arial"/>
          <w:b/>
        </w:rPr>
        <w:t xml:space="preserve">Imagen </w:t>
      </w:r>
      <w:r w:rsidR="00AA16E7">
        <w:rPr>
          <w:rFonts w:ascii="Arial" w:hAnsi="Arial"/>
          <w:b/>
        </w:rPr>
        <w:t xml:space="preserve"> 9</w:t>
      </w:r>
      <w:proofErr w:type="gramEnd"/>
      <w:r w:rsidR="00AA16E7">
        <w:rPr>
          <w:rFonts w:ascii="Arial" w:hAnsi="Arial"/>
          <w:b/>
        </w:rPr>
        <w:t xml:space="preserve">  </w:t>
      </w:r>
      <w:r w:rsidR="00DE0116" w:rsidRPr="00D17733">
        <w:rPr>
          <w:rFonts w:ascii="Arial" w:hAnsi="Arial"/>
          <w:b/>
        </w:rPr>
        <w:t xml:space="preserve">Contrato de trabajo </w:t>
      </w:r>
    </w:p>
    <w:p w:rsidR="00D17733" w:rsidRDefault="00AA4C8E" w:rsidP="00D17733">
      <w:pPr>
        <w:spacing w:after="0" w:line="360" w:lineRule="auto"/>
        <w:jc w:val="center"/>
        <w:rPr>
          <w:rFonts w:ascii="Arial" w:hAnsi="Arial"/>
          <w:b/>
          <w:color w:val="FF0000"/>
          <w:sz w:val="28"/>
          <w:szCs w:val="28"/>
        </w:rPr>
      </w:pPr>
      <w:r>
        <w:rPr>
          <w:rFonts w:ascii="Arial" w:hAnsi="Arial"/>
          <w:b/>
          <w:noProof/>
          <w:color w:val="FF0000"/>
          <w:sz w:val="28"/>
          <w:szCs w:val="28"/>
          <w:lang w:eastAsia="es-VE"/>
        </w:rPr>
        <w:drawing>
          <wp:inline distT="0" distB="0" distL="0" distR="0" wp14:anchorId="117E75F6">
            <wp:extent cx="2439902" cy="1731818"/>
            <wp:effectExtent l="0" t="0" r="0" b="1905"/>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45586" cy="1735852"/>
                    </a:xfrm>
                    <a:prstGeom prst="rect">
                      <a:avLst/>
                    </a:prstGeom>
                    <a:noFill/>
                  </pic:spPr>
                </pic:pic>
              </a:graphicData>
            </a:graphic>
          </wp:inline>
        </w:drawing>
      </w:r>
    </w:p>
    <w:p w:rsidR="00FB0114" w:rsidRPr="00D17733" w:rsidRDefault="00D17733" w:rsidP="00D17733">
      <w:pPr>
        <w:spacing w:after="0" w:line="360" w:lineRule="auto"/>
        <w:rPr>
          <w:rFonts w:ascii="Arial" w:hAnsi="Arial"/>
          <w:b/>
          <w:color w:val="FF0000"/>
          <w:sz w:val="28"/>
          <w:szCs w:val="28"/>
        </w:rPr>
      </w:pPr>
      <w:r>
        <w:rPr>
          <w:rFonts w:ascii="Arial" w:hAnsi="Arial"/>
          <w:b/>
        </w:rPr>
        <w:t xml:space="preserve">                                      </w:t>
      </w:r>
      <w:r w:rsidRPr="00D17733">
        <w:rPr>
          <w:rFonts w:ascii="Arial" w:hAnsi="Arial"/>
          <w:b/>
        </w:rPr>
        <w:t xml:space="preserve">Fuente: </w:t>
      </w:r>
      <w:proofErr w:type="spellStart"/>
      <w:r w:rsidR="00DE32EE" w:rsidRPr="00D17733">
        <w:rPr>
          <w:rFonts w:ascii="Arial" w:hAnsi="Arial"/>
          <w:b/>
        </w:rPr>
        <w:t>Freepik</w:t>
      </w:r>
      <w:proofErr w:type="spellEnd"/>
      <w:r w:rsidR="00DE32EE" w:rsidRPr="00D17733">
        <w:rPr>
          <w:rFonts w:ascii="Arial" w:hAnsi="Arial"/>
          <w:b/>
        </w:rPr>
        <w:t>, es</w:t>
      </w:r>
      <w:r w:rsidRPr="00D17733">
        <w:rPr>
          <w:rFonts w:ascii="Arial" w:hAnsi="Arial"/>
          <w:b/>
        </w:rPr>
        <w:t>,2024</w:t>
      </w:r>
    </w:p>
    <w:p w:rsidR="00F41788" w:rsidRDefault="00F87316" w:rsidP="00F41788">
      <w:pPr>
        <w:spacing w:after="0" w:line="360" w:lineRule="auto"/>
        <w:jc w:val="both"/>
        <w:rPr>
          <w:rFonts w:ascii="Arial" w:hAnsi="Arial"/>
          <w:b/>
        </w:rPr>
      </w:pPr>
      <w:r>
        <w:rPr>
          <w:rFonts w:ascii="Arial" w:hAnsi="Arial"/>
          <w:b/>
        </w:rPr>
        <w:t>Contrato de trabajo</w:t>
      </w:r>
      <w:r w:rsidR="00F41788" w:rsidRPr="00F41788">
        <w:rPr>
          <w:rFonts w:ascii="Arial" w:hAnsi="Arial"/>
          <w:b/>
        </w:rPr>
        <w:t xml:space="preserve"> y salario </w:t>
      </w:r>
    </w:p>
    <w:p w:rsidR="00FB0114" w:rsidRPr="00F41788" w:rsidRDefault="00FB0114" w:rsidP="00F41788">
      <w:pPr>
        <w:spacing w:after="0" w:line="360" w:lineRule="auto"/>
        <w:jc w:val="both"/>
        <w:rPr>
          <w:rFonts w:ascii="Arial" w:hAnsi="Arial"/>
          <w:b/>
        </w:rPr>
      </w:pPr>
    </w:p>
    <w:p w:rsidR="00843AB6" w:rsidRDefault="000F4A65" w:rsidP="00F41788">
      <w:pPr>
        <w:spacing w:after="0" w:line="360" w:lineRule="auto"/>
        <w:jc w:val="both"/>
        <w:rPr>
          <w:rFonts w:ascii="Arial" w:hAnsi="Arial"/>
          <w:b/>
        </w:rPr>
      </w:pPr>
      <w:r>
        <w:rPr>
          <w:rFonts w:ascii="Arial" w:hAnsi="Arial"/>
          <w:b/>
        </w:rPr>
        <w:t xml:space="preserve">Contrato de trabajo. </w:t>
      </w:r>
      <w:r w:rsidR="00EB3332">
        <w:rPr>
          <w:rFonts w:ascii="Arial" w:hAnsi="Arial"/>
          <w:b/>
        </w:rPr>
        <w:t>Concepto</w:t>
      </w:r>
    </w:p>
    <w:p w:rsidR="000916D1" w:rsidRDefault="001F1001" w:rsidP="00F41788">
      <w:pPr>
        <w:spacing w:after="0" w:line="360" w:lineRule="auto"/>
        <w:jc w:val="both"/>
        <w:rPr>
          <w:rFonts w:ascii="Arial" w:hAnsi="Arial"/>
          <w:b/>
        </w:rPr>
      </w:pPr>
      <w:r>
        <w:rPr>
          <w:rFonts w:ascii="Arial" w:hAnsi="Arial"/>
        </w:rPr>
        <w:t xml:space="preserve">     </w:t>
      </w:r>
      <w:r w:rsidR="0081700B">
        <w:rPr>
          <w:rFonts w:ascii="Arial" w:hAnsi="Arial"/>
        </w:rPr>
        <w:t xml:space="preserve">Es aquel mediante el cual el trabajador se obliga a permanecer personalmente a disposición de su patrono o empleador con el fin de prestarle sus servicios manuales o no manuales en condiciones que le aseguren el bienestar, la salud y la vida en el trabajo a cambio de una remuneración </w:t>
      </w:r>
      <w:r w:rsidR="000F4A65">
        <w:rPr>
          <w:rFonts w:ascii="Arial" w:hAnsi="Arial"/>
        </w:rPr>
        <w:t>o salario (Alfonzo, 2000) p69</w:t>
      </w:r>
      <w:r w:rsidR="0081700B">
        <w:rPr>
          <w:rFonts w:ascii="Arial" w:hAnsi="Arial"/>
        </w:rPr>
        <w:tab/>
      </w:r>
      <w:r w:rsidR="0081700B">
        <w:rPr>
          <w:rFonts w:ascii="Arial" w:hAnsi="Arial"/>
        </w:rPr>
        <w:tab/>
      </w:r>
      <w:r w:rsidR="0081700B">
        <w:rPr>
          <w:rFonts w:ascii="Arial" w:hAnsi="Arial"/>
        </w:rPr>
        <w:tab/>
      </w:r>
      <w:r w:rsidR="0081700B">
        <w:rPr>
          <w:rFonts w:ascii="Arial" w:hAnsi="Arial"/>
        </w:rPr>
        <w:tab/>
      </w:r>
      <w:r w:rsidR="0081700B">
        <w:rPr>
          <w:rFonts w:ascii="Arial" w:hAnsi="Arial"/>
        </w:rPr>
        <w:tab/>
      </w:r>
      <w:r w:rsidR="0081700B">
        <w:rPr>
          <w:rFonts w:ascii="Arial" w:hAnsi="Arial"/>
        </w:rPr>
        <w:tab/>
      </w:r>
      <w:r w:rsidR="0081700B">
        <w:rPr>
          <w:rFonts w:ascii="Arial" w:hAnsi="Arial"/>
        </w:rPr>
        <w:tab/>
      </w:r>
      <w:r w:rsidR="0081700B">
        <w:rPr>
          <w:rFonts w:ascii="Arial" w:hAnsi="Arial"/>
        </w:rPr>
        <w:tab/>
      </w:r>
      <w:r w:rsidR="0081700B">
        <w:rPr>
          <w:rFonts w:ascii="Arial" w:hAnsi="Arial"/>
        </w:rPr>
        <w:tab/>
      </w:r>
      <w:r w:rsidR="0081700B">
        <w:rPr>
          <w:rFonts w:ascii="Arial" w:hAnsi="Arial"/>
        </w:rPr>
        <w:tab/>
      </w:r>
      <w:r w:rsidR="0081700B">
        <w:rPr>
          <w:rFonts w:ascii="Arial" w:hAnsi="Arial"/>
        </w:rPr>
        <w:tab/>
      </w:r>
      <w:r w:rsidR="0081700B">
        <w:rPr>
          <w:rFonts w:ascii="Arial" w:hAnsi="Arial"/>
        </w:rPr>
        <w:tab/>
      </w:r>
      <w:r w:rsidR="0081700B">
        <w:rPr>
          <w:rFonts w:ascii="Arial" w:hAnsi="Arial"/>
        </w:rPr>
        <w:tab/>
      </w:r>
    </w:p>
    <w:p w:rsidR="00F41788" w:rsidRPr="00F41788" w:rsidRDefault="00F41788" w:rsidP="00F41788">
      <w:pPr>
        <w:spacing w:after="0" w:line="360" w:lineRule="auto"/>
        <w:jc w:val="both"/>
        <w:rPr>
          <w:rFonts w:ascii="Arial" w:hAnsi="Arial"/>
          <w:b/>
        </w:rPr>
      </w:pPr>
      <w:r w:rsidRPr="00F41788">
        <w:rPr>
          <w:rFonts w:ascii="Arial" w:hAnsi="Arial"/>
          <w:b/>
        </w:rPr>
        <w:t xml:space="preserve">Contrato de trabajo </w:t>
      </w:r>
    </w:p>
    <w:p w:rsidR="00F41788" w:rsidRPr="00F41788" w:rsidRDefault="00F41788" w:rsidP="00F41788">
      <w:pPr>
        <w:spacing w:after="0" w:line="360" w:lineRule="auto"/>
        <w:jc w:val="both"/>
        <w:rPr>
          <w:rFonts w:ascii="Arial" w:hAnsi="Arial"/>
        </w:rPr>
      </w:pPr>
      <w:r w:rsidRPr="00F41788">
        <w:rPr>
          <w:rFonts w:ascii="Arial" w:hAnsi="Arial"/>
        </w:rPr>
        <w:t xml:space="preserve">     El contrato de t</w:t>
      </w:r>
      <w:r w:rsidR="00F87316">
        <w:rPr>
          <w:rFonts w:ascii="Arial" w:hAnsi="Arial"/>
        </w:rPr>
        <w:t xml:space="preserve">rabajo según la LOTTT consiste </w:t>
      </w:r>
      <w:r w:rsidRPr="00F41788">
        <w:rPr>
          <w:rFonts w:ascii="Arial" w:hAnsi="Arial"/>
        </w:rPr>
        <w:t xml:space="preserve">en: </w:t>
      </w:r>
    </w:p>
    <w:p w:rsidR="00F41788" w:rsidRPr="00F41788" w:rsidRDefault="00843AB6" w:rsidP="00F41788">
      <w:pPr>
        <w:spacing w:after="0" w:line="360" w:lineRule="auto"/>
        <w:jc w:val="both"/>
        <w:rPr>
          <w:rFonts w:ascii="Arial" w:hAnsi="Arial"/>
          <w:b/>
        </w:rPr>
      </w:pPr>
      <w:r>
        <w:rPr>
          <w:rFonts w:ascii="Arial" w:hAnsi="Arial"/>
          <w:b/>
        </w:rPr>
        <w:t xml:space="preserve">     </w:t>
      </w:r>
      <w:r w:rsidR="00F41788" w:rsidRPr="00F41788">
        <w:rPr>
          <w:rFonts w:ascii="Arial" w:hAnsi="Arial"/>
          <w:b/>
        </w:rPr>
        <w:t xml:space="preserve">Artículo 55 Contrato de trabajo </w:t>
      </w:r>
    </w:p>
    <w:p w:rsidR="00F41788" w:rsidRPr="00F41788" w:rsidRDefault="001F1001" w:rsidP="00F41788">
      <w:pPr>
        <w:spacing w:after="0" w:line="360" w:lineRule="auto"/>
        <w:jc w:val="both"/>
        <w:rPr>
          <w:rFonts w:ascii="Arial" w:hAnsi="Arial"/>
        </w:rPr>
      </w:pPr>
      <w:r>
        <w:rPr>
          <w:rFonts w:ascii="Arial" w:hAnsi="Arial"/>
        </w:rPr>
        <w:t xml:space="preserve">     </w:t>
      </w:r>
      <w:r w:rsidR="00F41788" w:rsidRPr="00F41788">
        <w:rPr>
          <w:rFonts w:ascii="Arial" w:hAnsi="Arial"/>
        </w:rPr>
        <w:t>El contrato de trabajo, es aquel mediante el cual se establecen las condiciones en las que una persona presta sus servicios en el proceso social de trabajo bajo dependencia, a cambio de un salario justo, equitativo y conforme a las disposiciones de la Constitución de la República Bolivariana de Venezuela y esta Ley.</w:t>
      </w:r>
    </w:p>
    <w:p w:rsidR="00F41788" w:rsidRPr="00F41788" w:rsidRDefault="00F41788" w:rsidP="00F41788">
      <w:pPr>
        <w:spacing w:after="0" w:line="360" w:lineRule="auto"/>
        <w:jc w:val="both"/>
        <w:rPr>
          <w:rFonts w:ascii="Arial" w:hAnsi="Arial"/>
        </w:rPr>
      </w:pPr>
      <w:r w:rsidRPr="00F41788">
        <w:rPr>
          <w:rFonts w:ascii="Arial" w:hAnsi="Arial"/>
        </w:rPr>
        <w:t xml:space="preserve">    </w:t>
      </w:r>
    </w:p>
    <w:p w:rsidR="00F41788" w:rsidRDefault="00F41788" w:rsidP="00F41788">
      <w:pPr>
        <w:spacing w:after="0" w:line="360" w:lineRule="auto"/>
        <w:jc w:val="both"/>
        <w:rPr>
          <w:rFonts w:ascii="Arial" w:hAnsi="Arial"/>
        </w:rPr>
      </w:pPr>
      <w:r w:rsidRPr="00F41788">
        <w:rPr>
          <w:rFonts w:ascii="Arial" w:hAnsi="Arial"/>
        </w:rPr>
        <w:t xml:space="preserve">     </w:t>
      </w:r>
      <w:r w:rsidR="000F4A65">
        <w:rPr>
          <w:rFonts w:ascii="Arial" w:hAnsi="Arial"/>
        </w:rPr>
        <w:t>En ambos enunciados</w:t>
      </w:r>
      <w:r w:rsidR="001F1001">
        <w:rPr>
          <w:rFonts w:ascii="Arial" w:hAnsi="Arial"/>
        </w:rPr>
        <w:t>,</w:t>
      </w:r>
      <w:r w:rsidR="000F4A65">
        <w:rPr>
          <w:rFonts w:ascii="Arial" w:hAnsi="Arial"/>
        </w:rPr>
        <w:t xml:space="preserve"> uno de la doctrina y el otro de la ley, </w:t>
      </w:r>
      <w:r w:rsidRPr="00F41788">
        <w:rPr>
          <w:rFonts w:ascii="Arial" w:hAnsi="Arial"/>
        </w:rPr>
        <w:t>se entiende que</w:t>
      </w:r>
      <w:r w:rsidR="000F4A65">
        <w:rPr>
          <w:rFonts w:ascii="Arial" w:hAnsi="Arial"/>
        </w:rPr>
        <w:t xml:space="preserve"> en </w:t>
      </w:r>
      <w:r w:rsidR="005F6B3E" w:rsidRPr="00F41788">
        <w:rPr>
          <w:rFonts w:ascii="Arial" w:hAnsi="Arial"/>
        </w:rPr>
        <w:t xml:space="preserve">el contrato </w:t>
      </w:r>
      <w:r w:rsidR="000F4A65">
        <w:rPr>
          <w:rFonts w:ascii="Arial" w:hAnsi="Arial"/>
        </w:rPr>
        <w:t xml:space="preserve">de trabajo </w:t>
      </w:r>
      <w:r w:rsidR="005F6B3E" w:rsidRPr="00F41788">
        <w:rPr>
          <w:rFonts w:ascii="Arial" w:hAnsi="Arial"/>
        </w:rPr>
        <w:t>existe</w:t>
      </w:r>
      <w:r w:rsidRPr="00F41788">
        <w:rPr>
          <w:rFonts w:ascii="Arial" w:hAnsi="Arial"/>
        </w:rPr>
        <w:t xml:space="preserve"> dos personas una presta el servicio</w:t>
      </w:r>
      <w:r w:rsidR="005F6B3E">
        <w:rPr>
          <w:rFonts w:ascii="Arial" w:hAnsi="Arial"/>
        </w:rPr>
        <w:t xml:space="preserve"> a cambio de una remuneración y</w:t>
      </w:r>
      <w:r w:rsidRPr="00F41788">
        <w:rPr>
          <w:rFonts w:ascii="Arial" w:hAnsi="Arial"/>
        </w:rPr>
        <w:t xml:space="preserve"> otra recibe el servicio y paga un salario justo como lo establece la constitución y la ley.</w:t>
      </w:r>
    </w:p>
    <w:p w:rsidR="00842715" w:rsidRPr="00F41788" w:rsidRDefault="00842715" w:rsidP="00F41788">
      <w:pPr>
        <w:spacing w:after="0" w:line="360" w:lineRule="auto"/>
        <w:jc w:val="both"/>
        <w:rPr>
          <w:rFonts w:ascii="Arial" w:hAnsi="Arial"/>
        </w:rPr>
      </w:pPr>
    </w:p>
    <w:p w:rsidR="00FB0114" w:rsidRDefault="00FB0114" w:rsidP="00F41788">
      <w:pPr>
        <w:spacing w:after="0" w:line="360" w:lineRule="auto"/>
        <w:jc w:val="both"/>
        <w:rPr>
          <w:rFonts w:ascii="Arial" w:hAnsi="Arial"/>
          <w:b/>
        </w:rPr>
      </w:pPr>
    </w:p>
    <w:p w:rsidR="00F41788" w:rsidRPr="00F41788" w:rsidRDefault="00F41788" w:rsidP="00F41788">
      <w:pPr>
        <w:spacing w:after="0" w:line="360" w:lineRule="auto"/>
        <w:jc w:val="both"/>
        <w:rPr>
          <w:rFonts w:ascii="Arial" w:hAnsi="Arial"/>
          <w:b/>
        </w:rPr>
      </w:pPr>
      <w:r w:rsidRPr="00F41788">
        <w:rPr>
          <w:rFonts w:ascii="Arial" w:hAnsi="Arial"/>
          <w:b/>
        </w:rPr>
        <w:t xml:space="preserve">Elementos </w:t>
      </w:r>
      <w:proofErr w:type="spellStart"/>
      <w:r w:rsidRPr="00F41788">
        <w:rPr>
          <w:rFonts w:ascii="Arial" w:hAnsi="Arial"/>
          <w:b/>
        </w:rPr>
        <w:t>Tipificantes</w:t>
      </w:r>
      <w:proofErr w:type="spellEnd"/>
    </w:p>
    <w:p w:rsidR="00F41788" w:rsidRDefault="00F41788" w:rsidP="00F41788">
      <w:pPr>
        <w:spacing w:after="0" w:line="360" w:lineRule="auto"/>
        <w:jc w:val="both"/>
        <w:rPr>
          <w:rFonts w:ascii="Arial" w:hAnsi="Arial"/>
          <w:lang w:val="es-ES"/>
        </w:rPr>
      </w:pPr>
      <w:r w:rsidRPr="00F41788">
        <w:rPr>
          <w:rFonts w:ascii="Arial" w:hAnsi="Arial"/>
        </w:rPr>
        <w:t xml:space="preserve">      Los elementos que identifican o presumen la existencia de una relación de trabajo </w:t>
      </w:r>
      <w:r w:rsidRPr="00F41788">
        <w:rPr>
          <w:rFonts w:ascii="Arial" w:hAnsi="Arial"/>
          <w:lang w:val="es-ES"/>
        </w:rPr>
        <w:t>supone tres elementos: </w:t>
      </w:r>
      <w:r w:rsidRPr="00F41788">
        <w:rPr>
          <w:rFonts w:ascii="Arial" w:hAnsi="Arial"/>
          <w:b/>
          <w:bCs/>
          <w:lang w:val="es-ES"/>
        </w:rPr>
        <w:t>prestación personal de servicios, salario y subordinación</w:t>
      </w:r>
      <w:r w:rsidRPr="00F41788">
        <w:rPr>
          <w:rFonts w:ascii="Arial" w:hAnsi="Arial"/>
          <w:lang w:val="es-ES"/>
        </w:rPr>
        <w:t>. La prueba de estos tres elementos puede, en algunos casos, resultar difícil para el trabajador. Si en tales situaciones se aplicase el criterio de derecho común según el cual quien pida la ejecución de una obligación debe probarla (artículo 1.354 del Código Civil venezolano), el trabajador que no demostrase los tres elementos constitutivos de la relación de trabajo, quedaría excluido de la legislación laboral. Para evitar esta situación y facilitar la protección debida a quienes viven de la prestación subordinada de sus servicios</w:t>
      </w:r>
      <w:r w:rsidR="005F6B3E">
        <w:rPr>
          <w:rFonts w:ascii="Arial" w:hAnsi="Arial"/>
          <w:lang w:val="es-ES"/>
        </w:rPr>
        <w:t>,</w:t>
      </w:r>
      <w:r w:rsidRPr="00F41788">
        <w:rPr>
          <w:rFonts w:ascii="Arial" w:hAnsi="Arial"/>
          <w:lang w:val="es-ES"/>
        </w:rPr>
        <w:t xml:space="preserve"> se ha establecido en las legislaciones de varios países la denominada “presunción laboral”, según la cual basta la prestación de un servicio personal para que se presuma la existencia de un contrato de trabajo entre quien presta el servicio y q</w:t>
      </w:r>
      <w:r w:rsidR="005F6B3E">
        <w:rPr>
          <w:rFonts w:ascii="Arial" w:hAnsi="Arial"/>
          <w:lang w:val="es-ES"/>
        </w:rPr>
        <w:t>uien lo recibe. Por lo tanto, los</w:t>
      </w:r>
      <w:r w:rsidRPr="00F41788">
        <w:rPr>
          <w:rFonts w:ascii="Arial" w:hAnsi="Arial"/>
          <w:lang w:val="es-ES"/>
        </w:rPr>
        <w:t xml:space="preserve"> elementos </w:t>
      </w:r>
      <w:proofErr w:type="spellStart"/>
      <w:r w:rsidRPr="00F41788">
        <w:rPr>
          <w:rFonts w:ascii="Arial" w:hAnsi="Arial"/>
          <w:lang w:val="es-ES"/>
        </w:rPr>
        <w:t>tipificantes</w:t>
      </w:r>
      <w:proofErr w:type="spellEnd"/>
      <w:r w:rsidRPr="00F41788">
        <w:rPr>
          <w:rFonts w:ascii="Arial" w:hAnsi="Arial"/>
          <w:lang w:val="es-ES"/>
        </w:rPr>
        <w:t xml:space="preserve"> son la prestación de servicio, la subor</w:t>
      </w:r>
      <w:r w:rsidR="005F6B3E">
        <w:rPr>
          <w:rFonts w:ascii="Arial" w:hAnsi="Arial"/>
          <w:lang w:val="es-ES"/>
        </w:rPr>
        <w:t xml:space="preserve">dinación y la percepción de un </w:t>
      </w:r>
      <w:r w:rsidRPr="00F41788">
        <w:rPr>
          <w:rFonts w:ascii="Arial" w:hAnsi="Arial"/>
          <w:lang w:val="es-ES"/>
        </w:rPr>
        <w:t xml:space="preserve">salario como </w:t>
      </w:r>
      <w:r w:rsidR="00B208A3" w:rsidRPr="00F41788">
        <w:rPr>
          <w:rFonts w:ascii="Arial" w:hAnsi="Arial"/>
          <w:lang w:val="es-ES"/>
        </w:rPr>
        <w:t>contraprestación.</w:t>
      </w:r>
      <w:r w:rsidR="00B208A3">
        <w:rPr>
          <w:rFonts w:ascii="Arial" w:hAnsi="Arial"/>
          <w:lang w:val="es-ES"/>
        </w:rPr>
        <w:t xml:space="preserve"> (Alfonzo,2000</w:t>
      </w:r>
      <w:r w:rsidR="002E75E4">
        <w:rPr>
          <w:rFonts w:ascii="Arial" w:hAnsi="Arial"/>
          <w:lang w:val="es-ES"/>
        </w:rPr>
        <w:t>)</w:t>
      </w:r>
    </w:p>
    <w:p w:rsidR="003B2660" w:rsidRPr="00F41788" w:rsidRDefault="003B2660" w:rsidP="00F41788">
      <w:pPr>
        <w:spacing w:after="0" w:line="360" w:lineRule="auto"/>
        <w:jc w:val="both"/>
        <w:rPr>
          <w:rFonts w:ascii="Arial" w:hAnsi="Arial"/>
          <w:lang w:val="es-ES"/>
        </w:rPr>
      </w:pPr>
    </w:p>
    <w:p w:rsidR="00F41788" w:rsidRPr="00F41788" w:rsidRDefault="00F41788" w:rsidP="00106188">
      <w:pPr>
        <w:numPr>
          <w:ilvl w:val="0"/>
          <w:numId w:val="1"/>
        </w:numPr>
        <w:spacing w:after="0" w:line="360" w:lineRule="auto"/>
        <w:jc w:val="both"/>
        <w:rPr>
          <w:rFonts w:ascii="Arial" w:hAnsi="Arial"/>
          <w:bCs/>
          <w:lang w:val="es-ES"/>
        </w:rPr>
      </w:pPr>
      <w:r w:rsidRPr="00F41788">
        <w:rPr>
          <w:rFonts w:ascii="Arial" w:hAnsi="Arial"/>
          <w:b/>
          <w:bCs/>
          <w:lang w:val="es-ES"/>
        </w:rPr>
        <w:t>La prestación personal del servicio:</w:t>
      </w:r>
      <w:r w:rsidRPr="00F41788">
        <w:rPr>
          <w:rFonts w:ascii="Arial" w:hAnsi="Arial"/>
          <w:bCs/>
          <w:lang w:val="es-ES"/>
        </w:rPr>
        <w:t xml:space="preserve"> Por el contrato de trabajo, el trabajador se compromete a prestar sus servicios al empleador por sí mismo, no cabe la posibilidad que pueda subcontratar total o parcialmente su labor o que designe a un tercero para que lo reemplace en la ejecución del contrato, </w:t>
      </w:r>
      <w:r w:rsidR="00F87316" w:rsidRPr="00F41788">
        <w:rPr>
          <w:rFonts w:ascii="Arial" w:hAnsi="Arial"/>
          <w:bCs/>
          <w:lang w:val="es-ES"/>
        </w:rPr>
        <w:t>aun</w:t>
      </w:r>
      <w:r w:rsidRPr="00F41788">
        <w:rPr>
          <w:rFonts w:ascii="Arial" w:hAnsi="Arial"/>
          <w:bCs/>
          <w:lang w:val="es-ES"/>
        </w:rPr>
        <w:t xml:space="preserve"> cuando este último tuviese sus mismas o mejores calidades técnicas o profesionales. El trabajador asume una </w:t>
      </w:r>
      <w:r w:rsidR="00F87316" w:rsidRPr="00F41788">
        <w:rPr>
          <w:rFonts w:ascii="Arial" w:hAnsi="Arial"/>
          <w:bCs/>
          <w:lang w:val="es-ES"/>
        </w:rPr>
        <w:t>obligación personalísima</w:t>
      </w:r>
      <w:r w:rsidRPr="00F41788">
        <w:rPr>
          <w:rFonts w:ascii="Arial" w:hAnsi="Arial"/>
          <w:bCs/>
          <w:lang w:val="es-ES"/>
        </w:rPr>
        <w:t>, siendo el único deudor de la prestación de trabajo.</w:t>
      </w:r>
      <w:r w:rsidR="002E75E4">
        <w:rPr>
          <w:rFonts w:ascii="Arial" w:hAnsi="Arial"/>
          <w:bCs/>
          <w:lang w:val="es-ES"/>
        </w:rPr>
        <w:t xml:space="preserve"> (Alfonzo ,2000)</w:t>
      </w:r>
    </w:p>
    <w:p w:rsidR="00F41788" w:rsidRPr="00F41788" w:rsidRDefault="00F41788" w:rsidP="00F41788">
      <w:pPr>
        <w:spacing w:after="0" w:line="360" w:lineRule="auto"/>
        <w:jc w:val="both"/>
        <w:rPr>
          <w:rFonts w:ascii="Arial" w:hAnsi="Arial"/>
          <w:bCs/>
          <w:lang w:val="es-ES"/>
        </w:rPr>
      </w:pPr>
    </w:p>
    <w:p w:rsidR="00F41788" w:rsidRPr="00F41788" w:rsidRDefault="00F41788" w:rsidP="00106188">
      <w:pPr>
        <w:numPr>
          <w:ilvl w:val="0"/>
          <w:numId w:val="1"/>
        </w:numPr>
        <w:spacing w:after="0" w:line="360" w:lineRule="auto"/>
        <w:jc w:val="both"/>
        <w:rPr>
          <w:rFonts w:ascii="Arial" w:hAnsi="Arial"/>
          <w:bCs/>
          <w:lang w:val="es-ES"/>
        </w:rPr>
      </w:pPr>
      <w:r w:rsidRPr="00F41788">
        <w:rPr>
          <w:rFonts w:ascii="Arial" w:hAnsi="Arial"/>
          <w:b/>
          <w:bCs/>
          <w:lang w:val="es-ES"/>
        </w:rPr>
        <w:t>La subordinación</w:t>
      </w:r>
      <w:r w:rsidRPr="00F41788">
        <w:rPr>
          <w:rFonts w:ascii="Arial" w:hAnsi="Arial"/>
          <w:bCs/>
          <w:lang w:val="es-ES"/>
        </w:rPr>
        <w:t xml:space="preserve">: La subordinación es el elemento principal de todo contrato de trabajo, siendo ésta la que define a dicho contrato. Consiste en la facultad que tiene el empleador de dar órdenes e </w:t>
      </w:r>
      <w:r w:rsidR="003B3449">
        <w:rPr>
          <w:rFonts w:ascii="Arial" w:hAnsi="Arial"/>
          <w:bCs/>
          <w:lang w:val="es-ES"/>
        </w:rPr>
        <w:t xml:space="preserve">instrucciones al trabajador, y </w:t>
      </w:r>
      <w:r w:rsidRPr="00F41788">
        <w:rPr>
          <w:rFonts w:ascii="Arial" w:hAnsi="Arial"/>
          <w:bCs/>
          <w:lang w:val="es-ES"/>
        </w:rPr>
        <w:t xml:space="preserve">a la vez de imponer sanciones disciplinarias al trabajador que las incumpla. Siempre </w:t>
      </w:r>
      <w:r w:rsidRPr="00F41788">
        <w:rPr>
          <w:rFonts w:ascii="Arial" w:hAnsi="Arial"/>
          <w:bCs/>
          <w:lang w:val="es-ES"/>
        </w:rPr>
        <w:lastRenderedPageBreak/>
        <w:t>y cuando estén establecidas dentro del contrato sin vulne</w:t>
      </w:r>
      <w:r w:rsidR="003B3449">
        <w:rPr>
          <w:rFonts w:ascii="Arial" w:hAnsi="Arial"/>
          <w:bCs/>
          <w:lang w:val="es-ES"/>
        </w:rPr>
        <w:t>rar los derechos del trabajador(Alfonzo,2000</w:t>
      </w:r>
      <w:r w:rsidR="002E75E4">
        <w:rPr>
          <w:rFonts w:ascii="Arial" w:hAnsi="Arial"/>
          <w:bCs/>
          <w:lang w:val="es-ES"/>
        </w:rPr>
        <w:t xml:space="preserve">) </w:t>
      </w:r>
    </w:p>
    <w:p w:rsidR="00F41788" w:rsidRPr="00F41788" w:rsidRDefault="00F41788" w:rsidP="00106188">
      <w:pPr>
        <w:numPr>
          <w:ilvl w:val="0"/>
          <w:numId w:val="1"/>
        </w:numPr>
        <w:spacing w:after="0" w:line="360" w:lineRule="auto"/>
        <w:jc w:val="both"/>
        <w:rPr>
          <w:rFonts w:ascii="Arial" w:hAnsi="Arial"/>
          <w:bCs/>
          <w:lang w:val="es-ES"/>
        </w:rPr>
      </w:pPr>
      <w:r w:rsidRPr="00F41788">
        <w:rPr>
          <w:rFonts w:ascii="Arial" w:hAnsi="Arial"/>
          <w:b/>
          <w:bCs/>
          <w:lang w:val="es-ES"/>
        </w:rPr>
        <w:t xml:space="preserve">La remuneración o salario: </w:t>
      </w:r>
      <w:r w:rsidRPr="00F41788">
        <w:rPr>
          <w:rFonts w:ascii="Arial" w:hAnsi="Arial"/>
          <w:bCs/>
          <w:lang w:val="es-ES"/>
        </w:rPr>
        <w:t xml:space="preserve">Es la compensación económica que recibe un trabajador por los servicios prestados a una determinada empresa o institución. Y está destinada a la subsistencia del trabajador y de su familia. En otras </w:t>
      </w:r>
      <w:r w:rsidR="00F87316" w:rsidRPr="00F41788">
        <w:rPr>
          <w:rFonts w:ascii="Arial" w:hAnsi="Arial"/>
          <w:bCs/>
          <w:lang w:val="es-ES"/>
        </w:rPr>
        <w:t>palabras,</w:t>
      </w:r>
      <w:r w:rsidRPr="00F41788">
        <w:rPr>
          <w:rFonts w:ascii="Arial" w:hAnsi="Arial"/>
          <w:bCs/>
          <w:lang w:val="es-ES"/>
        </w:rPr>
        <w:t xml:space="preserve"> constituye las recompensas de todo tipo que reciben los trabajadores por llevar a cabo las tareas que les asigno la organización; la compensación puede ser directa e indirecta, la compensación directa es el pago que recibe el trabajador en forma de sueldos, salarios, primas y comisiones. La compensación indirecta, llamada también beneficios, son las que se otorgan por derechos y prestaciones que se adquieren, como son las vacaciones, gratificaciones, as</w:t>
      </w:r>
      <w:r w:rsidR="003B3449">
        <w:rPr>
          <w:rFonts w:ascii="Arial" w:hAnsi="Arial"/>
          <w:bCs/>
          <w:lang w:val="es-ES"/>
        </w:rPr>
        <w:t xml:space="preserve">ignación familiar, seguros, etc. </w:t>
      </w:r>
      <w:r w:rsidR="002E75E4">
        <w:rPr>
          <w:rFonts w:ascii="Arial" w:hAnsi="Arial"/>
          <w:bCs/>
          <w:lang w:val="es-ES"/>
        </w:rPr>
        <w:t>(</w:t>
      </w:r>
      <w:r w:rsidR="003B3449">
        <w:rPr>
          <w:rFonts w:ascii="Arial" w:hAnsi="Arial"/>
          <w:bCs/>
          <w:lang w:val="es-ES"/>
        </w:rPr>
        <w:t>Alfonzo</w:t>
      </w:r>
      <w:r w:rsidR="002E75E4">
        <w:rPr>
          <w:rFonts w:ascii="Arial" w:hAnsi="Arial"/>
          <w:bCs/>
          <w:lang w:val="es-ES"/>
        </w:rPr>
        <w:t>, 20</w:t>
      </w:r>
      <w:r w:rsidR="003B3449">
        <w:rPr>
          <w:rFonts w:ascii="Arial" w:hAnsi="Arial"/>
          <w:bCs/>
          <w:lang w:val="es-ES"/>
        </w:rPr>
        <w:t>00</w:t>
      </w:r>
      <w:r w:rsidR="002E75E4">
        <w:rPr>
          <w:rFonts w:ascii="Arial" w:hAnsi="Arial"/>
          <w:bCs/>
          <w:lang w:val="es-ES"/>
        </w:rPr>
        <w:t>)</w:t>
      </w:r>
    </w:p>
    <w:p w:rsidR="00842715" w:rsidRDefault="00842715" w:rsidP="00F41788">
      <w:pPr>
        <w:spacing w:after="0" w:line="360" w:lineRule="auto"/>
        <w:jc w:val="both"/>
        <w:rPr>
          <w:rFonts w:ascii="Arial" w:hAnsi="Arial"/>
          <w:b/>
          <w:bCs/>
          <w:lang w:val="es-ES"/>
        </w:rPr>
      </w:pPr>
    </w:p>
    <w:p w:rsidR="00F41788" w:rsidRPr="00F41788" w:rsidRDefault="00F41788" w:rsidP="00F41788">
      <w:pPr>
        <w:spacing w:after="0" w:line="360" w:lineRule="auto"/>
        <w:jc w:val="both"/>
        <w:rPr>
          <w:rFonts w:ascii="Arial" w:hAnsi="Arial"/>
          <w:b/>
          <w:bCs/>
          <w:lang w:val="es-ES"/>
        </w:rPr>
      </w:pPr>
      <w:r w:rsidRPr="00F41788">
        <w:rPr>
          <w:rFonts w:ascii="Arial" w:hAnsi="Arial"/>
          <w:b/>
          <w:bCs/>
          <w:lang w:val="es-ES"/>
        </w:rPr>
        <w:t>Características del contrato de trabajo</w:t>
      </w:r>
    </w:p>
    <w:p w:rsidR="00F41788" w:rsidRPr="00F41788" w:rsidRDefault="00F41788" w:rsidP="00F41788">
      <w:pPr>
        <w:spacing w:after="0" w:line="360" w:lineRule="auto"/>
        <w:jc w:val="both"/>
        <w:rPr>
          <w:rFonts w:ascii="Arial" w:hAnsi="Arial"/>
          <w:bCs/>
          <w:lang w:val="es-ES"/>
        </w:rPr>
      </w:pPr>
      <w:r w:rsidRPr="00F41788">
        <w:rPr>
          <w:rFonts w:ascii="Arial" w:hAnsi="Arial"/>
          <w:bCs/>
          <w:lang w:val="es-ES"/>
        </w:rPr>
        <w:t xml:space="preserve">     A </w:t>
      </w:r>
      <w:r w:rsidR="00843AB6" w:rsidRPr="00F41788">
        <w:rPr>
          <w:rFonts w:ascii="Arial" w:hAnsi="Arial"/>
          <w:bCs/>
          <w:lang w:val="es-ES"/>
        </w:rPr>
        <w:t>continuación,</w:t>
      </w:r>
      <w:r w:rsidRPr="00F41788">
        <w:rPr>
          <w:rFonts w:ascii="Arial" w:hAnsi="Arial"/>
          <w:bCs/>
          <w:lang w:val="es-ES"/>
        </w:rPr>
        <w:t xml:space="preserve"> se presentan las características de un contrato de trabajo:</w:t>
      </w:r>
    </w:p>
    <w:p w:rsidR="00F41788" w:rsidRPr="00F41788" w:rsidRDefault="00F41788" w:rsidP="00F41788">
      <w:pPr>
        <w:spacing w:after="0" w:line="360" w:lineRule="auto"/>
        <w:jc w:val="both"/>
        <w:rPr>
          <w:rFonts w:ascii="Arial" w:hAnsi="Arial"/>
          <w:bCs/>
          <w:lang w:val="es-ES"/>
        </w:rPr>
      </w:pPr>
      <w:r w:rsidRPr="00843AB6">
        <w:rPr>
          <w:rFonts w:ascii="Arial" w:hAnsi="Arial"/>
          <w:b/>
          <w:bCs/>
          <w:lang w:val="es-ES"/>
        </w:rPr>
        <w:t>Bilateral:</w:t>
      </w:r>
      <w:r w:rsidRPr="00F41788">
        <w:rPr>
          <w:rFonts w:ascii="Arial" w:hAnsi="Arial"/>
          <w:bCs/>
          <w:lang w:val="es-ES"/>
        </w:rPr>
        <w:t xml:space="preserve"> es un contrato bilateral ya que genera obligaciones en ambas partes. Donde el trabajador se </w:t>
      </w:r>
      <w:r w:rsidR="00843AB6" w:rsidRPr="00F41788">
        <w:rPr>
          <w:rFonts w:ascii="Arial" w:hAnsi="Arial"/>
          <w:bCs/>
          <w:lang w:val="es-ES"/>
        </w:rPr>
        <w:t>obligará</w:t>
      </w:r>
      <w:r w:rsidRPr="00F41788">
        <w:rPr>
          <w:rFonts w:ascii="Arial" w:hAnsi="Arial"/>
          <w:bCs/>
          <w:lang w:val="es-ES"/>
        </w:rPr>
        <w:t xml:space="preserve"> prestar un servicio al patrono y este debe darle un salario por el servicio prestado.  Art. 55 y 56 LOTTT.</w:t>
      </w:r>
    </w:p>
    <w:p w:rsidR="00F41788" w:rsidRPr="00F41788" w:rsidRDefault="00F41788" w:rsidP="00F41788">
      <w:pPr>
        <w:spacing w:after="0" w:line="360" w:lineRule="auto"/>
        <w:jc w:val="both"/>
        <w:rPr>
          <w:rFonts w:ascii="Arial" w:hAnsi="Arial"/>
          <w:bCs/>
          <w:lang w:val="es-ES"/>
        </w:rPr>
      </w:pPr>
      <w:r w:rsidRPr="00843AB6">
        <w:rPr>
          <w:rFonts w:ascii="Arial" w:hAnsi="Arial"/>
          <w:b/>
          <w:bCs/>
          <w:lang w:val="es-ES"/>
        </w:rPr>
        <w:t>Conmutativo:</w:t>
      </w:r>
      <w:r w:rsidRPr="00F41788">
        <w:rPr>
          <w:rFonts w:ascii="Arial" w:hAnsi="Arial"/>
          <w:bCs/>
          <w:lang w:val="es-ES"/>
        </w:rPr>
        <w:t xml:space="preserve"> las obligaciones y prestaciones son equivalentes, ambas partes poseen obligaciones reciprocas y prohibiciones. Art. 56 y 57 LOTTT</w:t>
      </w:r>
    </w:p>
    <w:p w:rsidR="00F41788" w:rsidRPr="00F41788" w:rsidRDefault="00F41788" w:rsidP="00F41788">
      <w:pPr>
        <w:spacing w:after="0" w:line="360" w:lineRule="auto"/>
        <w:jc w:val="both"/>
        <w:rPr>
          <w:rFonts w:ascii="Arial" w:hAnsi="Arial"/>
          <w:bCs/>
          <w:lang w:val="es-ES"/>
        </w:rPr>
      </w:pPr>
      <w:r w:rsidRPr="00843AB6">
        <w:rPr>
          <w:rFonts w:ascii="Arial" w:hAnsi="Arial"/>
          <w:b/>
          <w:bCs/>
          <w:lang w:val="es-ES"/>
        </w:rPr>
        <w:t xml:space="preserve">Consensual: </w:t>
      </w:r>
      <w:r w:rsidRPr="00F41788">
        <w:rPr>
          <w:rFonts w:ascii="Arial" w:hAnsi="Arial"/>
          <w:bCs/>
          <w:lang w:val="es-ES"/>
        </w:rPr>
        <w:t xml:space="preserve">este contrato se perfecciona con el consentimiento de las partes, es decir basta con el consentimiento de las partes. </w:t>
      </w:r>
    </w:p>
    <w:p w:rsidR="00F41788" w:rsidRPr="00F41788" w:rsidRDefault="00F41788" w:rsidP="00F41788">
      <w:pPr>
        <w:spacing w:after="0" w:line="360" w:lineRule="auto"/>
        <w:jc w:val="both"/>
        <w:rPr>
          <w:rFonts w:ascii="Arial" w:hAnsi="Arial"/>
          <w:bCs/>
          <w:lang w:val="es-ES"/>
        </w:rPr>
      </w:pPr>
      <w:r w:rsidRPr="00843AB6">
        <w:rPr>
          <w:rFonts w:ascii="Arial" w:hAnsi="Arial"/>
          <w:b/>
          <w:bCs/>
          <w:lang w:val="es-ES"/>
        </w:rPr>
        <w:t>INTUITO PERSONAE</w:t>
      </w:r>
      <w:r w:rsidRPr="00F41788">
        <w:rPr>
          <w:rFonts w:ascii="Arial" w:hAnsi="Arial"/>
          <w:bCs/>
          <w:lang w:val="es-ES"/>
        </w:rPr>
        <w:t>: es personalísimo, nadie puede sustituirlo sin que cambie el contrato de trabajo. Ya se habló de esta característica anteriormente.</w:t>
      </w:r>
    </w:p>
    <w:p w:rsidR="00F41788" w:rsidRPr="00F41788" w:rsidRDefault="00F41788" w:rsidP="00F41788">
      <w:pPr>
        <w:spacing w:after="0" w:line="360" w:lineRule="auto"/>
        <w:jc w:val="both"/>
        <w:rPr>
          <w:rFonts w:ascii="Arial" w:hAnsi="Arial"/>
          <w:bCs/>
          <w:lang w:val="es-ES"/>
        </w:rPr>
      </w:pPr>
      <w:r w:rsidRPr="00843AB6">
        <w:rPr>
          <w:rFonts w:ascii="Arial" w:hAnsi="Arial"/>
          <w:b/>
          <w:bCs/>
          <w:lang w:val="es-ES"/>
        </w:rPr>
        <w:t>Oneroso:</w:t>
      </w:r>
      <w:r w:rsidRPr="00F41788">
        <w:rPr>
          <w:rFonts w:ascii="Arial" w:hAnsi="Arial"/>
          <w:bCs/>
          <w:lang w:val="es-ES"/>
        </w:rPr>
        <w:t xml:space="preserve"> es oneroso ya que ambas partes reciben beneficios porque el trabajador presta un servicio y a cambio recibe una remuneración; y el patrono recibe el servicio prestado por parte del trabajador y la retribución </w:t>
      </w:r>
      <w:r w:rsidR="00B208A3" w:rsidRPr="00F41788">
        <w:rPr>
          <w:rFonts w:ascii="Arial" w:hAnsi="Arial"/>
          <w:bCs/>
          <w:lang w:val="es-ES"/>
        </w:rPr>
        <w:t>está</w:t>
      </w:r>
      <w:r w:rsidRPr="00F41788">
        <w:rPr>
          <w:rFonts w:ascii="Arial" w:hAnsi="Arial"/>
          <w:bCs/>
          <w:lang w:val="es-ES"/>
        </w:rPr>
        <w:t xml:space="preserve"> a cargo del patrono.  Art.55 y 56 LOTTT.</w:t>
      </w:r>
    </w:p>
    <w:p w:rsidR="00843AB6" w:rsidRPr="00843AB6" w:rsidRDefault="00843AB6" w:rsidP="00F41788">
      <w:pPr>
        <w:spacing w:after="0" w:line="360" w:lineRule="auto"/>
        <w:jc w:val="both"/>
        <w:rPr>
          <w:rFonts w:ascii="Arial" w:hAnsi="Arial"/>
          <w:bCs/>
          <w:lang w:val="es-ES"/>
        </w:rPr>
      </w:pPr>
      <w:r w:rsidRPr="00843AB6">
        <w:rPr>
          <w:rFonts w:ascii="Arial" w:hAnsi="Arial"/>
          <w:b/>
          <w:bCs/>
          <w:lang w:val="es-ES"/>
        </w:rPr>
        <w:t>Tracto sucesivo</w:t>
      </w:r>
      <w:r w:rsidR="00F41788" w:rsidRPr="00843AB6">
        <w:rPr>
          <w:rFonts w:ascii="Arial" w:hAnsi="Arial"/>
          <w:b/>
          <w:bCs/>
          <w:lang w:val="es-ES"/>
        </w:rPr>
        <w:t>:</w:t>
      </w:r>
      <w:r w:rsidR="00F41788" w:rsidRPr="00F41788">
        <w:rPr>
          <w:rFonts w:ascii="Arial" w:hAnsi="Arial"/>
          <w:bCs/>
          <w:lang w:val="es-ES"/>
        </w:rPr>
        <w:t xml:space="preserve"> es un contrato de ejecución diaria, no se cumple de inmediato, sino que el trabajador </w:t>
      </w:r>
      <w:r w:rsidR="000D08CB" w:rsidRPr="00F41788">
        <w:rPr>
          <w:rFonts w:ascii="Arial" w:hAnsi="Arial"/>
          <w:bCs/>
          <w:lang w:val="es-ES"/>
        </w:rPr>
        <w:t>está</w:t>
      </w:r>
      <w:r w:rsidR="00F41788" w:rsidRPr="00F41788">
        <w:rPr>
          <w:rFonts w:ascii="Arial" w:hAnsi="Arial"/>
          <w:bCs/>
          <w:lang w:val="es-ES"/>
        </w:rPr>
        <w:t xml:space="preserve"> prestando sus servicios y este recibe su remuneración por ese servicio prestado. Se va cumpliendo de forma suc</w:t>
      </w:r>
      <w:r>
        <w:rPr>
          <w:rFonts w:ascii="Arial" w:hAnsi="Arial"/>
          <w:bCs/>
          <w:lang w:val="es-ES"/>
        </w:rPr>
        <w:t xml:space="preserve">esiva a lo largo del contrato. </w:t>
      </w:r>
    </w:p>
    <w:p w:rsidR="00F41788" w:rsidRPr="00F41788" w:rsidRDefault="00F41788" w:rsidP="00F41788">
      <w:pPr>
        <w:spacing w:after="0" w:line="360" w:lineRule="auto"/>
        <w:jc w:val="both"/>
        <w:rPr>
          <w:rFonts w:ascii="Arial" w:hAnsi="Arial"/>
          <w:b/>
        </w:rPr>
      </w:pPr>
      <w:r w:rsidRPr="00F41788">
        <w:rPr>
          <w:rFonts w:ascii="Arial" w:hAnsi="Arial"/>
          <w:b/>
        </w:rPr>
        <w:lastRenderedPageBreak/>
        <w:t xml:space="preserve">Efecto y obligaciones del contrato de trabajo </w:t>
      </w:r>
    </w:p>
    <w:p w:rsidR="00F41788" w:rsidRPr="00F41788" w:rsidRDefault="00F41788" w:rsidP="00F41788">
      <w:pPr>
        <w:spacing w:after="0" w:line="360" w:lineRule="auto"/>
        <w:jc w:val="both"/>
        <w:rPr>
          <w:rFonts w:ascii="Arial" w:hAnsi="Arial"/>
        </w:rPr>
      </w:pPr>
      <w:r w:rsidRPr="00F41788">
        <w:rPr>
          <w:rFonts w:ascii="Arial" w:hAnsi="Arial"/>
        </w:rPr>
        <w:t xml:space="preserve">     Las obligaciones del contrato de trabajo en Venezuela están </w:t>
      </w:r>
      <w:r w:rsidR="00B208A3" w:rsidRPr="00F41788">
        <w:rPr>
          <w:rFonts w:ascii="Arial" w:hAnsi="Arial"/>
        </w:rPr>
        <w:t>debidamente reguladas</w:t>
      </w:r>
      <w:r w:rsidRPr="00F41788">
        <w:rPr>
          <w:rFonts w:ascii="Arial" w:hAnsi="Arial"/>
        </w:rPr>
        <w:t xml:space="preserve"> por </w:t>
      </w:r>
      <w:r w:rsidR="00B208A3" w:rsidRPr="00F41788">
        <w:rPr>
          <w:rFonts w:ascii="Arial" w:hAnsi="Arial"/>
        </w:rPr>
        <w:t>los artículos</w:t>
      </w:r>
      <w:r w:rsidRPr="00F41788">
        <w:rPr>
          <w:rFonts w:ascii="Arial" w:hAnsi="Arial"/>
        </w:rPr>
        <w:t xml:space="preserve"> 56 y 57 de la LOTTT que a continuación de describen</w:t>
      </w:r>
    </w:p>
    <w:p w:rsidR="00842715" w:rsidRDefault="00842715" w:rsidP="00F41788">
      <w:pPr>
        <w:spacing w:after="0" w:line="360" w:lineRule="auto"/>
        <w:jc w:val="both"/>
        <w:rPr>
          <w:rFonts w:ascii="Arial" w:hAnsi="Arial"/>
          <w:b/>
        </w:rPr>
      </w:pPr>
    </w:p>
    <w:p w:rsidR="00F41788" w:rsidRPr="00F41788" w:rsidRDefault="00843AB6" w:rsidP="00F41788">
      <w:pPr>
        <w:spacing w:after="0" w:line="360" w:lineRule="auto"/>
        <w:jc w:val="both"/>
        <w:rPr>
          <w:rFonts w:ascii="Arial" w:hAnsi="Arial"/>
          <w:b/>
        </w:rPr>
      </w:pPr>
      <w:r>
        <w:rPr>
          <w:rFonts w:ascii="Arial" w:hAnsi="Arial"/>
          <w:b/>
        </w:rPr>
        <w:t xml:space="preserve">     </w:t>
      </w:r>
      <w:r w:rsidR="00F41788" w:rsidRPr="00F41788">
        <w:rPr>
          <w:rFonts w:ascii="Arial" w:hAnsi="Arial"/>
          <w:b/>
        </w:rPr>
        <w:t xml:space="preserve">Artículo 56: Obligaciones de las partes </w:t>
      </w:r>
    </w:p>
    <w:p w:rsidR="00F41788" w:rsidRPr="00F41788" w:rsidRDefault="00F41788" w:rsidP="00F41788">
      <w:pPr>
        <w:spacing w:after="0" w:line="360" w:lineRule="auto"/>
        <w:jc w:val="both"/>
        <w:rPr>
          <w:rFonts w:ascii="Arial" w:hAnsi="Arial"/>
        </w:rPr>
      </w:pPr>
      <w:r w:rsidRPr="00F41788">
        <w:rPr>
          <w:rFonts w:ascii="Arial" w:hAnsi="Arial"/>
        </w:rPr>
        <w:t>El contrato de trabajo, obligará a lo expresamente pactado y a las consecuencias que de él se deriven según la Ley, las convenciones colectivas, las costumbres, el uso local, la equidad y el trabajo como hecho social.</w:t>
      </w:r>
    </w:p>
    <w:p w:rsidR="00F41788" w:rsidRPr="00F41788" w:rsidRDefault="00F41788" w:rsidP="00F41788">
      <w:pPr>
        <w:spacing w:after="0" w:line="360" w:lineRule="auto"/>
        <w:jc w:val="both"/>
        <w:rPr>
          <w:rFonts w:ascii="Arial" w:hAnsi="Arial"/>
        </w:rPr>
      </w:pPr>
    </w:p>
    <w:p w:rsidR="00F41788" w:rsidRPr="00F41788" w:rsidRDefault="00843AB6" w:rsidP="00F41788">
      <w:pPr>
        <w:spacing w:after="0" w:line="360" w:lineRule="auto"/>
        <w:jc w:val="both"/>
        <w:rPr>
          <w:rFonts w:ascii="Arial" w:hAnsi="Arial"/>
          <w:b/>
        </w:rPr>
      </w:pPr>
      <w:r>
        <w:rPr>
          <w:rFonts w:ascii="Arial" w:hAnsi="Arial"/>
          <w:b/>
        </w:rPr>
        <w:t xml:space="preserve">     </w:t>
      </w:r>
      <w:r w:rsidR="00F41788" w:rsidRPr="00F41788">
        <w:rPr>
          <w:rFonts w:ascii="Arial" w:hAnsi="Arial"/>
          <w:b/>
        </w:rPr>
        <w:t>Artículo 57: Régimen supletorio</w:t>
      </w:r>
    </w:p>
    <w:p w:rsidR="00F41788" w:rsidRPr="00F41788" w:rsidRDefault="00F41788" w:rsidP="00F41788">
      <w:pPr>
        <w:spacing w:after="0" w:line="360" w:lineRule="auto"/>
        <w:jc w:val="both"/>
        <w:rPr>
          <w:rFonts w:ascii="Arial" w:hAnsi="Arial"/>
        </w:rPr>
      </w:pPr>
      <w:r w:rsidRPr="00F41788">
        <w:rPr>
          <w:rFonts w:ascii="Arial" w:hAnsi="Arial"/>
        </w:rPr>
        <w:t>Si en el contrato de trabajo celebrado entre un patrono o una patrona y un trabajador o una trabajadora no hubiere estipulaciones expresas respecto al servicio que deba prestarse y a la remuneración, éstos se ajustarán a las normas siguientes:</w:t>
      </w:r>
    </w:p>
    <w:p w:rsidR="00F41788" w:rsidRPr="00F41788" w:rsidRDefault="00F41788" w:rsidP="00F41788">
      <w:pPr>
        <w:spacing w:after="0" w:line="360" w:lineRule="auto"/>
        <w:jc w:val="both"/>
        <w:rPr>
          <w:rFonts w:ascii="Arial" w:hAnsi="Arial"/>
        </w:rPr>
      </w:pPr>
      <w:r w:rsidRPr="00F41788">
        <w:rPr>
          <w:rFonts w:ascii="Arial" w:hAnsi="Arial"/>
        </w:rPr>
        <w:t xml:space="preserve"> a) El trabajador o trabajadora estará obligado u obligada a desempeñar los servicios que sean compatibles con sus fuerzas, aptitudes, estado o condición, y que sean del mismo género de los que formen el objeto de la actividad a que se dedique el patrono o la patrona.</w:t>
      </w:r>
    </w:p>
    <w:p w:rsidR="00F41788" w:rsidRPr="00F41788" w:rsidRDefault="00F41788" w:rsidP="00F41788">
      <w:pPr>
        <w:spacing w:after="0" w:line="360" w:lineRule="auto"/>
        <w:jc w:val="both"/>
        <w:rPr>
          <w:rFonts w:ascii="Arial" w:hAnsi="Arial"/>
        </w:rPr>
      </w:pPr>
      <w:r w:rsidRPr="00F41788">
        <w:rPr>
          <w:rFonts w:ascii="Arial" w:hAnsi="Arial"/>
        </w:rPr>
        <w:t xml:space="preserve"> b) La remuneración y demás beneficios deberán ser adecuados a la naturaleza y magnitud de los servicios y no podrán ser inferiores al salario mínimo, ni a lo que se pague por trabajos de igual naturaleza en la localidad y en la propia entidad de trabajo. El patrono o la patrona no puede modificar las condiciones de trabajo si implican desmejora para el trabajador o trabajadora, si ponen en peligro su integridad, o si van contra la normativa prevista en esta Ley su reglamento y demás leyes que rigen la materia.</w:t>
      </w:r>
    </w:p>
    <w:p w:rsidR="00F41788" w:rsidRPr="00F41788" w:rsidRDefault="00F41788" w:rsidP="00F41788">
      <w:pPr>
        <w:spacing w:after="0" w:line="360" w:lineRule="auto"/>
        <w:jc w:val="both"/>
        <w:rPr>
          <w:rFonts w:ascii="Arial" w:hAnsi="Arial"/>
        </w:rPr>
      </w:pPr>
    </w:p>
    <w:p w:rsidR="00F41788" w:rsidRDefault="00F41788" w:rsidP="00F41788">
      <w:pPr>
        <w:spacing w:after="0" w:line="360" w:lineRule="auto"/>
        <w:jc w:val="both"/>
        <w:rPr>
          <w:rFonts w:ascii="Arial" w:hAnsi="Arial"/>
        </w:rPr>
      </w:pPr>
      <w:r w:rsidRPr="00F41788">
        <w:rPr>
          <w:rFonts w:ascii="Arial" w:hAnsi="Arial"/>
        </w:rPr>
        <w:t xml:space="preserve">     De los artículos anteriores se entiende que la</w:t>
      </w:r>
      <w:r w:rsidR="002569C1">
        <w:rPr>
          <w:rFonts w:ascii="Arial" w:hAnsi="Arial"/>
        </w:rPr>
        <w:t>s</w:t>
      </w:r>
      <w:r w:rsidRPr="00F41788">
        <w:rPr>
          <w:rFonts w:ascii="Arial" w:hAnsi="Arial"/>
        </w:rPr>
        <w:t xml:space="preserve"> obligaciones del contrato de trabajo están plasmadas y aceptadas en el mismo contrato, todo lo referente a jornada, remuneración, horarios, lugar de trabajo. Y cuando en el contrato de trabajo no se </w:t>
      </w:r>
      <w:r w:rsidR="002569C1" w:rsidRPr="00F41788">
        <w:rPr>
          <w:rFonts w:ascii="Arial" w:hAnsi="Arial"/>
        </w:rPr>
        <w:t>especifique las</w:t>
      </w:r>
      <w:r w:rsidRPr="00F41788">
        <w:rPr>
          <w:rFonts w:ascii="Arial" w:hAnsi="Arial"/>
        </w:rPr>
        <w:t xml:space="preserve"> actividades a realizar se </w:t>
      </w:r>
      <w:r w:rsidR="002569C1" w:rsidRPr="00F41788">
        <w:rPr>
          <w:rFonts w:ascii="Arial" w:hAnsi="Arial"/>
        </w:rPr>
        <w:t>aplicará</w:t>
      </w:r>
      <w:r w:rsidRPr="00F41788">
        <w:rPr>
          <w:rFonts w:ascii="Arial" w:hAnsi="Arial"/>
        </w:rPr>
        <w:t xml:space="preserve"> el artículo 57 de la LOTTT que regula el régimen supletorio.</w:t>
      </w:r>
    </w:p>
    <w:p w:rsidR="00842715" w:rsidRDefault="00842715" w:rsidP="00F41788">
      <w:pPr>
        <w:spacing w:after="0" w:line="360" w:lineRule="auto"/>
        <w:jc w:val="both"/>
        <w:rPr>
          <w:rFonts w:ascii="Arial" w:hAnsi="Arial"/>
        </w:rPr>
      </w:pPr>
    </w:p>
    <w:p w:rsidR="003B2660" w:rsidRDefault="003B2660" w:rsidP="00F41788">
      <w:pPr>
        <w:spacing w:after="0" w:line="360" w:lineRule="auto"/>
        <w:jc w:val="both"/>
        <w:rPr>
          <w:rFonts w:ascii="Arial" w:hAnsi="Arial"/>
        </w:rPr>
      </w:pPr>
    </w:p>
    <w:p w:rsidR="00DE32EE" w:rsidRPr="00DE32EE" w:rsidRDefault="000B25E1" w:rsidP="00DE32EE">
      <w:pPr>
        <w:spacing w:after="0" w:line="360" w:lineRule="auto"/>
        <w:jc w:val="center"/>
        <w:rPr>
          <w:rFonts w:ascii="Arial" w:hAnsi="Arial"/>
          <w:b/>
        </w:rPr>
      </w:pPr>
      <w:r>
        <w:rPr>
          <w:rFonts w:ascii="Arial" w:hAnsi="Arial"/>
          <w:b/>
        </w:rPr>
        <w:t xml:space="preserve">Imagen </w:t>
      </w:r>
      <w:r w:rsidR="00E9239E">
        <w:rPr>
          <w:rFonts w:ascii="Arial" w:hAnsi="Arial"/>
          <w:b/>
        </w:rPr>
        <w:t xml:space="preserve">10 </w:t>
      </w:r>
      <w:r w:rsidR="00DE32EE">
        <w:rPr>
          <w:rFonts w:ascii="Arial" w:hAnsi="Arial"/>
          <w:b/>
        </w:rPr>
        <w:t>Contrato Escrito</w:t>
      </w:r>
    </w:p>
    <w:p w:rsidR="003B2660" w:rsidRDefault="003B2660" w:rsidP="00DE32EE">
      <w:pPr>
        <w:spacing w:after="0" w:line="360" w:lineRule="auto"/>
        <w:jc w:val="center"/>
        <w:rPr>
          <w:rFonts w:ascii="Arial" w:hAnsi="Arial"/>
        </w:rPr>
      </w:pPr>
      <w:r>
        <w:rPr>
          <w:rFonts w:ascii="Arial" w:hAnsi="Arial"/>
          <w:noProof/>
          <w:lang w:eastAsia="es-VE"/>
        </w:rPr>
        <w:drawing>
          <wp:inline distT="0" distB="0" distL="0" distR="0" wp14:anchorId="37EB9CC9">
            <wp:extent cx="1981918" cy="1899793"/>
            <wp:effectExtent l="0" t="0" r="0" b="571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85344" cy="1903077"/>
                    </a:xfrm>
                    <a:prstGeom prst="rect">
                      <a:avLst/>
                    </a:prstGeom>
                    <a:noFill/>
                  </pic:spPr>
                </pic:pic>
              </a:graphicData>
            </a:graphic>
          </wp:inline>
        </w:drawing>
      </w:r>
    </w:p>
    <w:p w:rsidR="00DE32EE" w:rsidRPr="00DE32EE" w:rsidRDefault="00DE32EE" w:rsidP="00DE32EE">
      <w:pPr>
        <w:spacing w:after="0" w:line="360" w:lineRule="auto"/>
        <w:rPr>
          <w:rFonts w:ascii="Arial" w:hAnsi="Arial"/>
          <w:b/>
        </w:rPr>
      </w:pPr>
      <w:r>
        <w:rPr>
          <w:rFonts w:ascii="Arial" w:hAnsi="Arial"/>
        </w:rPr>
        <w:t xml:space="preserve">                                            </w:t>
      </w:r>
      <w:r w:rsidRPr="00DE32EE">
        <w:rPr>
          <w:rFonts w:ascii="Arial" w:hAnsi="Arial"/>
          <w:b/>
        </w:rPr>
        <w:t xml:space="preserve">Fuente: </w:t>
      </w:r>
      <w:proofErr w:type="spellStart"/>
      <w:r w:rsidR="00AA0837" w:rsidRPr="00DE32EE">
        <w:rPr>
          <w:rFonts w:ascii="Arial" w:hAnsi="Arial"/>
          <w:b/>
        </w:rPr>
        <w:t>Freepik</w:t>
      </w:r>
      <w:proofErr w:type="spellEnd"/>
      <w:r w:rsidR="00AA0837">
        <w:rPr>
          <w:rFonts w:ascii="Arial" w:hAnsi="Arial"/>
          <w:b/>
        </w:rPr>
        <w:t>, es</w:t>
      </w:r>
      <w:r w:rsidRPr="00DE32EE">
        <w:rPr>
          <w:rFonts w:ascii="Arial" w:hAnsi="Arial"/>
          <w:b/>
        </w:rPr>
        <w:t>,2024</w:t>
      </w:r>
    </w:p>
    <w:p w:rsidR="003B2660" w:rsidRDefault="003B2660" w:rsidP="00F41788">
      <w:pPr>
        <w:spacing w:after="0" w:line="360" w:lineRule="auto"/>
        <w:jc w:val="both"/>
        <w:rPr>
          <w:rFonts w:ascii="Arial" w:hAnsi="Arial"/>
        </w:rPr>
      </w:pPr>
    </w:p>
    <w:p w:rsidR="003B2660" w:rsidRPr="00F41788" w:rsidRDefault="003B2660" w:rsidP="00F41788">
      <w:pPr>
        <w:spacing w:after="0" w:line="360" w:lineRule="auto"/>
        <w:jc w:val="both"/>
        <w:rPr>
          <w:rFonts w:ascii="Arial" w:hAnsi="Arial"/>
        </w:rPr>
      </w:pPr>
    </w:p>
    <w:p w:rsidR="00F41788" w:rsidRPr="00F41788" w:rsidRDefault="00F41788" w:rsidP="00F41788">
      <w:pPr>
        <w:spacing w:after="0" w:line="360" w:lineRule="auto"/>
        <w:jc w:val="both"/>
        <w:rPr>
          <w:rFonts w:ascii="Arial" w:hAnsi="Arial"/>
          <w:b/>
        </w:rPr>
      </w:pPr>
      <w:r w:rsidRPr="00F41788">
        <w:rPr>
          <w:rFonts w:ascii="Arial" w:hAnsi="Arial"/>
          <w:b/>
        </w:rPr>
        <w:t>Forma y Prueba del Contrato de Trabajo</w:t>
      </w:r>
    </w:p>
    <w:p w:rsidR="00F41788" w:rsidRPr="00F41788" w:rsidRDefault="00F41788" w:rsidP="00F41788">
      <w:pPr>
        <w:spacing w:after="0" w:line="360" w:lineRule="auto"/>
        <w:jc w:val="both"/>
        <w:rPr>
          <w:rFonts w:ascii="Arial" w:hAnsi="Arial"/>
          <w:bCs/>
          <w:lang w:val="es-ES"/>
        </w:rPr>
      </w:pPr>
      <w:r w:rsidRPr="00F41788">
        <w:rPr>
          <w:rFonts w:ascii="Arial" w:hAnsi="Arial"/>
          <w:bCs/>
          <w:lang w:val="es-ES"/>
        </w:rPr>
        <w:t xml:space="preserve">      La ley establece claramente la forma del contrato de trabajo en el que </w:t>
      </w:r>
      <w:r w:rsidR="002569C1" w:rsidRPr="00F41788">
        <w:rPr>
          <w:rFonts w:ascii="Arial" w:hAnsi="Arial"/>
          <w:bCs/>
          <w:lang w:val="es-ES"/>
        </w:rPr>
        <w:t>se impone</w:t>
      </w:r>
      <w:r w:rsidRPr="00F41788">
        <w:rPr>
          <w:rFonts w:ascii="Arial" w:hAnsi="Arial"/>
          <w:bCs/>
          <w:lang w:val="es-ES"/>
        </w:rPr>
        <w:t xml:space="preserve"> lo siguiente:</w:t>
      </w:r>
    </w:p>
    <w:p w:rsidR="00F41788" w:rsidRPr="00F41788" w:rsidRDefault="00843AB6" w:rsidP="00F41788">
      <w:pPr>
        <w:spacing w:after="0" w:line="360" w:lineRule="auto"/>
        <w:jc w:val="both"/>
        <w:rPr>
          <w:rFonts w:ascii="Arial" w:hAnsi="Arial"/>
          <w:b/>
          <w:bCs/>
          <w:lang w:val="es-ES"/>
        </w:rPr>
      </w:pPr>
      <w:r>
        <w:rPr>
          <w:rFonts w:ascii="Arial" w:hAnsi="Arial"/>
          <w:b/>
          <w:bCs/>
          <w:lang w:val="es-ES"/>
        </w:rPr>
        <w:t xml:space="preserve">     </w:t>
      </w:r>
      <w:r w:rsidR="00F41788" w:rsidRPr="00F41788">
        <w:rPr>
          <w:rFonts w:ascii="Arial" w:hAnsi="Arial"/>
          <w:b/>
          <w:bCs/>
          <w:lang w:val="es-ES"/>
        </w:rPr>
        <w:t>Artículo 58 Formas del contrato de trabajo</w:t>
      </w:r>
    </w:p>
    <w:p w:rsidR="00F41788" w:rsidRPr="00F41788" w:rsidRDefault="00F41788" w:rsidP="00F41788">
      <w:pPr>
        <w:spacing w:after="0" w:line="360" w:lineRule="auto"/>
        <w:jc w:val="both"/>
        <w:rPr>
          <w:rFonts w:ascii="Arial" w:hAnsi="Arial"/>
          <w:bCs/>
        </w:rPr>
      </w:pPr>
      <w:r w:rsidRPr="00F41788">
        <w:rPr>
          <w:rFonts w:ascii="Arial" w:hAnsi="Arial"/>
          <w:bCs/>
        </w:rPr>
        <w:t>El contrato de trabajo se hará preferentemente por escrito, sin perjuicio de que pueda probarse la existencia de la relación de trabajo en caso de celebrarse en forma oral. Cuando esté probada la relación de trabajo y no exista contrato escrito, se presumen ciertas, hasta prueba en contrario, todas las afirmaciones realizadas por el trabajador o trabajadora sobre su contenido.</w:t>
      </w:r>
    </w:p>
    <w:p w:rsidR="00F41788" w:rsidRPr="00F41788" w:rsidRDefault="00F41788" w:rsidP="00F41788">
      <w:pPr>
        <w:spacing w:after="0" w:line="360" w:lineRule="auto"/>
        <w:jc w:val="both"/>
        <w:rPr>
          <w:rFonts w:ascii="Arial" w:hAnsi="Arial"/>
          <w:bCs/>
        </w:rPr>
      </w:pPr>
      <w:r w:rsidRPr="00F41788">
        <w:rPr>
          <w:rFonts w:ascii="Arial" w:hAnsi="Arial"/>
          <w:bCs/>
        </w:rPr>
        <w:t xml:space="preserve">    </w:t>
      </w:r>
    </w:p>
    <w:p w:rsidR="00F41788" w:rsidRPr="00F41788" w:rsidRDefault="00F41788" w:rsidP="00F41788">
      <w:pPr>
        <w:spacing w:after="0" w:line="360" w:lineRule="auto"/>
        <w:jc w:val="both"/>
        <w:rPr>
          <w:rFonts w:ascii="Arial" w:hAnsi="Arial"/>
          <w:bCs/>
        </w:rPr>
      </w:pPr>
      <w:r w:rsidRPr="00F41788">
        <w:rPr>
          <w:rFonts w:ascii="Arial" w:hAnsi="Arial"/>
          <w:bCs/>
        </w:rPr>
        <w:t xml:space="preserve">     De lo anterior se interpreta, el contrato debe ser escrito, pero también puede celebrarse oralmente, aclarando </w:t>
      </w:r>
      <w:r w:rsidR="000D08CB" w:rsidRPr="00F41788">
        <w:rPr>
          <w:rFonts w:ascii="Arial" w:hAnsi="Arial"/>
          <w:bCs/>
        </w:rPr>
        <w:t>que,</w:t>
      </w:r>
      <w:r w:rsidR="002569C1" w:rsidRPr="00F41788">
        <w:rPr>
          <w:rFonts w:ascii="Arial" w:hAnsi="Arial"/>
          <w:bCs/>
        </w:rPr>
        <w:t xml:space="preserve"> de</w:t>
      </w:r>
      <w:r w:rsidRPr="00F41788">
        <w:rPr>
          <w:rFonts w:ascii="Arial" w:hAnsi="Arial"/>
          <w:bCs/>
        </w:rPr>
        <w:t xml:space="preserve"> ser </w:t>
      </w:r>
      <w:r w:rsidR="002569C1" w:rsidRPr="00F41788">
        <w:rPr>
          <w:rFonts w:ascii="Arial" w:hAnsi="Arial"/>
          <w:bCs/>
        </w:rPr>
        <w:t>así, se</w:t>
      </w:r>
      <w:r w:rsidRPr="00F41788">
        <w:rPr>
          <w:rFonts w:ascii="Arial" w:hAnsi="Arial"/>
          <w:bCs/>
        </w:rPr>
        <w:t xml:space="preserve"> considerarán ciertas todas las afirmaciones que alegue el trabajador. Y la carga de la prueba la </w:t>
      </w:r>
      <w:r w:rsidR="002569C1" w:rsidRPr="00F41788">
        <w:rPr>
          <w:rFonts w:ascii="Arial" w:hAnsi="Arial"/>
          <w:bCs/>
        </w:rPr>
        <w:t>tendrá el</w:t>
      </w:r>
      <w:r w:rsidRPr="00F41788">
        <w:rPr>
          <w:rFonts w:ascii="Arial" w:hAnsi="Arial"/>
          <w:bCs/>
        </w:rPr>
        <w:t xml:space="preserve"> patrono.</w:t>
      </w:r>
    </w:p>
    <w:p w:rsidR="00843AB6" w:rsidRDefault="00843AB6" w:rsidP="00F41788">
      <w:pPr>
        <w:spacing w:after="0" w:line="360" w:lineRule="auto"/>
        <w:jc w:val="both"/>
        <w:rPr>
          <w:rFonts w:ascii="Arial" w:hAnsi="Arial"/>
          <w:b/>
        </w:rPr>
      </w:pPr>
    </w:p>
    <w:p w:rsidR="00F41788" w:rsidRDefault="00F41788" w:rsidP="00F41788">
      <w:pPr>
        <w:spacing w:after="0" w:line="360" w:lineRule="auto"/>
        <w:jc w:val="both"/>
        <w:rPr>
          <w:rFonts w:ascii="Arial" w:hAnsi="Arial"/>
          <w:b/>
        </w:rPr>
      </w:pPr>
      <w:r w:rsidRPr="00F41788">
        <w:rPr>
          <w:rFonts w:ascii="Arial" w:hAnsi="Arial"/>
          <w:b/>
        </w:rPr>
        <w:t xml:space="preserve">Modalidad de los contratos de trabajo </w:t>
      </w:r>
    </w:p>
    <w:p w:rsidR="001D1026" w:rsidRDefault="001D1026" w:rsidP="00F41788">
      <w:pPr>
        <w:spacing w:after="0" w:line="360" w:lineRule="auto"/>
        <w:jc w:val="both"/>
        <w:rPr>
          <w:rFonts w:ascii="Arial" w:hAnsi="Arial"/>
          <w:b/>
        </w:rPr>
      </w:pPr>
    </w:p>
    <w:p w:rsidR="001D1026" w:rsidRDefault="001D1026" w:rsidP="00F41788">
      <w:pPr>
        <w:spacing w:after="0" w:line="360" w:lineRule="auto"/>
        <w:jc w:val="both"/>
        <w:rPr>
          <w:rFonts w:ascii="Arial" w:hAnsi="Arial"/>
        </w:rPr>
      </w:pPr>
      <w:r>
        <w:rPr>
          <w:rFonts w:ascii="Arial" w:hAnsi="Arial"/>
          <w:b/>
        </w:rPr>
        <w:t xml:space="preserve">   </w:t>
      </w:r>
      <w:r w:rsidRPr="001D1026">
        <w:rPr>
          <w:rFonts w:ascii="Arial" w:hAnsi="Arial"/>
        </w:rPr>
        <w:t xml:space="preserve">  Las modalidades delos contratos está</w:t>
      </w:r>
      <w:r>
        <w:rPr>
          <w:rFonts w:ascii="Arial" w:hAnsi="Arial"/>
        </w:rPr>
        <w:t>n</w:t>
      </w:r>
      <w:r w:rsidRPr="001D1026">
        <w:rPr>
          <w:rFonts w:ascii="Arial" w:hAnsi="Arial"/>
        </w:rPr>
        <w:t xml:space="preserve"> directamente relacionados con el tiempo de contratación </w:t>
      </w:r>
      <w:r>
        <w:rPr>
          <w:rFonts w:ascii="Arial" w:hAnsi="Arial"/>
        </w:rPr>
        <w:t>de cada persona.</w:t>
      </w:r>
    </w:p>
    <w:p w:rsidR="001D1026" w:rsidRPr="001D1026" w:rsidRDefault="001D1026" w:rsidP="00F41788">
      <w:pPr>
        <w:spacing w:after="0" w:line="360" w:lineRule="auto"/>
        <w:jc w:val="both"/>
        <w:rPr>
          <w:rFonts w:ascii="Arial" w:hAnsi="Arial"/>
        </w:rPr>
      </w:pPr>
    </w:p>
    <w:p w:rsidR="00C10C75" w:rsidRDefault="00843AB6" w:rsidP="00F41788">
      <w:pPr>
        <w:spacing w:after="0" w:line="360" w:lineRule="auto"/>
        <w:jc w:val="both"/>
        <w:rPr>
          <w:rFonts w:ascii="Arial" w:hAnsi="Arial"/>
          <w:b/>
          <w:bCs/>
          <w:lang w:val="es-ES"/>
        </w:rPr>
      </w:pPr>
      <w:r>
        <w:rPr>
          <w:rFonts w:ascii="Arial" w:hAnsi="Arial"/>
          <w:b/>
          <w:bCs/>
          <w:lang w:val="es-ES"/>
        </w:rPr>
        <w:t xml:space="preserve">  </w:t>
      </w:r>
    </w:p>
    <w:p w:rsidR="00F41788" w:rsidRPr="00F41788" w:rsidRDefault="00843AB6" w:rsidP="00F41788">
      <w:pPr>
        <w:spacing w:after="0" w:line="360" w:lineRule="auto"/>
        <w:jc w:val="both"/>
        <w:rPr>
          <w:rFonts w:ascii="Arial" w:hAnsi="Arial"/>
          <w:b/>
          <w:bCs/>
          <w:lang w:val="es-ES"/>
        </w:rPr>
      </w:pPr>
      <w:r>
        <w:rPr>
          <w:rFonts w:ascii="Arial" w:hAnsi="Arial"/>
          <w:b/>
          <w:bCs/>
          <w:lang w:val="es-ES"/>
        </w:rPr>
        <w:t xml:space="preserve">    </w:t>
      </w:r>
      <w:r w:rsidR="00F41788" w:rsidRPr="00F41788">
        <w:rPr>
          <w:rFonts w:ascii="Arial" w:hAnsi="Arial"/>
          <w:b/>
          <w:bCs/>
          <w:lang w:val="es-ES"/>
        </w:rPr>
        <w:t>Artículo 60 Modalidades del contrato de trabajo</w:t>
      </w:r>
    </w:p>
    <w:p w:rsidR="00F41788" w:rsidRPr="00F41788" w:rsidRDefault="00F41788" w:rsidP="00F41788">
      <w:pPr>
        <w:spacing w:after="0" w:line="360" w:lineRule="auto"/>
        <w:jc w:val="both"/>
        <w:rPr>
          <w:rFonts w:ascii="Arial" w:hAnsi="Arial"/>
          <w:bCs/>
          <w:lang w:val="es-ES"/>
        </w:rPr>
      </w:pPr>
      <w:r w:rsidRPr="00F41788">
        <w:rPr>
          <w:rFonts w:ascii="Arial" w:hAnsi="Arial"/>
          <w:bCs/>
          <w:lang w:val="es-ES"/>
        </w:rPr>
        <w:t xml:space="preserve">El contrato de trabajo podrá celebrarse por tiempo indeterminado, por tiempo determinado o para una obra determinada. </w:t>
      </w:r>
    </w:p>
    <w:p w:rsidR="00F41788" w:rsidRPr="00F41788" w:rsidRDefault="00F41788" w:rsidP="00F41788">
      <w:pPr>
        <w:spacing w:after="0" w:line="360" w:lineRule="auto"/>
        <w:jc w:val="both"/>
        <w:rPr>
          <w:rFonts w:ascii="Arial" w:hAnsi="Arial"/>
          <w:bCs/>
          <w:lang w:val="es-ES"/>
        </w:rPr>
      </w:pPr>
    </w:p>
    <w:p w:rsidR="00F41788" w:rsidRPr="00F41788" w:rsidRDefault="00843AB6" w:rsidP="00F41788">
      <w:pPr>
        <w:spacing w:after="0" w:line="360" w:lineRule="auto"/>
        <w:jc w:val="both"/>
        <w:rPr>
          <w:rFonts w:ascii="Arial" w:hAnsi="Arial"/>
          <w:bCs/>
          <w:lang w:val="es-ES"/>
        </w:rPr>
      </w:pPr>
      <w:r>
        <w:rPr>
          <w:rFonts w:ascii="Arial" w:hAnsi="Arial"/>
          <w:b/>
          <w:bCs/>
          <w:lang w:val="es-ES"/>
        </w:rPr>
        <w:t xml:space="preserve">      </w:t>
      </w:r>
      <w:r w:rsidR="00F41788" w:rsidRPr="00F41788">
        <w:rPr>
          <w:rFonts w:ascii="Arial" w:hAnsi="Arial"/>
          <w:b/>
          <w:bCs/>
          <w:lang w:val="es-ES"/>
        </w:rPr>
        <w:t>Artículo 61 Contrato a tiempo indeterminado</w:t>
      </w:r>
    </w:p>
    <w:p w:rsidR="00F41788" w:rsidRPr="00F41788" w:rsidRDefault="00F41788" w:rsidP="00F41788">
      <w:pPr>
        <w:spacing w:after="0" w:line="360" w:lineRule="auto"/>
        <w:jc w:val="both"/>
        <w:rPr>
          <w:rFonts w:ascii="Arial" w:hAnsi="Arial"/>
          <w:bCs/>
          <w:lang w:val="es-ES"/>
        </w:rPr>
      </w:pPr>
      <w:r w:rsidRPr="00F41788">
        <w:rPr>
          <w:rFonts w:ascii="Arial" w:hAnsi="Arial"/>
          <w:bCs/>
          <w:lang w:val="es-ES"/>
        </w:rPr>
        <w:t xml:space="preserve">El contrato de trabajo se considerará celebrado por tiempo indeterminado cuando no aparezca expresada la voluntad de las partes, en forma inequívoca, de vincularse sólo con ocasión de una obra determinada o por tiempo determinado. </w:t>
      </w:r>
    </w:p>
    <w:p w:rsidR="00F41788" w:rsidRPr="00F41788" w:rsidRDefault="00F41788" w:rsidP="00F41788">
      <w:pPr>
        <w:spacing w:after="0" w:line="360" w:lineRule="auto"/>
        <w:jc w:val="both"/>
        <w:rPr>
          <w:rFonts w:ascii="Arial" w:hAnsi="Arial"/>
          <w:bCs/>
          <w:lang w:val="es-ES"/>
        </w:rPr>
      </w:pPr>
      <w:r w:rsidRPr="00F41788">
        <w:rPr>
          <w:rFonts w:ascii="Arial" w:hAnsi="Arial"/>
          <w:bCs/>
          <w:lang w:val="es-ES"/>
        </w:rPr>
        <w:t xml:space="preserve">Se presume que las relaciones de trabajo son a tiempo indeterminado, salvo las excepciones previstas en esta Ley. Las relaciones de trabajo a tiempo determinado y por una obra determinada son de carácter excepcional y, en consecuencia, las normas que lo regulan son de interpretación restrictiva. </w:t>
      </w:r>
    </w:p>
    <w:p w:rsidR="00F41788" w:rsidRPr="00F41788" w:rsidRDefault="00F41788" w:rsidP="00F41788">
      <w:pPr>
        <w:spacing w:after="0" w:line="360" w:lineRule="auto"/>
        <w:jc w:val="both"/>
        <w:rPr>
          <w:rFonts w:ascii="Arial" w:hAnsi="Arial"/>
          <w:bCs/>
          <w:lang w:val="es-ES"/>
        </w:rPr>
      </w:pPr>
    </w:p>
    <w:p w:rsidR="00F41788" w:rsidRPr="00F41788" w:rsidRDefault="00843AB6" w:rsidP="00F41788">
      <w:pPr>
        <w:spacing w:after="0" w:line="360" w:lineRule="auto"/>
        <w:jc w:val="both"/>
        <w:rPr>
          <w:rFonts w:ascii="Arial" w:hAnsi="Arial"/>
          <w:bCs/>
          <w:lang w:val="es-ES"/>
        </w:rPr>
      </w:pPr>
      <w:r>
        <w:rPr>
          <w:rFonts w:ascii="Arial" w:hAnsi="Arial"/>
          <w:b/>
          <w:bCs/>
          <w:lang w:val="es-ES"/>
        </w:rPr>
        <w:t xml:space="preserve">     </w:t>
      </w:r>
      <w:r w:rsidR="00F41788" w:rsidRPr="00F41788">
        <w:rPr>
          <w:rFonts w:ascii="Arial" w:hAnsi="Arial"/>
          <w:b/>
          <w:bCs/>
          <w:lang w:val="es-ES"/>
        </w:rPr>
        <w:t xml:space="preserve">Artículo 62 Contrato a tiempo determinado </w:t>
      </w:r>
    </w:p>
    <w:p w:rsidR="00F41788" w:rsidRPr="00F41788" w:rsidRDefault="00F41788" w:rsidP="00F41788">
      <w:pPr>
        <w:spacing w:after="0" w:line="360" w:lineRule="auto"/>
        <w:jc w:val="both"/>
        <w:rPr>
          <w:rFonts w:ascii="Arial" w:hAnsi="Arial"/>
          <w:bCs/>
          <w:lang w:val="es-ES"/>
        </w:rPr>
      </w:pPr>
      <w:r w:rsidRPr="00F41788">
        <w:rPr>
          <w:rFonts w:ascii="Arial" w:hAnsi="Arial"/>
          <w:bCs/>
          <w:lang w:val="es-ES"/>
        </w:rPr>
        <w:t xml:space="preserve">El contrato celebrado por tiempo determinado concluirá por la expiración del término convenido y no perderá su condición específica cuando fuese objeto de una prórroga. En caso de dos prórrogas, el contrato se considerará por tiempo indeterminado, a no ser que existan razones especiales que justifiquen dichas prórrogas y excluyan la intención presunta de continuar la relación. </w:t>
      </w:r>
    </w:p>
    <w:p w:rsidR="00F41788" w:rsidRPr="00F41788" w:rsidRDefault="00F41788" w:rsidP="00F41788">
      <w:pPr>
        <w:spacing w:after="0" w:line="360" w:lineRule="auto"/>
        <w:jc w:val="both"/>
        <w:rPr>
          <w:rFonts w:ascii="Arial" w:hAnsi="Arial"/>
          <w:bCs/>
          <w:lang w:val="es-ES"/>
        </w:rPr>
      </w:pPr>
      <w:r w:rsidRPr="00F41788">
        <w:rPr>
          <w:rFonts w:ascii="Arial" w:hAnsi="Arial"/>
          <w:bCs/>
          <w:lang w:val="es-ES"/>
        </w:rPr>
        <w:t xml:space="preserve">Las previsiones de este artículo se aplicarán también cuando, vencido el término e interrumpida la prestación del servicio, se celebre un nuevo contrato entre las partes dentro de los tres meses siguientes al vencimiento del anterior, salvo que se demuestre claramente la voluntad común de poner fin a la relación. </w:t>
      </w:r>
    </w:p>
    <w:p w:rsidR="00F41788" w:rsidRPr="00F41788" w:rsidRDefault="00F41788" w:rsidP="00F41788">
      <w:pPr>
        <w:spacing w:after="0" w:line="360" w:lineRule="auto"/>
        <w:jc w:val="both"/>
        <w:rPr>
          <w:rFonts w:ascii="Arial" w:hAnsi="Arial"/>
          <w:bCs/>
          <w:lang w:val="es-ES"/>
        </w:rPr>
      </w:pPr>
      <w:r w:rsidRPr="00F41788">
        <w:rPr>
          <w:rFonts w:ascii="Arial" w:hAnsi="Arial"/>
          <w:bCs/>
          <w:lang w:val="es-ES"/>
        </w:rPr>
        <w:t xml:space="preserve">El contrato de trabajo se considerará por tiempo indeterminado, si existe la intención por parte del patrono o de la patrona de interrumpir la relación laboral a través de mecanismos que impidan la continuidad de la misma. </w:t>
      </w:r>
    </w:p>
    <w:p w:rsidR="00F41788" w:rsidRPr="00F41788" w:rsidRDefault="00F41788" w:rsidP="00F41788">
      <w:pPr>
        <w:spacing w:after="0" w:line="360" w:lineRule="auto"/>
        <w:jc w:val="both"/>
        <w:rPr>
          <w:rFonts w:ascii="Arial" w:hAnsi="Arial"/>
          <w:bCs/>
          <w:lang w:val="es-ES"/>
        </w:rPr>
      </w:pPr>
      <w:r w:rsidRPr="00F41788">
        <w:rPr>
          <w:rFonts w:ascii="Arial" w:hAnsi="Arial"/>
          <w:bCs/>
          <w:lang w:val="es-ES"/>
        </w:rPr>
        <w:t xml:space="preserve">En los contratos por tiempo determinado los trabajadores y las trabajadoras no podrán obligarse a prestar servicios por más de un año. </w:t>
      </w:r>
    </w:p>
    <w:p w:rsidR="00843AB6" w:rsidRDefault="00843AB6" w:rsidP="00F41788">
      <w:pPr>
        <w:spacing w:after="0" w:line="360" w:lineRule="auto"/>
        <w:jc w:val="both"/>
        <w:rPr>
          <w:rFonts w:ascii="Arial" w:hAnsi="Arial"/>
          <w:b/>
          <w:bCs/>
          <w:lang w:val="es-ES"/>
        </w:rPr>
      </w:pPr>
      <w:r>
        <w:rPr>
          <w:rFonts w:ascii="Arial" w:hAnsi="Arial"/>
          <w:b/>
          <w:bCs/>
          <w:lang w:val="es-ES"/>
        </w:rPr>
        <w:t xml:space="preserve">     </w:t>
      </w:r>
    </w:p>
    <w:p w:rsidR="00C10C75" w:rsidRDefault="00843AB6" w:rsidP="00F41788">
      <w:pPr>
        <w:spacing w:after="0" w:line="360" w:lineRule="auto"/>
        <w:jc w:val="both"/>
        <w:rPr>
          <w:rFonts w:ascii="Arial" w:hAnsi="Arial"/>
          <w:b/>
          <w:bCs/>
          <w:lang w:val="es-ES"/>
        </w:rPr>
      </w:pPr>
      <w:r>
        <w:rPr>
          <w:rFonts w:ascii="Arial" w:hAnsi="Arial"/>
          <w:b/>
          <w:bCs/>
          <w:lang w:val="es-ES"/>
        </w:rPr>
        <w:lastRenderedPageBreak/>
        <w:t xml:space="preserve">    </w:t>
      </w:r>
    </w:p>
    <w:p w:rsidR="00C10C75" w:rsidRDefault="00C10C75" w:rsidP="00F41788">
      <w:pPr>
        <w:spacing w:after="0" w:line="360" w:lineRule="auto"/>
        <w:jc w:val="both"/>
        <w:rPr>
          <w:rFonts w:ascii="Arial" w:hAnsi="Arial"/>
          <w:b/>
          <w:bCs/>
          <w:lang w:val="es-ES"/>
        </w:rPr>
      </w:pPr>
    </w:p>
    <w:p w:rsidR="00F41788" w:rsidRPr="00F41788" w:rsidRDefault="00843AB6" w:rsidP="00F41788">
      <w:pPr>
        <w:spacing w:after="0" w:line="360" w:lineRule="auto"/>
        <w:jc w:val="both"/>
        <w:rPr>
          <w:rFonts w:ascii="Arial" w:hAnsi="Arial"/>
          <w:bCs/>
          <w:lang w:val="es-ES"/>
        </w:rPr>
      </w:pPr>
      <w:r>
        <w:rPr>
          <w:rFonts w:ascii="Arial" w:hAnsi="Arial"/>
          <w:b/>
          <w:bCs/>
          <w:lang w:val="es-ES"/>
        </w:rPr>
        <w:t xml:space="preserve"> </w:t>
      </w:r>
      <w:r w:rsidR="00F41788" w:rsidRPr="00F41788">
        <w:rPr>
          <w:rFonts w:ascii="Arial" w:hAnsi="Arial"/>
          <w:b/>
          <w:bCs/>
          <w:lang w:val="es-ES"/>
        </w:rPr>
        <w:t xml:space="preserve">Artículo 63 Contrato para una obra determinada </w:t>
      </w:r>
    </w:p>
    <w:p w:rsidR="00F41788" w:rsidRPr="00F41788" w:rsidRDefault="00F41788" w:rsidP="00F41788">
      <w:pPr>
        <w:spacing w:after="0" w:line="360" w:lineRule="auto"/>
        <w:jc w:val="both"/>
        <w:rPr>
          <w:rFonts w:ascii="Arial" w:hAnsi="Arial"/>
          <w:bCs/>
          <w:lang w:val="es-ES"/>
        </w:rPr>
      </w:pPr>
      <w:r w:rsidRPr="00F41788">
        <w:rPr>
          <w:rFonts w:ascii="Arial" w:hAnsi="Arial"/>
          <w:bCs/>
          <w:lang w:val="es-ES"/>
        </w:rPr>
        <w:t xml:space="preserve">El contrato para una obra determinada deberá expresar con toda precisión la obra a ejecutarse por el trabajador o trabajadora. </w:t>
      </w:r>
    </w:p>
    <w:p w:rsidR="00F41788" w:rsidRPr="00F41788" w:rsidRDefault="00F41788" w:rsidP="00F41788">
      <w:pPr>
        <w:spacing w:after="0" w:line="360" w:lineRule="auto"/>
        <w:jc w:val="both"/>
        <w:rPr>
          <w:rFonts w:ascii="Arial" w:hAnsi="Arial"/>
          <w:bCs/>
          <w:lang w:val="es-ES"/>
        </w:rPr>
      </w:pPr>
      <w:r w:rsidRPr="00F41788">
        <w:rPr>
          <w:rFonts w:ascii="Arial" w:hAnsi="Arial"/>
          <w:bCs/>
          <w:lang w:val="es-ES"/>
        </w:rPr>
        <w:t xml:space="preserve">El contrato durará por todo el tiempo requerido para la ejecución de la obra y terminará con la conclusión de la misma. Se considerará que la obra ha concluido cuando ha finalizado la parte que corresponde al trabajador o trabajadora dentro de la totalidad proyectada por el patrono o la patrona. </w:t>
      </w:r>
    </w:p>
    <w:p w:rsidR="00F41788" w:rsidRPr="00F41788" w:rsidRDefault="00F41788" w:rsidP="00F41788">
      <w:pPr>
        <w:spacing w:after="0" w:line="360" w:lineRule="auto"/>
        <w:jc w:val="both"/>
        <w:rPr>
          <w:rFonts w:ascii="Arial" w:hAnsi="Arial"/>
          <w:bCs/>
          <w:lang w:val="es-ES"/>
        </w:rPr>
      </w:pPr>
      <w:r w:rsidRPr="00F41788">
        <w:rPr>
          <w:rFonts w:ascii="Arial" w:hAnsi="Arial"/>
          <w:bCs/>
          <w:lang w:val="es-ES"/>
        </w:rPr>
        <w:t xml:space="preserve">Si dentro de los tres meses siguientes a la terminación de un contrato de trabajo para una obra determinada, las partes celebran un nuevo contrato para la ejecución de otra obra, se entenderá que han querido obligarse, desde el inicio de la relación por tiempo indeterminado. </w:t>
      </w:r>
    </w:p>
    <w:p w:rsidR="00F41788" w:rsidRPr="00F41788" w:rsidRDefault="00F41788" w:rsidP="00F41788">
      <w:pPr>
        <w:spacing w:after="0" w:line="360" w:lineRule="auto"/>
        <w:jc w:val="both"/>
        <w:rPr>
          <w:rFonts w:ascii="Arial" w:hAnsi="Arial"/>
          <w:bCs/>
          <w:lang w:val="es-ES"/>
        </w:rPr>
      </w:pPr>
      <w:r w:rsidRPr="00F41788">
        <w:rPr>
          <w:rFonts w:ascii="Arial" w:hAnsi="Arial"/>
          <w:bCs/>
          <w:lang w:val="es-ES"/>
        </w:rPr>
        <w:t xml:space="preserve">En la industria de la construcción la naturaleza de los contratos para una obra determinada no se desvirtúa, sea cual fuere el número sucesivo de ellos. </w:t>
      </w:r>
    </w:p>
    <w:p w:rsidR="00B93534" w:rsidRPr="00F41788" w:rsidRDefault="00B93534" w:rsidP="00F41788">
      <w:pPr>
        <w:spacing w:after="0" w:line="360" w:lineRule="auto"/>
        <w:jc w:val="both"/>
        <w:rPr>
          <w:rFonts w:ascii="Arial" w:hAnsi="Arial"/>
          <w:bCs/>
          <w:lang w:val="es-ES"/>
        </w:rPr>
      </w:pPr>
    </w:p>
    <w:p w:rsidR="00F41788" w:rsidRPr="00F41788" w:rsidRDefault="00843AB6" w:rsidP="00F41788">
      <w:pPr>
        <w:spacing w:after="0" w:line="360" w:lineRule="auto"/>
        <w:jc w:val="both"/>
        <w:rPr>
          <w:rFonts w:ascii="Arial" w:hAnsi="Arial"/>
          <w:b/>
          <w:bCs/>
          <w:lang w:val="es-ES"/>
        </w:rPr>
      </w:pPr>
      <w:r>
        <w:rPr>
          <w:rFonts w:ascii="Arial" w:hAnsi="Arial"/>
          <w:b/>
          <w:bCs/>
          <w:lang w:val="es-ES"/>
        </w:rPr>
        <w:t xml:space="preserve">     </w:t>
      </w:r>
      <w:r w:rsidR="00F41788" w:rsidRPr="00F41788">
        <w:rPr>
          <w:rFonts w:ascii="Arial" w:hAnsi="Arial"/>
          <w:b/>
          <w:bCs/>
          <w:lang w:val="es-ES"/>
        </w:rPr>
        <w:t xml:space="preserve">Artículo 64 Supuestos de contrato a tiempo determinado </w:t>
      </w:r>
    </w:p>
    <w:p w:rsidR="00F41788" w:rsidRPr="00F41788" w:rsidRDefault="00F41788" w:rsidP="00F41788">
      <w:pPr>
        <w:spacing w:after="0" w:line="360" w:lineRule="auto"/>
        <w:jc w:val="both"/>
        <w:rPr>
          <w:rFonts w:ascii="Arial" w:hAnsi="Arial"/>
          <w:bCs/>
          <w:lang w:val="es-ES"/>
        </w:rPr>
      </w:pPr>
      <w:r w:rsidRPr="00F41788">
        <w:rPr>
          <w:rFonts w:ascii="Arial" w:hAnsi="Arial"/>
          <w:bCs/>
          <w:lang w:val="es-ES"/>
        </w:rPr>
        <w:t xml:space="preserve">El contrato de trabajo podrá celebrarse por tiempo determinado únicamente en los siguientes casos: </w:t>
      </w:r>
    </w:p>
    <w:p w:rsidR="00F41788" w:rsidRPr="00F41788" w:rsidRDefault="00F41788" w:rsidP="00F41788">
      <w:pPr>
        <w:spacing w:after="0" w:line="360" w:lineRule="auto"/>
        <w:jc w:val="both"/>
        <w:rPr>
          <w:rFonts w:ascii="Arial" w:hAnsi="Arial"/>
          <w:bCs/>
          <w:lang w:val="es-ES"/>
        </w:rPr>
      </w:pPr>
      <w:r w:rsidRPr="00F41788">
        <w:rPr>
          <w:rFonts w:ascii="Arial" w:hAnsi="Arial"/>
          <w:bCs/>
          <w:lang w:val="es-ES"/>
        </w:rPr>
        <w:t xml:space="preserve">a) Cuando lo exija la naturaleza del servicio. </w:t>
      </w:r>
    </w:p>
    <w:p w:rsidR="00F41788" w:rsidRPr="00F41788" w:rsidRDefault="00F41788" w:rsidP="00F41788">
      <w:pPr>
        <w:spacing w:after="0" w:line="360" w:lineRule="auto"/>
        <w:jc w:val="both"/>
        <w:rPr>
          <w:rFonts w:ascii="Arial" w:hAnsi="Arial"/>
          <w:bCs/>
          <w:lang w:val="es-ES"/>
        </w:rPr>
      </w:pPr>
      <w:r w:rsidRPr="00F41788">
        <w:rPr>
          <w:rFonts w:ascii="Arial" w:hAnsi="Arial"/>
          <w:bCs/>
          <w:lang w:val="es-ES"/>
        </w:rPr>
        <w:t xml:space="preserve">b) Cuando tenga por objeto sustituir provisional y lícitamente a un trabajador o trabajadora. </w:t>
      </w:r>
    </w:p>
    <w:p w:rsidR="00F41788" w:rsidRPr="00F41788" w:rsidRDefault="00F41788" w:rsidP="00F41788">
      <w:pPr>
        <w:spacing w:after="0" w:line="360" w:lineRule="auto"/>
        <w:jc w:val="both"/>
        <w:rPr>
          <w:rFonts w:ascii="Arial" w:hAnsi="Arial"/>
          <w:bCs/>
          <w:lang w:val="es-ES"/>
        </w:rPr>
      </w:pPr>
      <w:r w:rsidRPr="00F41788">
        <w:rPr>
          <w:rFonts w:ascii="Arial" w:hAnsi="Arial"/>
          <w:bCs/>
          <w:lang w:val="es-ES"/>
        </w:rPr>
        <w:t xml:space="preserve">c) Cuando se trate de trabajadores o trabajadoras de nacionalidad venezolana que prestarán servicios fuera del territorio de la República Bolivariana de Venezuela, de conformidad con lo establecido en esta Ley. </w:t>
      </w:r>
    </w:p>
    <w:p w:rsidR="00F41788" w:rsidRPr="00F41788" w:rsidRDefault="00F41788" w:rsidP="00F41788">
      <w:pPr>
        <w:spacing w:after="0" w:line="360" w:lineRule="auto"/>
        <w:jc w:val="both"/>
        <w:rPr>
          <w:rFonts w:ascii="Arial" w:hAnsi="Arial"/>
          <w:bCs/>
          <w:lang w:val="es-ES"/>
        </w:rPr>
      </w:pPr>
      <w:r w:rsidRPr="00F41788">
        <w:rPr>
          <w:rFonts w:ascii="Arial" w:hAnsi="Arial"/>
          <w:bCs/>
          <w:lang w:val="es-ES"/>
        </w:rPr>
        <w:t xml:space="preserve">d) Cuando no haya terminado la labor para la que fue contratado el trabajador o trabajadora y se siga requiriendo de los servicios, bien sea por el mismo trabajador o trabajadora u otro </w:t>
      </w:r>
      <w:proofErr w:type="spellStart"/>
      <w:r w:rsidRPr="00F41788">
        <w:rPr>
          <w:rFonts w:ascii="Arial" w:hAnsi="Arial"/>
          <w:bCs/>
          <w:lang w:val="es-ES"/>
        </w:rPr>
        <w:t>o</w:t>
      </w:r>
      <w:proofErr w:type="spellEnd"/>
      <w:r w:rsidRPr="00F41788">
        <w:rPr>
          <w:rFonts w:ascii="Arial" w:hAnsi="Arial"/>
          <w:bCs/>
          <w:lang w:val="es-ES"/>
        </w:rPr>
        <w:t xml:space="preserve"> otra. </w:t>
      </w:r>
    </w:p>
    <w:p w:rsidR="00F41788" w:rsidRPr="00F41788" w:rsidRDefault="00F41788" w:rsidP="00F41788">
      <w:pPr>
        <w:spacing w:after="0" w:line="360" w:lineRule="auto"/>
        <w:jc w:val="both"/>
        <w:rPr>
          <w:rFonts w:ascii="Arial" w:hAnsi="Arial"/>
          <w:bCs/>
          <w:lang w:val="es-ES"/>
        </w:rPr>
      </w:pPr>
      <w:r w:rsidRPr="00F41788">
        <w:rPr>
          <w:rFonts w:ascii="Arial" w:hAnsi="Arial"/>
          <w:bCs/>
          <w:lang w:val="es-ES"/>
        </w:rPr>
        <w:t>Será nulo el contrato de trabajo por tiempo determinado por causas distintas a las antes señaladas, en consecuencia, el trabajador o trabajadora se encontrará investido de la estabilidad prevista en esta Ley.</w:t>
      </w:r>
    </w:p>
    <w:p w:rsidR="000A1B79" w:rsidRDefault="00F41788" w:rsidP="00F41788">
      <w:pPr>
        <w:spacing w:after="0" w:line="360" w:lineRule="auto"/>
        <w:jc w:val="both"/>
        <w:rPr>
          <w:rFonts w:ascii="Arial" w:hAnsi="Arial"/>
          <w:b/>
          <w:bCs/>
          <w:lang w:val="es-ES"/>
        </w:rPr>
      </w:pPr>
      <w:r w:rsidRPr="00F41788">
        <w:rPr>
          <w:rFonts w:ascii="Arial" w:hAnsi="Arial"/>
          <w:bCs/>
          <w:lang w:val="es-ES"/>
        </w:rPr>
        <w:lastRenderedPageBreak/>
        <w:t xml:space="preserve"> </w:t>
      </w:r>
    </w:p>
    <w:p w:rsidR="00F41788" w:rsidRPr="00F41788" w:rsidRDefault="00843AB6" w:rsidP="00F41788">
      <w:pPr>
        <w:spacing w:after="0" w:line="360" w:lineRule="auto"/>
        <w:jc w:val="both"/>
        <w:rPr>
          <w:rFonts w:ascii="Arial" w:hAnsi="Arial"/>
          <w:bCs/>
          <w:lang w:val="es-ES"/>
        </w:rPr>
      </w:pPr>
      <w:r>
        <w:rPr>
          <w:rFonts w:ascii="Arial" w:hAnsi="Arial"/>
          <w:b/>
          <w:bCs/>
          <w:lang w:val="es-ES"/>
        </w:rPr>
        <w:t xml:space="preserve"> </w:t>
      </w:r>
      <w:r w:rsidR="00F41788" w:rsidRPr="00F41788">
        <w:rPr>
          <w:rFonts w:ascii="Arial" w:hAnsi="Arial"/>
          <w:b/>
          <w:bCs/>
          <w:lang w:val="es-ES"/>
        </w:rPr>
        <w:t xml:space="preserve">Artículo 65 Contratos de trabajo para prestación de servicios en el exterior </w:t>
      </w:r>
    </w:p>
    <w:p w:rsidR="00F41788" w:rsidRPr="00F41788" w:rsidRDefault="00F41788" w:rsidP="00F41788">
      <w:pPr>
        <w:spacing w:after="0" w:line="360" w:lineRule="auto"/>
        <w:jc w:val="both"/>
        <w:rPr>
          <w:rFonts w:ascii="Arial" w:hAnsi="Arial"/>
          <w:bCs/>
          <w:lang w:val="es-ES"/>
        </w:rPr>
      </w:pPr>
      <w:r w:rsidRPr="00F41788">
        <w:rPr>
          <w:rFonts w:ascii="Arial" w:hAnsi="Arial"/>
          <w:bCs/>
          <w:lang w:val="es-ES"/>
        </w:rPr>
        <w:t xml:space="preserve">Los contratos de trabajo celebrados por trabajadores venezolanos y trabajadoras venezolanas para la prestación de servicios fuera del país deberán extenderse por escrito, ser autenticados ante funcionarios o funcionarias competentes del lugar donde se celebren y legalizados por un funcionario o funcionaria consular de la nación donde deban prestar sus servicios. El patrono o la patrona deberá otorgar fianza o constituir depósito en un banco venezolano a entera satisfacción de la Inspectoría del Trabajo, por una cantidad igual al monto de los gastos de repatriación del trabajador o trabajadora y los de su traslado hasta el lugar de su residencia. Además, serán parte integrante de dichos contratos las estipulaciones siguientes: </w:t>
      </w:r>
    </w:p>
    <w:p w:rsidR="00F41788" w:rsidRPr="00F41788" w:rsidRDefault="00F41788" w:rsidP="00F41788">
      <w:pPr>
        <w:spacing w:after="0" w:line="360" w:lineRule="auto"/>
        <w:jc w:val="both"/>
        <w:rPr>
          <w:rFonts w:ascii="Arial" w:hAnsi="Arial"/>
          <w:bCs/>
          <w:lang w:val="es-ES"/>
        </w:rPr>
      </w:pPr>
      <w:r w:rsidRPr="00F41788">
        <w:rPr>
          <w:rFonts w:ascii="Arial" w:hAnsi="Arial"/>
          <w:bCs/>
          <w:lang w:val="es-ES"/>
        </w:rPr>
        <w:t>a) Los gastos de transporte y alimentación del trabajador o trabajadora y todos los que se originen por el cumplimiento de obligaciones sobre inmigración u otro concepto semejante, serán por cuenta del patrono o de la patrona.</w:t>
      </w:r>
    </w:p>
    <w:p w:rsidR="00F41788" w:rsidRPr="00F41788" w:rsidRDefault="00F41788" w:rsidP="00F41788">
      <w:pPr>
        <w:spacing w:after="0" w:line="360" w:lineRule="auto"/>
        <w:jc w:val="both"/>
        <w:rPr>
          <w:rFonts w:ascii="Arial" w:hAnsi="Arial"/>
          <w:bCs/>
          <w:lang w:val="es-ES"/>
        </w:rPr>
      </w:pPr>
      <w:r w:rsidRPr="00F41788">
        <w:rPr>
          <w:rFonts w:ascii="Arial" w:hAnsi="Arial"/>
          <w:bCs/>
          <w:lang w:val="es-ES"/>
        </w:rPr>
        <w:t xml:space="preserve">b) Se aplicarán las disposiciones de la legislación social venezolana. </w:t>
      </w:r>
    </w:p>
    <w:p w:rsidR="00F41788" w:rsidRPr="00F41788" w:rsidRDefault="00F41788" w:rsidP="00F41788">
      <w:pPr>
        <w:spacing w:after="0" w:line="360" w:lineRule="auto"/>
        <w:jc w:val="both"/>
        <w:rPr>
          <w:rFonts w:ascii="Arial" w:hAnsi="Arial"/>
          <w:bCs/>
          <w:lang w:val="es-ES"/>
        </w:rPr>
      </w:pPr>
      <w:r w:rsidRPr="00F41788">
        <w:rPr>
          <w:rFonts w:ascii="Arial" w:hAnsi="Arial"/>
          <w:bCs/>
          <w:lang w:val="es-ES"/>
        </w:rPr>
        <w:t>c) El trabajador o trabajadora deberá recibir del patrono o de la patrona, antes de su salida, información escrita sobre las condiciones generales de vida y requisitos a que deberá someterse en el país donde va a prestar sus servicios.</w:t>
      </w:r>
    </w:p>
    <w:p w:rsidR="002569C1" w:rsidRDefault="002569C1" w:rsidP="00F41788">
      <w:pPr>
        <w:spacing w:after="0" w:line="360" w:lineRule="auto"/>
        <w:jc w:val="both"/>
        <w:rPr>
          <w:rFonts w:ascii="Arial" w:hAnsi="Arial"/>
          <w:b/>
        </w:rPr>
      </w:pPr>
    </w:p>
    <w:p w:rsidR="00F41788" w:rsidRPr="00F41788" w:rsidRDefault="00F41788" w:rsidP="00F41788">
      <w:pPr>
        <w:spacing w:after="0" w:line="360" w:lineRule="auto"/>
        <w:jc w:val="both"/>
        <w:rPr>
          <w:rFonts w:ascii="Arial" w:hAnsi="Arial"/>
          <w:b/>
        </w:rPr>
      </w:pPr>
      <w:r w:rsidRPr="00F41788">
        <w:rPr>
          <w:rFonts w:ascii="Arial" w:hAnsi="Arial"/>
          <w:b/>
        </w:rPr>
        <w:t>La Capacidad Laboral</w:t>
      </w:r>
    </w:p>
    <w:p w:rsidR="00F41788" w:rsidRPr="00F41788" w:rsidRDefault="00F41788" w:rsidP="00F41788">
      <w:pPr>
        <w:spacing w:after="0" w:line="360" w:lineRule="auto"/>
        <w:jc w:val="both"/>
        <w:rPr>
          <w:rFonts w:ascii="Arial" w:hAnsi="Arial"/>
          <w:lang w:val="es-ES"/>
        </w:rPr>
      </w:pPr>
      <w:r w:rsidRPr="00F41788">
        <w:rPr>
          <w:rFonts w:ascii="Arial" w:hAnsi="Arial"/>
          <w:bCs/>
        </w:rPr>
        <w:t xml:space="preserve">     La capacidad e</w:t>
      </w:r>
      <w:r w:rsidRPr="00F41788">
        <w:rPr>
          <w:rFonts w:ascii="Arial" w:hAnsi="Arial"/>
        </w:rPr>
        <w:t xml:space="preserve">s un atributo de la personalidad que consiste en la aptitud para ser sujeto de derechos y obligaciones. </w:t>
      </w:r>
      <w:r w:rsidRPr="00F41788">
        <w:rPr>
          <w:rFonts w:ascii="Arial" w:hAnsi="Arial"/>
          <w:lang w:val="es-ES"/>
        </w:rPr>
        <w:t xml:space="preserve">De acuerdo con el artículo 18 del Código Civil tienen plena capacidad de ejercicio de sus derechos </w:t>
      </w:r>
      <w:r w:rsidR="00843AB6" w:rsidRPr="00F41788">
        <w:rPr>
          <w:rFonts w:ascii="Arial" w:hAnsi="Arial"/>
          <w:lang w:val="es-ES"/>
        </w:rPr>
        <w:t>civiles, las</w:t>
      </w:r>
      <w:r w:rsidRPr="00F41788">
        <w:rPr>
          <w:rFonts w:ascii="Arial" w:hAnsi="Arial"/>
          <w:lang w:val="es-ES"/>
        </w:rPr>
        <w:t xml:space="preserve"> personas que hayan cumplido dieciocho años de edad. </w:t>
      </w:r>
      <w:r w:rsidR="000615D6">
        <w:rPr>
          <w:rFonts w:ascii="Arial" w:hAnsi="Arial"/>
          <w:lang w:val="es-ES"/>
        </w:rPr>
        <w:t xml:space="preserve">Calvo Baca,2002) p41 </w:t>
      </w:r>
      <w:r w:rsidRPr="00F41788">
        <w:rPr>
          <w:rFonts w:ascii="Arial" w:hAnsi="Arial"/>
          <w:lang w:val="es-ES"/>
        </w:rPr>
        <w:t>Para efectos laborales el concepto de capacidad es más amplio, pues, está referido a la aptitud física y mental para ejecutar deter</w:t>
      </w:r>
      <w:r w:rsidR="000615D6">
        <w:rPr>
          <w:rFonts w:ascii="Arial" w:hAnsi="Arial"/>
          <w:lang w:val="es-ES"/>
        </w:rPr>
        <w:t>minados trabajos. (LOTTT,2012). Así</w:t>
      </w:r>
      <w:r w:rsidR="00842715">
        <w:rPr>
          <w:rFonts w:ascii="Arial" w:hAnsi="Arial"/>
          <w:lang w:val="es-ES"/>
        </w:rPr>
        <w:t xml:space="preserve"> tenemos a</w:t>
      </w:r>
      <w:r w:rsidRPr="00F41788">
        <w:rPr>
          <w:rFonts w:ascii="Arial" w:hAnsi="Arial"/>
          <w:lang w:val="es-ES"/>
        </w:rPr>
        <w:t xml:space="preserve"> los adolescentes que carecen de plena capacidad de ejercicio de sus derechos civiles, pueden tener capacidad laboral, siempre que se respete las edades mínimas para</w:t>
      </w:r>
      <w:r w:rsidR="000615D6">
        <w:rPr>
          <w:rFonts w:ascii="Arial" w:hAnsi="Arial"/>
          <w:lang w:val="es-ES"/>
        </w:rPr>
        <w:t xml:space="preserve"> el trabajo exigidas por la ley. (LOPNA,2010)</w:t>
      </w:r>
    </w:p>
    <w:p w:rsidR="00843AB6" w:rsidRDefault="00843AB6" w:rsidP="00F41788">
      <w:pPr>
        <w:spacing w:after="0" w:line="360" w:lineRule="auto"/>
        <w:jc w:val="both"/>
        <w:rPr>
          <w:rFonts w:ascii="Arial" w:hAnsi="Arial"/>
          <w:b/>
        </w:rPr>
      </w:pPr>
    </w:p>
    <w:p w:rsidR="00F41788" w:rsidRPr="00F41788" w:rsidRDefault="00F41788" w:rsidP="00F41788">
      <w:pPr>
        <w:spacing w:after="0" w:line="360" w:lineRule="auto"/>
        <w:jc w:val="both"/>
        <w:rPr>
          <w:rFonts w:ascii="Arial" w:hAnsi="Arial"/>
          <w:b/>
        </w:rPr>
      </w:pPr>
      <w:r w:rsidRPr="00F41788">
        <w:rPr>
          <w:rFonts w:ascii="Arial" w:hAnsi="Arial"/>
          <w:b/>
        </w:rPr>
        <w:t>Régimen especial de los menores de edad</w:t>
      </w:r>
    </w:p>
    <w:p w:rsidR="00F41788" w:rsidRDefault="00F41788" w:rsidP="00F41788">
      <w:pPr>
        <w:spacing w:after="0" w:line="360" w:lineRule="auto"/>
        <w:jc w:val="both"/>
        <w:rPr>
          <w:rFonts w:ascii="Arial" w:hAnsi="Arial"/>
        </w:rPr>
      </w:pPr>
      <w:r w:rsidRPr="00F41788">
        <w:rPr>
          <w:rFonts w:ascii="Arial" w:hAnsi="Arial"/>
        </w:rPr>
        <w:lastRenderedPageBreak/>
        <w:t xml:space="preserve">     Este régimen fue derogado por la nueva Ley (LOTTT) y en su defecto dejo claramente definido como se </w:t>
      </w:r>
      <w:r w:rsidR="00842715" w:rsidRPr="00F41788">
        <w:rPr>
          <w:rFonts w:ascii="Arial" w:hAnsi="Arial"/>
        </w:rPr>
        <w:t>regulará</w:t>
      </w:r>
      <w:r w:rsidRPr="00F41788">
        <w:rPr>
          <w:rFonts w:ascii="Arial" w:hAnsi="Arial"/>
        </w:rPr>
        <w:t xml:space="preserve"> la situación de los menores de edad en el trabajo a través del artículo 32:</w:t>
      </w:r>
    </w:p>
    <w:p w:rsidR="002C7B90" w:rsidRPr="00F41788" w:rsidRDefault="002C7B90" w:rsidP="00F41788">
      <w:pPr>
        <w:spacing w:after="0" w:line="360" w:lineRule="auto"/>
        <w:jc w:val="both"/>
        <w:rPr>
          <w:rFonts w:ascii="Arial" w:hAnsi="Arial"/>
        </w:rPr>
      </w:pPr>
    </w:p>
    <w:p w:rsidR="00F41788" w:rsidRPr="00F41788" w:rsidRDefault="002C7B90" w:rsidP="00F41788">
      <w:pPr>
        <w:spacing w:after="0" w:line="360" w:lineRule="auto"/>
        <w:jc w:val="both"/>
        <w:rPr>
          <w:rFonts w:ascii="Arial" w:hAnsi="Arial"/>
          <w:b/>
        </w:rPr>
      </w:pPr>
      <w:r>
        <w:rPr>
          <w:rFonts w:ascii="Arial" w:hAnsi="Arial"/>
          <w:b/>
        </w:rPr>
        <w:t xml:space="preserve">     </w:t>
      </w:r>
      <w:r w:rsidR="00F41788" w:rsidRPr="00F41788">
        <w:rPr>
          <w:rFonts w:ascii="Arial" w:hAnsi="Arial"/>
          <w:b/>
        </w:rPr>
        <w:t>Articulo 32 Protección especial para niños, niñas y adolescentes</w:t>
      </w:r>
    </w:p>
    <w:p w:rsidR="00F41788" w:rsidRPr="00F41788" w:rsidRDefault="00F41788" w:rsidP="00F41788">
      <w:pPr>
        <w:spacing w:after="0" w:line="360" w:lineRule="auto"/>
        <w:jc w:val="both"/>
        <w:rPr>
          <w:rFonts w:ascii="Arial" w:hAnsi="Arial"/>
        </w:rPr>
      </w:pPr>
      <w:r w:rsidRPr="00F41788">
        <w:rPr>
          <w:rFonts w:ascii="Arial" w:hAnsi="Arial"/>
        </w:rPr>
        <w:t xml:space="preserve"> Se prohíbe el trabajo de niños, niñas y adolescentes, que no hayan cumplido catorce años de edad, salvo cuando se trate de actividades artísticas y culturales y hayan sido autorizados por el órgano competente para la protección de niños, niñas y adolescentes. El Estado, las familias y la sociedad asegurarán, con prioridad absoluta, su protección integral. El trabajo de los adolescentes mayores de catorce años y hasta los dieciocho años, se </w:t>
      </w:r>
      <w:r w:rsidR="00842715" w:rsidRPr="00F41788">
        <w:rPr>
          <w:rFonts w:ascii="Arial" w:hAnsi="Arial"/>
        </w:rPr>
        <w:t>regulará</w:t>
      </w:r>
      <w:r w:rsidRPr="00F41788">
        <w:rPr>
          <w:rFonts w:ascii="Arial" w:hAnsi="Arial"/>
        </w:rPr>
        <w:t xml:space="preserve"> por las disposiciones constitucionales y la Ley Orgánica para la Protección de Niños, Niñas y Adolescentes.</w:t>
      </w:r>
    </w:p>
    <w:p w:rsidR="00F41788" w:rsidRPr="00F41788" w:rsidRDefault="00F41788" w:rsidP="00F41788">
      <w:pPr>
        <w:spacing w:after="0" w:line="360" w:lineRule="auto"/>
        <w:jc w:val="both"/>
        <w:rPr>
          <w:rFonts w:ascii="Arial" w:hAnsi="Arial"/>
        </w:rPr>
      </w:pPr>
    </w:p>
    <w:p w:rsidR="00F41788" w:rsidRPr="00F41788" w:rsidRDefault="00F41788" w:rsidP="00F41788">
      <w:pPr>
        <w:spacing w:after="0" w:line="360" w:lineRule="auto"/>
        <w:jc w:val="both"/>
        <w:rPr>
          <w:rFonts w:ascii="Arial" w:hAnsi="Arial"/>
        </w:rPr>
      </w:pPr>
      <w:r w:rsidRPr="00F41788">
        <w:rPr>
          <w:rFonts w:ascii="Arial" w:hAnsi="Arial"/>
        </w:rPr>
        <w:t xml:space="preserve">    Se entiende que la constitución y le ley orgánica de protección de niñ</w:t>
      </w:r>
      <w:r w:rsidR="002C7B90">
        <w:rPr>
          <w:rFonts w:ascii="Arial" w:hAnsi="Arial"/>
        </w:rPr>
        <w:t xml:space="preserve">o, niña y adolescentes será la </w:t>
      </w:r>
      <w:r w:rsidRPr="00F41788">
        <w:rPr>
          <w:rFonts w:ascii="Arial" w:hAnsi="Arial"/>
        </w:rPr>
        <w:t>que regule lo atinente al trabajo de los menores de edad.</w:t>
      </w:r>
    </w:p>
    <w:p w:rsidR="00F41788" w:rsidRPr="00F41788" w:rsidRDefault="00F41788" w:rsidP="00F41788">
      <w:pPr>
        <w:spacing w:after="0" w:line="360" w:lineRule="auto"/>
        <w:jc w:val="both"/>
        <w:rPr>
          <w:rFonts w:ascii="Arial" w:hAnsi="Arial"/>
        </w:rPr>
      </w:pPr>
      <w:r w:rsidRPr="00F41788">
        <w:rPr>
          <w:rFonts w:ascii="Arial" w:hAnsi="Arial"/>
        </w:rPr>
        <w:t>También, la LOTTTT regula el trabajo de los aprendices y la duración estos en la organiz</w:t>
      </w:r>
      <w:r w:rsidR="002C7B90">
        <w:rPr>
          <w:rFonts w:ascii="Arial" w:hAnsi="Arial"/>
        </w:rPr>
        <w:t xml:space="preserve">ación y la obligación de estos </w:t>
      </w:r>
      <w:r w:rsidR="000D08CB" w:rsidRPr="00F41788">
        <w:rPr>
          <w:rFonts w:ascii="Arial" w:hAnsi="Arial"/>
        </w:rPr>
        <w:t>a contratar</w:t>
      </w:r>
      <w:r w:rsidRPr="00F41788">
        <w:rPr>
          <w:rFonts w:ascii="Arial" w:hAnsi="Arial"/>
        </w:rPr>
        <w:t xml:space="preserve"> a los aprendices tal como lo establecen los artículos 302 al 305, los cuales se describen a continuación:</w:t>
      </w:r>
    </w:p>
    <w:p w:rsidR="000615D6" w:rsidRDefault="000615D6" w:rsidP="00F41788">
      <w:pPr>
        <w:spacing w:after="0" w:line="360" w:lineRule="auto"/>
        <w:jc w:val="both"/>
        <w:rPr>
          <w:rFonts w:ascii="Arial" w:hAnsi="Arial"/>
          <w:b/>
        </w:rPr>
      </w:pPr>
    </w:p>
    <w:p w:rsidR="00F41788" w:rsidRPr="00F41788" w:rsidRDefault="002C7B90" w:rsidP="00F41788">
      <w:pPr>
        <w:spacing w:after="0" w:line="360" w:lineRule="auto"/>
        <w:jc w:val="both"/>
        <w:rPr>
          <w:rFonts w:ascii="Arial" w:hAnsi="Arial"/>
          <w:b/>
        </w:rPr>
      </w:pPr>
      <w:r>
        <w:rPr>
          <w:rFonts w:ascii="Arial" w:hAnsi="Arial"/>
          <w:b/>
        </w:rPr>
        <w:t xml:space="preserve">    </w:t>
      </w:r>
      <w:r w:rsidR="00F41788" w:rsidRPr="00F41788">
        <w:rPr>
          <w:rFonts w:ascii="Arial" w:hAnsi="Arial"/>
          <w:b/>
        </w:rPr>
        <w:t>Artículo 302</w:t>
      </w:r>
      <w:r w:rsidR="00F41788" w:rsidRPr="00F41788">
        <w:rPr>
          <w:rFonts w:ascii="Arial" w:hAnsi="Arial"/>
        </w:rPr>
        <w:t xml:space="preserve"> </w:t>
      </w:r>
      <w:r w:rsidR="00F41788" w:rsidRPr="00F41788">
        <w:rPr>
          <w:rFonts w:ascii="Arial" w:hAnsi="Arial"/>
          <w:b/>
        </w:rPr>
        <w:t>Definición de aprendices</w:t>
      </w:r>
    </w:p>
    <w:p w:rsidR="00F41788" w:rsidRPr="00F41788" w:rsidRDefault="00F41788" w:rsidP="00F41788">
      <w:pPr>
        <w:spacing w:after="0" w:line="360" w:lineRule="auto"/>
        <w:jc w:val="both"/>
        <w:rPr>
          <w:rFonts w:ascii="Arial" w:hAnsi="Arial"/>
        </w:rPr>
      </w:pPr>
      <w:r w:rsidRPr="00F41788">
        <w:rPr>
          <w:rFonts w:ascii="Arial" w:hAnsi="Arial"/>
        </w:rPr>
        <w:t xml:space="preserve">Se considerarán aprendices a los y las adolescentes, entre catorce y dieciocho años de edad, que participan del proceso sistemático de formación, actualización, mejoramiento y perfeccionamiento científico, técnico y tecnológico en el marco del proceso social de trabajo. </w:t>
      </w:r>
    </w:p>
    <w:p w:rsidR="00F41788" w:rsidRPr="00F41788" w:rsidRDefault="00F41788" w:rsidP="00F41788">
      <w:pPr>
        <w:spacing w:after="0" w:line="360" w:lineRule="auto"/>
        <w:jc w:val="both"/>
        <w:rPr>
          <w:rFonts w:ascii="Arial" w:hAnsi="Arial"/>
        </w:rPr>
      </w:pPr>
    </w:p>
    <w:p w:rsidR="00F41788" w:rsidRPr="00F41788" w:rsidRDefault="00F41788" w:rsidP="00F41788">
      <w:pPr>
        <w:spacing w:after="0" w:line="360" w:lineRule="auto"/>
        <w:jc w:val="both"/>
        <w:rPr>
          <w:rFonts w:ascii="Arial" w:hAnsi="Arial"/>
        </w:rPr>
      </w:pPr>
      <w:r w:rsidRPr="00F41788">
        <w:rPr>
          <w:rFonts w:ascii="Arial" w:hAnsi="Arial"/>
          <w:b/>
        </w:rPr>
        <w:t xml:space="preserve"> </w:t>
      </w:r>
      <w:r w:rsidR="002C7B90">
        <w:rPr>
          <w:rFonts w:ascii="Arial" w:hAnsi="Arial"/>
          <w:b/>
        </w:rPr>
        <w:t xml:space="preserve">  </w:t>
      </w:r>
      <w:r w:rsidRPr="00F41788">
        <w:rPr>
          <w:rFonts w:ascii="Arial" w:hAnsi="Arial"/>
          <w:b/>
        </w:rPr>
        <w:t>Artículo 303 Duración de la relación de trabajo</w:t>
      </w:r>
      <w:r w:rsidRPr="00F41788">
        <w:rPr>
          <w:rFonts w:ascii="Arial" w:hAnsi="Arial"/>
        </w:rPr>
        <w:t xml:space="preserve"> </w:t>
      </w:r>
    </w:p>
    <w:p w:rsidR="00F41788" w:rsidRPr="00F41788" w:rsidRDefault="00F41788" w:rsidP="00F41788">
      <w:pPr>
        <w:spacing w:after="0" w:line="360" w:lineRule="auto"/>
        <w:jc w:val="both"/>
        <w:rPr>
          <w:rFonts w:ascii="Arial" w:hAnsi="Arial"/>
        </w:rPr>
      </w:pPr>
      <w:r w:rsidRPr="00F41788">
        <w:rPr>
          <w:rFonts w:ascii="Arial" w:hAnsi="Arial"/>
        </w:rPr>
        <w:t xml:space="preserve">La relación de trabajo establecida con los y las aprendices se mantendrá por el tiempo en el que transcurra el aprendizaje. Si las partes deciden continuarla, ésta se convertirá en una relación de trabajo por tiempo indeterminado y producirá todos los efectos establecidos en esta Ley. Cuando en su proceso de formación la labor realizada por los y las aprendices sea efectuada en condiciones iguales a las de los </w:t>
      </w:r>
      <w:r w:rsidRPr="00F41788">
        <w:rPr>
          <w:rFonts w:ascii="Arial" w:hAnsi="Arial"/>
        </w:rPr>
        <w:lastRenderedPageBreak/>
        <w:t>demás trabajadores y trabajadoras, su salario será igual al de los demás trabajadores y trabajadoras.</w:t>
      </w:r>
    </w:p>
    <w:p w:rsidR="00F41788" w:rsidRPr="00F41788" w:rsidRDefault="00F41788" w:rsidP="00F41788">
      <w:pPr>
        <w:spacing w:after="0" w:line="360" w:lineRule="auto"/>
        <w:jc w:val="both"/>
        <w:rPr>
          <w:rFonts w:ascii="Arial" w:hAnsi="Arial"/>
        </w:rPr>
      </w:pPr>
    </w:p>
    <w:p w:rsidR="00F41788" w:rsidRPr="00F41788" w:rsidRDefault="00F41788" w:rsidP="00F41788">
      <w:pPr>
        <w:spacing w:after="0" w:line="360" w:lineRule="auto"/>
        <w:jc w:val="both"/>
        <w:rPr>
          <w:rFonts w:ascii="Arial" w:hAnsi="Arial"/>
        </w:rPr>
      </w:pPr>
      <w:r w:rsidRPr="00F41788">
        <w:rPr>
          <w:rFonts w:ascii="Arial" w:hAnsi="Arial"/>
          <w:b/>
        </w:rPr>
        <w:t xml:space="preserve"> </w:t>
      </w:r>
      <w:r w:rsidR="002C7B90">
        <w:rPr>
          <w:rFonts w:ascii="Arial" w:hAnsi="Arial"/>
          <w:b/>
        </w:rPr>
        <w:t xml:space="preserve">     </w:t>
      </w:r>
      <w:r w:rsidRPr="00F41788">
        <w:rPr>
          <w:rFonts w:ascii="Arial" w:hAnsi="Arial"/>
          <w:b/>
        </w:rPr>
        <w:t>Artículo 304 Obligación de contratar aprendices</w:t>
      </w:r>
      <w:r w:rsidRPr="00F41788">
        <w:rPr>
          <w:rFonts w:ascii="Arial" w:hAnsi="Arial"/>
        </w:rPr>
        <w:t xml:space="preserve"> </w:t>
      </w:r>
    </w:p>
    <w:p w:rsidR="00F41788" w:rsidRPr="00F41788" w:rsidRDefault="00F41788" w:rsidP="00F41788">
      <w:pPr>
        <w:spacing w:after="0" w:line="360" w:lineRule="auto"/>
        <w:jc w:val="both"/>
        <w:rPr>
          <w:rFonts w:ascii="Arial" w:hAnsi="Arial"/>
        </w:rPr>
      </w:pPr>
      <w:r w:rsidRPr="00F41788">
        <w:rPr>
          <w:rFonts w:ascii="Arial" w:hAnsi="Arial"/>
        </w:rPr>
        <w:t xml:space="preserve">El patrono o patrona deberá incorporar el número de aprendices que establezca el reglamento correspondiente o la ley que regule la materia a programas de formación técnica que promueva el Ejecutivo Nacional o formándolos directamente con autorización de los ministerios del Poder Popular con competencia en materia de Trabajo y en Educación. Los y las aprendices que reciban formación por parte del patrono o la patrona serán </w:t>
      </w:r>
      <w:r w:rsidR="000615D6" w:rsidRPr="00F41788">
        <w:rPr>
          <w:rFonts w:ascii="Arial" w:hAnsi="Arial"/>
        </w:rPr>
        <w:t>consideradas</w:t>
      </w:r>
      <w:r w:rsidRPr="00F41788">
        <w:rPr>
          <w:rFonts w:ascii="Arial" w:hAnsi="Arial"/>
        </w:rPr>
        <w:t xml:space="preserve"> a los efectos de cumplir con el número que establecen las disposiciones legales en la materia. </w:t>
      </w:r>
    </w:p>
    <w:p w:rsidR="00842715" w:rsidRDefault="00842715" w:rsidP="00F41788">
      <w:pPr>
        <w:spacing w:after="0" w:line="360" w:lineRule="auto"/>
        <w:jc w:val="both"/>
        <w:rPr>
          <w:rFonts w:ascii="Arial" w:hAnsi="Arial"/>
          <w:b/>
        </w:rPr>
      </w:pPr>
    </w:p>
    <w:p w:rsidR="00F41788" w:rsidRPr="00F41788" w:rsidRDefault="002C7B90" w:rsidP="00F41788">
      <w:pPr>
        <w:spacing w:after="0" w:line="360" w:lineRule="auto"/>
        <w:jc w:val="both"/>
        <w:rPr>
          <w:rFonts w:ascii="Arial" w:hAnsi="Arial"/>
        </w:rPr>
      </w:pPr>
      <w:r>
        <w:rPr>
          <w:rFonts w:ascii="Arial" w:hAnsi="Arial"/>
          <w:b/>
        </w:rPr>
        <w:t xml:space="preserve">     </w:t>
      </w:r>
      <w:r w:rsidR="00F41788" w:rsidRPr="00F41788">
        <w:rPr>
          <w:rFonts w:ascii="Arial" w:hAnsi="Arial"/>
          <w:b/>
        </w:rPr>
        <w:t>Artículo 305 Notificación del empleo de aprendices</w:t>
      </w:r>
      <w:r w:rsidR="00F41788" w:rsidRPr="00F41788">
        <w:rPr>
          <w:rFonts w:ascii="Arial" w:hAnsi="Arial"/>
        </w:rPr>
        <w:t xml:space="preserve"> </w:t>
      </w:r>
    </w:p>
    <w:p w:rsidR="00F41788" w:rsidRPr="00F41788" w:rsidRDefault="00F41788" w:rsidP="00F41788">
      <w:pPr>
        <w:spacing w:after="0" w:line="360" w:lineRule="auto"/>
        <w:jc w:val="both"/>
        <w:rPr>
          <w:rFonts w:ascii="Arial" w:hAnsi="Arial"/>
        </w:rPr>
      </w:pPr>
      <w:r w:rsidRPr="00F41788">
        <w:rPr>
          <w:rFonts w:ascii="Arial" w:hAnsi="Arial"/>
        </w:rPr>
        <w:t>Los patronos y las patronas que empleen aprendices mayores de catorce años y menores de dieciocho años deberán notificarlo al Consejo de Protección del Niño, Niña y el Adolescente y a la Inspectoría del Trabajo, con señalamiento de sus nombres, edades, ocupaciones, horario de trabajo, salario que devenguen y demás datos pertinentes.</w:t>
      </w:r>
    </w:p>
    <w:p w:rsidR="00F41788" w:rsidRPr="00F41788" w:rsidRDefault="00F41788" w:rsidP="00F41788">
      <w:pPr>
        <w:spacing w:after="0" w:line="360" w:lineRule="auto"/>
        <w:jc w:val="both"/>
        <w:rPr>
          <w:rFonts w:ascii="Arial" w:hAnsi="Arial"/>
        </w:rPr>
      </w:pPr>
    </w:p>
    <w:p w:rsidR="00F41788" w:rsidRPr="00F41788" w:rsidRDefault="00F41788" w:rsidP="00F41788">
      <w:pPr>
        <w:spacing w:after="0" w:line="360" w:lineRule="auto"/>
        <w:jc w:val="both"/>
        <w:rPr>
          <w:rFonts w:ascii="Arial" w:hAnsi="Arial"/>
          <w:lang w:val="es-ES"/>
        </w:rPr>
      </w:pPr>
      <w:r w:rsidRPr="00F41788">
        <w:rPr>
          <w:rFonts w:ascii="Arial" w:hAnsi="Arial"/>
          <w:lang w:val="es-ES"/>
        </w:rPr>
        <w:t xml:space="preserve">    De los </w:t>
      </w:r>
      <w:r w:rsidR="00842715" w:rsidRPr="00F41788">
        <w:rPr>
          <w:rFonts w:ascii="Arial" w:hAnsi="Arial"/>
          <w:lang w:val="es-ES"/>
        </w:rPr>
        <w:t>artículos se</w:t>
      </w:r>
      <w:r w:rsidRPr="00F41788">
        <w:rPr>
          <w:rFonts w:ascii="Arial" w:hAnsi="Arial"/>
          <w:lang w:val="es-ES"/>
        </w:rPr>
        <w:t xml:space="preserve"> entiende que a los aprendices que son los que se consideraban antes los menores de edad los reconoce como tal(aprendices) y duraran en los lugares de trabajo hasta terminar su aprendizaje. Y a partir de ese </w:t>
      </w:r>
      <w:r w:rsidR="00842715" w:rsidRPr="00F41788">
        <w:rPr>
          <w:rFonts w:ascii="Arial" w:hAnsi="Arial"/>
          <w:lang w:val="es-ES"/>
        </w:rPr>
        <w:t>momento, si</w:t>
      </w:r>
      <w:r w:rsidRPr="00F41788">
        <w:rPr>
          <w:rFonts w:ascii="Arial" w:hAnsi="Arial"/>
          <w:lang w:val="es-ES"/>
        </w:rPr>
        <w:t xml:space="preserve"> quedan </w:t>
      </w:r>
      <w:r w:rsidR="00842715" w:rsidRPr="00F41788">
        <w:rPr>
          <w:rFonts w:ascii="Arial" w:hAnsi="Arial"/>
          <w:lang w:val="es-ES"/>
        </w:rPr>
        <w:t>contratados en</w:t>
      </w:r>
      <w:r w:rsidRPr="00F41788">
        <w:rPr>
          <w:rFonts w:ascii="Arial" w:hAnsi="Arial"/>
          <w:lang w:val="es-ES"/>
        </w:rPr>
        <w:t xml:space="preserve"> la organización serán tratados como trabajadores y dentro de una relación de trabajo. </w:t>
      </w:r>
      <w:r w:rsidR="00842715" w:rsidRPr="00F41788">
        <w:rPr>
          <w:rFonts w:ascii="Arial" w:hAnsi="Arial"/>
          <w:lang w:val="es-ES"/>
        </w:rPr>
        <w:t>Además,</w:t>
      </w:r>
      <w:r w:rsidRPr="00F41788">
        <w:rPr>
          <w:rFonts w:ascii="Arial" w:hAnsi="Arial"/>
          <w:lang w:val="es-ES"/>
        </w:rPr>
        <w:t xml:space="preserve"> la ley obliga a las organizaciones a contratar a los aprendices y notificar a los Consejos de protección de los niños, niñas y adolescentes la cantidad de jóvenes que se encuentran en la organización.</w:t>
      </w:r>
    </w:p>
    <w:p w:rsidR="00AA0837" w:rsidRDefault="00AA0837" w:rsidP="00DE32EE">
      <w:pPr>
        <w:spacing w:after="0" w:line="360" w:lineRule="auto"/>
        <w:jc w:val="center"/>
        <w:rPr>
          <w:rFonts w:ascii="Arial" w:hAnsi="Arial"/>
          <w:b/>
          <w:lang w:val="es-ES"/>
        </w:rPr>
      </w:pPr>
    </w:p>
    <w:p w:rsidR="00AA0837" w:rsidRDefault="00AA0837" w:rsidP="00DE32EE">
      <w:pPr>
        <w:spacing w:after="0" w:line="360" w:lineRule="auto"/>
        <w:jc w:val="center"/>
        <w:rPr>
          <w:rFonts w:ascii="Arial" w:hAnsi="Arial"/>
          <w:b/>
          <w:lang w:val="es-ES"/>
        </w:rPr>
      </w:pPr>
    </w:p>
    <w:p w:rsidR="00AA0837" w:rsidRDefault="00AA0837" w:rsidP="00DE32EE">
      <w:pPr>
        <w:spacing w:after="0" w:line="360" w:lineRule="auto"/>
        <w:jc w:val="center"/>
        <w:rPr>
          <w:rFonts w:ascii="Arial" w:hAnsi="Arial"/>
          <w:b/>
          <w:lang w:val="es-ES"/>
        </w:rPr>
      </w:pPr>
    </w:p>
    <w:p w:rsidR="00AA0837" w:rsidRDefault="00AA0837" w:rsidP="00DE32EE">
      <w:pPr>
        <w:spacing w:after="0" w:line="360" w:lineRule="auto"/>
        <w:jc w:val="center"/>
        <w:rPr>
          <w:rFonts w:ascii="Arial" w:hAnsi="Arial"/>
          <w:b/>
          <w:lang w:val="es-ES"/>
        </w:rPr>
      </w:pPr>
    </w:p>
    <w:p w:rsidR="00AA0837" w:rsidRDefault="00AA0837" w:rsidP="00DE32EE">
      <w:pPr>
        <w:spacing w:after="0" w:line="360" w:lineRule="auto"/>
        <w:jc w:val="center"/>
        <w:rPr>
          <w:rFonts w:ascii="Arial" w:hAnsi="Arial"/>
          <w:b/>
          <w:lang w:val="es-ES"/>
        </w:rPr>
      </w:pPr>
    </w:p>
    <w:p w:rsidR="00DE32EE" w:rsidRPr="00AA16E7" w:rsidRDefault="00093F02" w:rsidP="00DE32EE">
      <w:pPr>
        <w:spacing w:after="0" w:line="360" w:lineRule="auto"/>
        <w:jc w:val="center"/>
        <w:rPr>
          <w:rFonts w:ascii="Arial" w:hAnsi="Arial"/>
          <w:b/>
          <w:lang w:val="es-ES"/>
        </w:rPr>
      </w:pPr>
      <w:r>
        <w:rPr>
          <w:rFonts w:ascii="Arial" w:hAnsi="Arial"/>
          <w:b/>
          <w:lang w:val="es-ES"/>
        </w:rPr>
        <w:lastRenderedPageBreak/>
        <w:t>Imagen</w:t>
      </w:r>
      <w:r w:rsidR="00E9239E">
        <w:rPr>
          <w:rFonts w:ascii="Arial" w:hAnsi="Arial"/>
          <w:b/>
          <w:lang w:val="es-ES"/>
        </w:rPr>
        <w:t xml:space="preserve"> 11</w:t>
      </w:r>
      <w:r w:rsidR="00AA16E7">
        <w:rPr>
          <w:rFonts w:ascii="Arial" w:hAnsi="Arial"/>
          <w:b/>
          <w:lang w:val="es-ES"/>
        </w:rPr>
        <w:t xml:space="preserve"> </w:t>
      </w:r>
      <w:r w:rsidR="00DE32EE" w:rsidRPr="00AA16E7">
        <w:rPr>
          <w:rFonts w:ascii="Arial" w:hAnsi="Arial"/>
          <w:b/>
          <w:lang w:val="es-ES"/>
        </w:rPr>
        <w:t>Dinero</w:t>
      </w:r>
    </w:p>
    <w:p w:rsidR="00720D36" w:rsidRDefault="00720D36" w:rsidP="00720D36">
      <w:pPr>
        <w:spacing w:after="0" w:line="360" w:lineRule="auto"/>
        <w:jc w:val="center"/>
        <w:rPr>
          <w:rFonts w:ascii="Arial" w:hAnsi="Arial"/>
          <w:lang w:val="es-ES"/>
        </w:rPr>
      </w:pPr>
      <w:r>
        <w:rPr>
          <w:rFonts w:ascii="Arial" w:hAnsi="Arial"/>
          <w:noProof/>
          <w:lang w:eastAsia="es-VE"/>
        </w:rPr>
        <w:drawing>
          <wp:inline distT="0" distB="0" distL="0" distR="0" wp14:anchorId="66F57571">
            <wp:extent cx="2017709" cy="2459083"/>
            <wp:effectExtent l="0" t="0" r="1905"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019782" cy="2461610"/>
                    </a:xfrm>
                    <a:prstGeom prst="rect">
                      <a:avLst/>
                    </a:prstGeom>
                    <a:noFill/>
                  </pic:spPr>
                </pic:pic>
              </a:graphicData>
            </a:graphic>
          </wp:inline>
        </w:drawing>
      </w:r>
    </w:p>
    <w:p w:rsidR="00720D36" w:rsidRDefault="00AA16E7" w:rsidP="00AA16E7">
      <w:pPr>
        <w:spacing w:after="0" w:line="360" w:lineRule="auto"/>
        <w:rPr>
          <w:rFonts w:ascii="Arial" w:hAnsi="Arial"/>
          <w:b/>
          <w:lang w:val="es-ES"/>
        </w:rPr>
      </w:pPr>
      <w:r>
        <w:rPr>
          <w:rFonts w:ascii="Arial" w:hAnsi="Arial"/>
          <w:b/>
          <w:lang w:val="es-ES"/>
        </w:rPr>
        <w:t xml:space="preserve">                                             </w:t>
      </w:r>
      <w:r w:rsidRPr="00AA16E7">
        <w:rPr>
          <w:rFonts w:ascii="Arial" w:hAnsi="Arial"/>
          <w:b/>
          <w:lang w:val="es-ES"/>
        </w:rPr>
        <w:t xml:space="preserve">Fuente: </w:t>
      </w:r>
      <w:proofErr w:type="spellStart"/>
      <w:r w:rsidRPr="00AA16E7">
        <w:rPr>
          <w:rFonts w:ascii="Arial" w:hAnsi="Arial"/>
          <w:b/>
          <w:lang w:val="es-ES"/>
        </w:rPr>
        <w:t>Freepik</w:t>
      </w:r>
      <w:proofErr w:type="spellEnd"/>
      <w:r w:rsidRPr="00AA16E7">
        <w:rPr>
          <w:rFonts w:ascii="Arial" w:hAnsi="Arial"/>
          <w:b/>
          <w:lang w:val="es-ES"/>
        </w:rPr>
        <w:t>, es, 2024</w:t>
      </w:r>
    </w:p>
    <w:p w:rsidR="00AA16E7" w:rsidRPr="00AA16E7" w:rsidRDefault="00AA16E7" w:rsidP="00AA16E7">
      <w:pPr>
        <w:spacing w:after="0" w:line="360" w:lineRule="auto"/>
        <w:rPr>
          <w:rFonts w:ascii="Arial" w:hAnsi="Arial"/>
          <w:b/>
          <w:lang w:val="es-ES"/>
        </w:rPr>
      </w:pPr>
    </w:p>
    <w:p w:rsidR="00F41788" w:rsidRPr="00F41788" w:rsidRDefault="00842715" w:rsidP="00F41788">
      <w:pPr>
        <w:spacing w:after="0" w:line="360" w:lineRule="auto"/>
        <w:jc w:val="both"/>
        <w:rPr>
          <w:rFonts w:ascii="Arial" w:hAnsi="Arial"/>
          <w:b/>
          <w:lang w:val="es-ES"/>
        </w:rPr>
      </w:pPr>
      <w:r w:rsidRPr="00F41788">
        <w:rPr>
          <w:rFonts w:ascii="Arial" w:hAnsi="Arial"/>
          <w:b/>
          <w:lang w:val="es-ES"/>
        </w:rPr>
        <w:t>Salario y</w:t>
      </w:r>
      <w:r w:rsidR="00F41788" w:rsidRPr="00F41788">
        <w:rPr>
          <w:rFonts w:ascii="Arial" w:hAnsi="Arial"/>
          <w:b/>
          <w:lang w:val="es-ES"/>
        </w:rPr>
        <w:t xml:space="preserve"> Salario normal</w:t>
      </w:r>
    </w:p>
    <w:p w:rsidR="00F41788" w:rsidRPr="00F41788" w:rsidRDefault="00F41788" w:rsidP="00F41788">
      <w:pPr>
        <w:spacing w:after="0" w:line="360" w:lineRule="auto"/>
        <w:jc w:val="both"/>
        <w:rPr>
          <w:rFonts w:ascii="Arial" w:hAnsi="Arial"/>
          <w:b/>
          <w:lang w:val="es-ES"/>
        </w:rPr>
      </w:pPr>
      <w:r w:rsidRPr="00F41788">
        <w:rPr>
          <w:rFonts w:ascii="Arial" w:hAnsi="Arial"/>
          <w:b/>
          <w:lang w:val="es-ES"/>
        </w:rPr>
        <w:t>Definición legal de salario</w:t>
      </w:r>
    </w:p>
    <w:p w:rsidR="00F41788" w:rsidRPr="00F41788" w:rsidRDefault="00F41788" w:rsidP="00F41788">
      <w:pPr>
        <w:spacing w:after="0" w:line="360" w:lineRule="auto"/>
        <w:jc w:val="both"/>
        <w:rPr>
          <w:rFonts w:ascii="Arial" w:hAnsi="Arial"/>
          <w:lang w:val="es-ES"/>
        </w:rPr>
      </w:pPr>
      <w:r w:rsidRPr="00F41788">
        <w:rPr>
          <w:rFonts w:ascii="Arial" w:hAnsi="Arial"/>
          <w:lang w:val="es-ES"/>
        </w:rPr>
        <w:t xml:space="preserve">     El salario es la contraprestación que recibe un trabajador bajo dependencia por prestar un servicio personal a un patrono. La definición legal de salario se establece en: </w:t>
      </w:r>
    </w:p>
    <w:p w:rsidR="00F41788" w:rsidRPr="00F41788" w:rsidRDefault="002C7B90" w:rsidP="00F41788">
      <w:pPr>
        <w:spacing w:after="0" w:line="360" w:lineRule="auto"/>
        <w:jc w:val="both"/>
        <w:rPr>
          <w:rFonts w:ascii="Arial" w:hAnsi="Arial"/>
        </w:rPr>
      </w:pPr>
      <w:r>
        <w:rPr>
          <w:rFonts w:ascii="Arial" w:hAnsi="Arial"/>
          <w:b/>
          <w:lang w:val="es-ES"/>
        </w:rPr>
        <w:t xml:space="preserve">     </w:t>
      </w:r>
      <w:r w:rsidR="00F41788" w:rsidRPr="00F41788">
        <w:rPr>
          <w:rFonts w:ascii="Arial" w:hAnsi="Arial"/>
          <w:b/>
          <w:lang w:val="es-ES"/>
        </w:rPr>
        <w:t xml:space="preserve">Artículo </w:t>
      </w:r>
      <w:r w:rsidR="00842715" w:rsidRPr="00F41788">
        <w:rPr>
          <w:rFonts w:ascii="Arial" w:hAnsi="Arial"/>
          <w:b/>
          <w:lang w:val="es-ES"/>
        </w:rPr>
        <w:t xml:space="preserve">104 </w:t>
      </w:r>
      <w:r w:rsidR="00842715" w:rsidRPr="00F41788">
        <w:rPr>
          <w:rFonts w:ascii="Arial" w:hAnsi="Arial"/>
          <w:b/>
        </w:rPr>
        <w:t>Salario</w:t>
      </w:r>
      <w:r w:rsidR="00F41788" w:rsidRPr="00F41788">
        <w:rPr>
          <w:rFonts w:ascii="Arial" w:hAnsi="Arial"/>
          <w:b/>
        </w:rPr>
        <w:t xml:space="preserve">  </w:t>
      </w:r>
      <w:r w:rsidR="00F41788" w:rsidRPr="00F41788">
        <w:rPr>
          <w:rFonts w:ascii="Arial" w:hAnsi="Arial"/>
        </w:rPr>
        <w:t xml:space="preserve"> </w:t>
      </w:r>
    </w:p>
    <w:p w:rsidR="00F41788" w:rsidRPr="00F41788" w:rsidRDefault="00F41788" w:rsidP="00F41788">
      <w:pPr>
        <w:spacing w:after="0" w:line="360" w:lineRule="auto"/>
        <w:jc w:val="both"/>
        <w:rPr>
          <w:rFonts w:ascii="Arial" w:hAnsi="Arial"/>
        </w:rPr>
      </w:pPr>
      <w:r w:rsidRPr="00F41788">
        <w:rPr>
          <w:rFonts w:ascii="Arial" w:hAnsi="Arial"/>
        </w:rPr>
        <w:t>Se entiende por salario la remuneración, provecho o ventaja, cualquiera fuere su denominación o método de cálculo, siempre que pueda evaluarse en moneda de curso legal, que corresponda al trabajador o trabajadora por la prestación de su servicio y, entre otros, comprende las comisiones, primas, gratificaciones, participación en los beneficios o utilidades, sobresueldos, bono vacacional, así como recargos por días feriados, horas extraordinarias o trabajo nocturno, alimentación y vivienda. Los subsidios o facilidades que el patrono o patrona otorgue al trabajador o trabajadora, con el propósito de que éste o ésta obtenga bienes y servicios que le permitan mejorar su calidad de vida y la de su familia tienen carácter salarial.</w:t>
      </w:r>
    </w:p>
    <w:p w:rsidR="00F41788" w:rsidRPr="00F41788" w:rsidRDefault="00F41788" w:rsidP="00F41788">
      <w:pPr>
        <w:spacing w:after="0" w:line="360" w:lineRule="auto"/>
        <w:jc w:val="both"/>
        <w:rPr>
          <w:rFonts w:ascii="Arial" w:hAnsi="Arial"/>
        </w:rPr>
      </w:pPr>
    </w:p>
    <w:p w:rsidR="00F41788" w:rsidRPr="00F41788" w:rsidRDefault="00F41788" w:rsidP="00F41788">
      <w:pPr>
        <w:spacing w:after="0" w:line="360" w:lineRule="auto"/>
        <w:jc w:val="both"/>
        <w:rPr>
          <w:rFonts w:ascii="Arial" w:hAnsi="Arial"/>
        </w:rPr>
      </w:pPr>
      <w:r w:rsidRPr="00F41788">
        <w:rPr>
          <w:rFonts w:ascii="Arial" w:hAnsi="Arial"/>
        </w:rPr>
        <w:t xml:space="preserve">A los fines de esta Ley se entiende por salario normal, la remuneración devengada por el trabajador o trabajadora en forma regular y permanente por la prestación de su </w:t>
      </w:r>
      <w:r w:rsidRPr="00F41788">
        <w:rPr>
          <w:rFonts w:ascii="Arial" w:hAnsi="Arial"/>
        </w:rPr>
        <w:lastRenderedPageBreak/>
        <w:t xml:space="preserve">servicio. Quedan por tanto excluidos del mismo las percepciones de carácter accidental, las derivadas de </w:t>
      </w:r>
      <w:r w:rsidR="00842715" w:rsidRPr="00F41788">
        <w:rPr>
          <w:rFonts w:ascii="Arial" w:hAnsi="Arial"/>
        </w:rPr>
        <w:t>la prestación social</w:t>
      </w:r>
      <w:r w:rsidRPr="00F41788">
        <w:rPr>
          <w:rFonts w:ascii="Arial" w:hAnsi="Arial"/>
        </w:rPr>
        <w:t xml:space="preserve"> y las que esta Ley considere que no tienen carácter salarial. Para la estimación del salario normal ninguno de los conceptos que lo conforman producirá efectos sobre sí mismo.</w:t>
      </w:r>
    </w:p>
    <w:p w:rsidR="00F41788" w:rsidRPr="00F41788" w:rsidRDefault="00F41788" w:rsidP="00F41788">
      <w:pPr>
        <w:spacing w:after="0" w:line="360" w:lineRule="auto"/>
        <w:jc w:val="both"/>
        <w:rPr>
          <w:rFonts w:ascii="Arial" w:hAnsi="Arial"/>
          <w:lang w:val="es-ES"/>
        </w:rPr>
      </w:pPr>
    </w:p>
    <w:p w:rsidR="00842715" w:rsidRDefault="00F41788" w:rsidP="00F41788">
      <w:pPr>
        <w:spacing w:after="0" w:line="360" w:lineRule="auto"/>
        <w:jc w:val="both"/>
        <w:rPr>
          <w:rFonts w:ascii="Arial" w:hAnsi="Arial"/>
          <w:lang w:val="es-ES"/>
        </w:rPr>
      </w:pPr>
      <w:r w:rsidRPr="00F41788">
        <w:rPr>
          <w:rFonts w:ascii="Arial" w:hAnsi="Arial"/>
          <w:lang w:val="es-ES"/>
        </w:rPr>
        <w:t xml:space="preserve">    Aquí se </w:t>
      </w:r>
      <w:r w:rsidR="000D08CB">
        <w:rPr>
          <w:rFonts w:ascii="Arial" w:hAnsi="Arial"/>
          <w:lang w:val="es-ES"/>
        </w:rPr>
        <w:t xml:space="preserve">entiende que el salario normal </w:t>
      </w:r>
      <w:r w:rsidRPr="00F41788">
        <w:rPr>
          <w:rFonts w:ascii="Arial" w:hAnsi="Arial"/>
          <w:lang w:val="es-ES"/>
        </w:rPr>
        <w:t>es todo aquello que se devengue constantemente de manera regular y permanente. Lo demás queda excluido</w:t>
      </w:r>
    </w:p>
    <w:p w:rsidR="00F41788" w:rsidRPr="00F41788" w:rsidRDefault="00F41788" w:rsidP="00F41788">
      <w:pPr>
        <w:spacing w:after="0" w:line="360" w:lineRule="auto"/>
        <w:jc w:val="both"/>
        <w:rPr>
          <w:rFonts w:ascii="Arial" w:hAnsi="Arial"/>
          <w:lang w:val="es-ES"/>
        </w:rPr>
      </w:pPr>
      <w:r w:rsidRPr="00F41788">
        <w:rPr>
          <w:rFonts w:ascii="Arial" w:hAnsi="Arial"/>
          <w:lang w:val="es-ES"/>
        </w:rPr>
        <w:t>.</w:t>
      </w:r>
    </w:p>
    <w:p w:rsidR="00F41788" w:rsidRDefault="002C7B90" w:rsidP="00F41788">
      <w:pPr>
        <w:spacing w:after="0" w:line="360" w:lineRule="auto"/>
        <w:jc w:val="both"/>
        <w:rPr>
          <w:rFonts w:ascii="Arial" w:hAnsi="Arial"/>
          <w:b/>
        </w:rPr>
      </w:pPr>
      <w:r>
        <w:rPr>
          <w:rFonts w:ascii="Arial" w:hAnsi="Arial"/>
          <w:b/>
        </w:rPr>
        <w:t xml:space="preserve">     </w:t>
      </w:r>
      <w:r w:rsidR="00F41788" w:rsidRPr="00F41788">
        <w:rPr>
          <w:rFonts w:ascii="Arial" w:hAnsi="Arial"/>
          <w:b/>
        </w:rPr>
        <w:t>Elementos no estimado</w:t>
      </w:r>
      <w:r w:rsidR="000D08CB">
        <w:rPr>
          <w:rFonts w:ascii="Arial" w:hAnsi="Arial"/>
          <w:b/>
        </w:rPr>
        <w:t xml:space="preserve">s en el salario para cálculo de </w:t>
      </w:r>
      <w:r w:rsidR="000D08CB" w:rsidRPr="00F41788">
        <w:rPr>
          <w:rFonts w:ascii="Arial" w:hAnsi="Arial"/>
          <w:b/>
        </w:rPr>
        <w:t>prestaciones, beneficios</w:t>
      </w:r>
      <w:r w:rsidR="00F41788" w:rsidRPr="00F41788">
        <w:rPr>
          <w:rFonts w:ascii="Arial" w:hAnsi="Arial"/>
          <w:b/>
        </w:rPr>
        <w:t xml:space="preserve"> o indemnizaciones</w:t>
      </w:r>
    </w:p>
    <w:p w:rsidR="00DF335D" w:rsidRDefault="00DF335D" w:rsidP="00F41788">
      <w:pPr>
        <w:spacing w:after="0" w:line="360" w:lineRule="auto"/>
        <w:jc w:val="both"/>
        <w:rPr>
          <w:rFonts w:ascii="Arial" w:hAnsi="Arial"/>
          <w:b/>
        </w:rPr>
      </w:pPr>
    </w:p>
    <w:p w:rsidR="00F41788" w:rsidRPr="00F41788" w:rsidRDefault="00F41788" w:rsidP="00F41788">
      <w:pPr>
        <w:spacing w:after="0" w:line="360" w:lineRule="auto"/>
        <w:jc w:val="both"/>
        <w:rPr>
          <w:rFonts w:ascii="Arial" w:hAnsi="Arial"/>
          <w:lang w:val="es-ES"/>
        </w:rPr>
      </w:pPr>
      <w:r w:rsidRPr="00F41788">
        <w:rPr>
          <w:rFonts w:ascii="Arial" w:hAnsi="Arial"/>
          <w:lang w:val="es-ES"/>
        </w:rPr>
        <w:t xml:space="preserve">     La ley establece claramente cuáles son los beneficios que no son considerados salarios y se </w:t>
      </w:r>
      <w:r w:rsidR="000D08CB" w:rsidRPr="00F41788">
        <w:rPr>
          <w:rFonts w:ascii="Arial" w:hAnsi="Arial"/>
          <w:lang w:val="es-ES"/>
        </w:rPr>
        <w:t>encuentra establecida</w:t>
      </w:r>
      <w:r w:rsidRPr="00F41788">
        <w:rPr>
          <w:rFonts w:ascii="Arial" w:hAnsi="Arial"/>
          <w:lang w:val="es-ES"/>
        </w:rPr>
        <w:t xml:space="preserve"> de la manera siguiente: </w:t>
      </w:r>
    </w:p>
    <w:p w:rsidR="00F41788" w:rsidRPr="00F41788" w:rsidRDefault="002C7B90" w:rsidP="00F41788">
      <w:pPr>
        <w:spacing w:after="0" w:line="360" w:lineRule="auto"/>
        <w:jc w:val="both"/>
        <w:rPr>
          <w:rFonts w:ascii="Arial" w:hAnsi="Arial"/>
          <w:b/>
        </w:rPr>
      </w:pPr>
      <w:r>
        <w:rPr>
          <w:rFonts w:ascii="Arial" w:hAnsi="Arial"/>
          <w:b/>
          <w:lang w:val="es-ES"/>
        </w:rPr>
        <w:t xml:space="preserve">     </w:t>
      </w:r>
      <w:r w:rsidR="00F41788" w:rsidRPr="00F41788">
        <w:rPr>
          <w:rFonts w:ascii="Arial" w:hAnsi="Arial"/>
          <w:b/>
          <w:lang w:val="es-ES"/>
        </w:rPr>
        <w:t>Artículo 105</w:t>
      </w:r>
      <w:r w:rsidR="00F41788" w:rsidRPr="00F41788">
        <w:rPr>
          <w:rFonts w:ascii="Arial" w:hAnsi="Arial"/>
          <w:lang w:val="es-ES"/>
        </w:rPr>
        <w:t xml:space="preserve"> </w:t>
      </w:r>
      <w:r w:rsidR="00F41788" w:rsidRPr="00F41788">
        <w:rPr>
          <w:rFonts w:ascii="Arial" w:hAnsi="Arial"/>
          <w:b/>
        </w:rPr>
        <w:t>Beneficios sociales de carácter no remunerativo</w:t>
      </w:r>
    </w:p>
    <w:p w:rsidR="00F41788" w:rsidRPr="00F41788" w:rsidRDefault="00F41788" w:rsidP="00F41788">
      <w:pPr>
        <w:spacing w:after="0" w:line="360" w:lineRule="auto"/>
        <w:jc w:val="both"/>
        <w:rPr>
          <w:rFonts w:ascii="Arial" w:hAnsi="Arial"/>
        </w:rPr>
      </w:pPr>
      <w:r w:rsidRPr="00F41788">
        <w:rPr>
          <w:rFonts w:ascii="Arial" w:hAnsi="Arial"/>
        </w:rPr>
        <w:t xml:space="preserve">Se entienden como beneficios sociales de carácter no remunerativo: 1.- Los servicios de los centros de educación inicial. </w:t>
      </w:r>
    </w:p>
    <w:p w:rsidR="00F41788" w:rsidRPr="00F41788" w:rsidRDefault="00F41788" w:rsidP="00F41788">
      <w:pPr>
        <w:spacing w:after="0" w:line="360" w:lineRule="auto"/>
        <w:jc w:val="both"/>
        <w:rPr>
          <w:rFonts w:ascii="Arial" w:hAnsi="Arial"/>
        </w:rPr>
      </w:pPr>
      <w:r w:rsidRPr="00F41788">
        <w:rPr>
          <w:rFonts w:ascii="Arial" w:hAnsi="Arial"/>
        </w:rPr>
        <w:t xml:space="preserve">2.- El cumplimiento del beneficio de alimentación para los trabajadores y las trabajadoras a través de servicios de comedores, cupones, dinero, tarjetas electrónicas de alimentación y demás modalidades previstas por la ley que regula la materia. </w:t>
      </w:r>
    </w:p>
    <w:p w:rsidR="00F41788" w:rsidRPr="00F41788" w:rsidRDefault="00F41788" w:rsidP="00F41788">
      <w:pPr>
        <w:spacing w:after="0" w:line="360" w:lineRule="auto"/>
        <w:jc w:val="both"/>
        <w:rPr>
          <w:rFonts w:ascii="Arial" w:hAnsi="Arial"/>
        </w:rPr>
      </w:pPr>
      <w:r w:rsidRPr="00F41788">
        <w:rPr>
          <w:rFonts w:ascii="Arial" w:hAnsi="Arial"/>
        </w:rPr>
        <w:t xml:space="preserve">3.- Los reintegros de gastos médicos, farmacéuticos y odontológicos. </w:t>
      </w:r>
    </w:p>
    <w:p w:rsidR="00F41788" w:rsidRPr="00F41788" w:rsidRDefault="00F41788" w:rsidP="00F41788">
      <w:pPr>
        <w:spacing w:after="0" w:line="360" w:lineRule="auto"/>
        <w:jc w:val="both"/>
        <w:rPr>
          <w:rFonts w:ascii="Arial" w:hAnsi="Arial"/>
        </w:rPr>
      </w:pPr>
      <w:r w:rsidRPr="00F41788">
        <w:rPr>
          <w:rFonts w:ascii="Arial" w:hAnsi="Arial"/>
        </w:rPr>
        <w:t xml:space="preserve">4.- Las provisiones de ropa de trabajo. </w:t>
      </w:r>
    </w:p>
    <w:p w:rsidR="00F41788" w:rsidRPr="00F41788" w:rsidRDefault="00F41788" w:rsidP="00F41788">
      <w:pPr>
        <w:spacing w:after="0" w:line="360" w:lineRule="auto"/>
        <w:jc w:val="both"/>
        <w:rPr>
          <w:rFonts w:ascii="Arial" w:hAnsi="Arial"/>
        </w:rPr>
      </w:pPr>
      <w:r w:rsidRPr="00F41788">
        <w:rPr>
          <w:rFonts w:ascii="Arial" w:hAnsi="Arial"/>
        </w:rPr>
        <w:t xml:space="preserve">5.- Las provisiones de útiles escolares y de juguetes. </w:t>
      </w:r>
    </w:p>
    <w:p w:rsidR="00F41788" w:rsidRPr="00F41788" w:rsidRDefault="00F41788" w:rsidP="00F41788">
      <w:pPr>
        <w:spacing w:after="0" w:line="360" w:lineRule="auto"/>
        <w:jc w:val="both"/>
        <w:rPr>
          <w:rFonts w:ascii="Arial" w:hAnsi="Arial"/>
        </w:rPr>
      </w:pPr>
      <w:r w:rsidRPr="00F41788">
        <w:rPr>
          <w:rFonts w:ascii="Arial" w:hAnsi="Arial"/>
        </w:rPr>
        <w:t xml:space="preserve">6.- El otorgamiento de becas o pago de cursos de capacitación, formación o de especialización. </w:t>
      </w:r>
    </w:p>
    <w:p w:rsidR="00F41788" w:rsidRPr="00F41788" w:rsidRDefault="00F41788" w:rsidP="00F41788">
      <w:pPr>
        <w:spacing w:after="0" w:line="360" w:lineRule="auto"/>
        <w:jc w:val="both"/>
        <w:rPr>
          <w:rFonts w:ascii="Arial" w:hAnsi="Arial"/>
        </w:rPr>
      </w:pPr>
      <w:r w:rsidRPr="00F41788">
        <w:rPr>
          <w:rFonts w:ascii="Arial" w:hAnsi="Arial"/>
        </w:rPr>
        <w:t xml:space="preserve">7.- El pago de gastos funerarios. </w:t>
      </w:r>
    </w:p>
    <w:p w:rsidR="00F41788" w:rsidRPr="00F41788" w:rsidRDefault="00F41788" w:rsidP="00F41788">
      <w:pPr>
        <w:spacing w:after="0" w:line="360" w:lineRule="auto"/>
        <w:jc w:val="both"/>
        <w:rPr>
          <w:rFonts w:ascii="Arial" w:hAnsi="Arial"/>
        </w:rPr>
      </w:pPr>
      <w:r w:rsidRPr="00F41788">
        <w:rPr>
          <w:rFonts w:ascii="Arial" w:hAnsi="Arial"/>
        </w:rPr>
        <w:t xml:space="preserve">Los beneficios sociales no serán considerados como salario, salvo </w:t>
      </w:r>
      <w:proofErr w:type="gramStart"/>
      <w:r w:rsidRPr="00F41788">
        <w:rPr>
          <w:rFonts w:ascii="Arial" w:hAnsi="Arial"/>
        </w:rPr>
        <w:t>que</w:t>
      </w:r>
      <w:proofErr w:type="gramEnd"/>
      <w:r w:rsidRPr="00F41788">
        <w:rPr>
          <w:rFonts w:ascii="Arial" w:hAnsi="Arial"/>
        </w:rPr>
        <w:t xml:space="preserve"> en las convenciones colectivas o contratos individuales de trabajo, se hubiere estipulado lo contrario.</w:t>
      </w:r>
    </w:p>
    <w:p w:rsidR="00F41788" w:rsidRDefault="00F41788" w:rsidP="00F41788">
      <w:pPr>
        <w:spacing w:after="0" w:line="360" w:lineRule="auto"/>
        <w:jc w:val="both"/>
        <w:rPr>
          <w:rFonts w:ascii="Arial" w:hAnsi="Arial"/>
          <w:lang w:val="es-ES"/>
        </w:rPr>
      </w:pPr>
      <w:r w:rsidRPr="00F41788">
        <w:rPr>
          <w:rFonts w:ascii="Arial" w:hAnsi="Arial"/>
          <w:lang w:val="es-ES"/>
        </w:rPr>
        <w:t xml:space="preserve">     En el artículo anterior la ley establece que estos beneficios se convierten en salario salvo por convención colectiva o porque así se estipulo en el contrato de trabajo.</w:t>
      </w:r>
    </w:p>
    <w:p w:rsidR="00F41788" w:rsidRPr="00F41788" w:rsidRDefault="00F41788" w:rsidP="00F41788">
      <w:pPr>
        <w:spacing w:after="0" w:line="360" w:lineRule="auto"/>
        <w:jc w:val="both"/>
        <w:rPr>
          <w:rFonts w:ascii="Arial" w:hAnsi="Arial"/>
          <w:b/>
          <w:lang w:val="es-ES"/>
        </w:rPr>
      </w:pPr>
      <w:r w:rsidRPr="00F41788">
        <w:rPr>
          <w:rFonts w:ascii="Arial" w:hAnsi="Arial"/>
          <w:b/>
          <w:lang w:val="es-ES"/>
        </w:rPr>
        <w:lastRenderedPageBreak/>
        <w:t>Clases de salario</w:t>
      </w:r>
    </w:p>
    <w:p w:rsidR="00F41788" w:rsidRPr="00F41788" w:rsidRDefault="002C7B90" w:rsidP="00F41788">
      <w:pPr>
        <w:spacing w:after="0" w:line="360" w:lineRule="auto"/>
        <w:jc w:val="both"/>
        <w:rPr>
          <w:rFonts w:ascii="Arial" w:hAnsi="Arial"/>
          <w:lang w:val="es-ES"/>
        </w:rPr>
      </w:pPr>
      <w:r>
        <w:rPr>
          <w:rFonts w:ascii="Arial" w:hAnsi="Arial"/>
          <w:b/>
          <w:bCs/>
          <w:lang w:val="es-ES"/>
        </w:rPr>
        <w:t xml:space="preserve">     </w:t>
      </w:r>
      <w:r w:rsidR="00F41788" w:rsidRPr="00F41788">
        <w:rPr>
          <w:rFonts w:ascii="Arial" w:hAnsi="Arial"/>
          <w:b/>
          <w:bCs/>
          <w:lang w:val="es-ES"/>
        </w:rPr>
        <w:t xml:space="preserve">Artículo 113 Salario por unidad de tiempo </w:t>
      </w:r>
    </w:p>
    <w:p w:rsidR="00F41788" w:rsidRPr="00F41788" w:rsidRDefault="00F41788" w:rsidP="00F41788">
      <w:pPr>
        <w:spacing w:after="0" w:line="360" w:lineRule="auto"/>
        <w:jc w:val="both"/>
        <w:rPr>
          <w:rFonts w:ascii="Arial" w:hAnsi="Arial"/>
          <w:lang w:val="es-ES"/>
        </w:rPr>
      </w:pPr>
      <w:r w:rsidRPr="00F41788">
        <w:rPr>
          <w:rFonts w:ascii="Arial" w:hAnsi="Arial"/>
          <w:lang w:val="es-ES"/>
        </w:rPr>
        <w:t xml:space="preserve">Se entenderá que el salario ha sido estipulado por unidad de tiempo, cuando se toma en cuenta el trabajo que se realiza en un determinado lapso, sin usar como medida el resultado del mismo. </w:t>
      </w:r>
    </w:p>
    <w:p w:rsidR="00F41788" w:rsidRPr="00F41788" w:rsidRDefault="00F41788" w:rsidP="00F41788">
      <w:pPr>
        <w:spacing w:after="0" w:line="360" w:lineRule="auto"/>
        <w:jc w:val="both"/>
        <w:rPr>
          <w:rFonts w:ascii="Arial" w:hAnsi="Arial"/>
          <w:lang w:val="es-ES"/>
        </w:rPr>
      </w:pPr>
      <w:r w:rsidRPr="00F41788">
        <w:rPr>
          <w:rFonts w:ascii="Arial" w:hAnsi="Arial"/>
          <w:lang w:val="es-ES"/>
        </w:rPr>
        <w:t xml:space="preserve">Cuando el salario sea estipulado por mes se entenderá por salario diario la treintava parte de la remuneración mensual. Se entenderá por salario hora la alícuota resultante de dividir el salario diario por el número de horas de la jornada diurna, nocturna </w:t>
      </w:r>
      <w:proofErr w:type="spellStart"/>
      <w:r w:rsidRPr="00F41788">
        <w:rPr>
          <w:rFonts w:ascii="Arial" w:hAnsi="Arial"/>
          <w:lang w:val="es-ES"/>
        </w:rPr>
        <w:t>ó</w:t>
      </w:r>
      <w:proofErr w:type="spellEnd"/>
      <w:r w:rsidRPr="00F41788">
        <w:rPr>
          <w:rFonts w:ascii="Arial" w:hAnsi="Arial"/>
          <w:lang w:val="es-ES"/>
        </w:rPr>
        <w:t xml:space="preserve"> mixta, según sea el caso. </w:t>
      </w:r>
    </w:p>
    <w:p w:rsidR="00F41788" w:rsidRPr="00F41788" w:rsidRDefault="00F41788" w:rsidP="00F41788">
      <w:pPr>
        <w:spacing w:after="0" w:line="360" w:lineRule="auto"/>
        <w:jc w:val="both"/>
        <w:rPr>
          <w:rFonts w:ascii="Arial" w:hAnsi="Arial"/>
          <w:lang w:val="es-ES"/>
        </w:rPr>
      </w:pPr>
      <w:r w:rsidRPr="00F41788">
        <w:rPr>
          <w:rFonts w:ascii="Arial" w:hAnsi="Arial"/>
          <w:lang w:val="es-ES"/>
        </w:rPr>
        <w:t xml:space="preserve">Cuando durante la semana varíe el número de horas trabajadas al día, el valor de la hora se establecerá tomando el promedio de horas diarias trabajadas en los días laborados durante la semana. </w:t>
      </w:r>
    </w:p>
    <w:p w:rsidR="00F41788" w:rsidRPr="00F41788" w:rsidRDefault="00F41788" w:rsidP="00F41788">
      <w:pPr>
        <w:spacing w:after="0" w:line="360" w:lineRule="auto"/>
        <w:jc w:val="both"/>
        <w:rPr>
          <w:rFonts w:ascii="Arial" w:hAnsi="Arial"/>
          <w:lang w:val="es-ES"/>
        </w:rPr>
      </w:pPr>
    </w:p>
    <w:p w:rsidR="00F41788" w:rsidRPr="00F41788" w:rsidRDefault="002C7B90" w:rsidP="00F41788">
      <w:pPr>
        <w:spacing w:after="0" w:line="360" w:lineRule="auto"/>
        <w:jc w:val="both"/>
        <w:rPr>
          <w:rFonts w:ascii="Arial" w:hAnsi="Arial"/>
          <w:lang w:val="es-ES"/>
        </w:rPr>
      </w:pPr>
      <w:r>
        <w:rPr>
          <w:rFonts w:ascii="Arial" w:hAnsi="Arial"/>
          <w:b/>
          <w:bCs/>
          <w:lang w:val="es-ES"/>
        </w:rPr>
        <w:t xml:space="preserve">     </w:t>
      </w:r>
      <w:r w:rsidR="00F41788" w:rsidRPr="00F41788">
        <w:rPr>
          <w:rFonts w:ascii="Arial" w:hAnsi="Arial"/>
          <w:b/>
          <w:bCs/>
          <w:lang w:val="es-ES"/>
        </w:rPr>
        <w:t xml:space="preserve">Artículo 114 Salario por unidad de obra, por pieza o a destajo </w:t>
      </w:r>
    </w:p>
    <w:p w:rsidR="00F41788" w:rsidRPr="00F41788" w:rsidRDefault="00F41788" w:rsidP="00F41788">
      <w:pPr>
        <w:spacing w:after="0" w:line="360" w:lineRule="auto"/>
        <w:jc w:val="both"/>
        <w:rPr>
          <w:rFonts w:ascii="Arial" w:hAnsi="Arial"/>
          <w:lang w:val="es-ES"/>
        </w:rPr>
      </w:pPr>
      <w:r w:rsidRPr="00F41788">
        <w:rPr>
          <w:rFonts w:ascii="Arial" w:hAnsi="Arial"/>
          <w:lang w:val="es-ES"/>
        </w:rPr>
        <w:t xml:space="preserve">Se entenderá que el salario ha sido estipulado por unidad de obra, por pieza o a destajo, cuando se toma en cuenta la obra realizada por el trabajador, sin usar como medida el tiempo empleado para ejecutarla. </w:t>
      </w:r>
    </w:p>
    <w:p w:rsidR="00F41788" w:rsidRPr="00F41788" w:rsidRDefault="00F41788" w:rsidP="00F41788">
      <w:pPr>
        <w:spacing w:after="0" w:line="360" w:lineRule="auto"/>
        <w:jc w:val="both"/>
        <w:rPr>
          <w:rFonts w:ascii="Arial" w:hAnsi="Arial"/>
          <w:lang w:val="es-ES"/>
        </w:rPr>
      </w:pPr>
      <w:r w:rsidRPr="00F41788">
        <w:rPr>
          <w:rFonts w:ascii="Arial" w:hAnsi="Arial"/>
          <w:lang w:val="es-ES"/>
        </w:rPr>
        <w:t xml:space="preserve">Cuando el salario se hubiere estipulado por unidad de obra, por pieza o a destajo, la base del cálculo no podrá ser inferior a la que correspondería para remunerar por unidad de tiempo la misma labor. </w:t>
      </w:r>
    </w:p>
    <w:p w:rsidR="00F41788" w:rsidRPr="00F41788" w:rsidRDefault="00F41788" w:rsidP="00F41788">
      <w:pPr>
        <w:spacing w:after="0" w:line="360" w:lineRule="auto"/>
        <w:jc w:val="both"/>
        <w:rPr>
          <w:rFonts w:ascii="Arial" w:hAnsi="Arial"/>
          <w:lang w:val="es-ES"/>
        </w:rPr>
      </w:pPr>
    </w:p>
    <w:p w:rsidR="00F41788" w:rsidRPr="00F41788" w:rsidRDefault="002C7B90" w:rsidP="00F41788">
      <w:pPr>
        <w:spacing w:after="0" w:line="360" w:lineRule="auto"/>
        <w:jc w:val="both"/>
        <w:rPr>
          <w:rFonts w:ascii="Arial" w:hAnsi="Arial"/>
          <w:lang w:val="es-ES"/>
        </w:rPr>
      </w:pPr>
      <w:r>
        <w:rPr>
          <w:rFonts w:ascii="Arial" w:hAnsi="Arial"/>
          <w:b/>
          <w:bCs/>
          <w:lang w:val="es-ES"/>
        </w:rPr>
        <w:t xml:space="preserve">     </w:t>
      </w:r>
      <w:r w:rsidR="00F41788" w:rsidRPr="00F41788">
        <w:rPr>
          <w:rFonts w:ascii="Arial" w:hAnsi="Arial"/>
          <w:b/>
          <w:bCs/>
          <w:lang w:val="es-ES"/>
        </w:rPr>
        <w:t xml:space="preserve">Artículo 115 Salario por tarea </w:t>
      </w:r>
    </w:p>
    <w:p w:rsidR="00F41788" w:rsidRPr="00F41788" w:rsidRDefault="00F41788" w:rsidP="00F41788">
      <w:pPr>
        <w:spacing w:after="0" w:line="360" w:lineRule="auto"/>
        <w:jc w:val="both"/>
        <w:rPr>
          <w:rFonts w:ascii="Arial" w:hAnsi="Arial"/>
          <w:lang w:val="es-ES"/>
        </w:rPr>
      </w:pPr>
      <w:r w:rsidRPr="00F41788">
        <w:rPr>
          <w:rFonts w:ascii="Arial" w:hAnsi="Arial"/>
          <w:lang w:val="es-ES"/>
        </w:rPr>
        <w:t xml:space="preserve">Se entenderá que el salario ha sido estipulado por tarea, cuando se toma en cuenta la duración del trabajo, pero con la obligación de dar un rendimiento determinado dentro de la jornada. </w:t>
      </w:r>
    </w:p>
    <w:p w:rsidR="000A1B79" w:rsidRDefault="002C7B90" w:rsidP="00F41788">
      <w:pPr>
        <w:spacing w:after="0" w:line="360" w:lineRule="auto"/>
        <w:jc w:val="both"/>
        <w:rPr>
          <w:rFonts w:ascii="Arial" w:hAnsi="Arial"/>
          <w:b/>
          <w:bCs/>
          <w:lang w:val="es-ES"/>
        </w:rPr>
      </w:pPr>
      <w:r>
        <w:rPr>
          <w:rFonts w:ascii="Arial" w:hAnsi="Arial"/>
          <w:b/>
          <w:bCs/>
          <w:lang w:val="es-ES"/>
        </w:rPr>
        <w:t xml:space="preserve">  </w:t>
      </w:r>
    </w:p>
    <w:p w:rsidR="00F41788" w:rsidRPr="00F41788" w:rsidRDefault="00F41788" w:rsidP="00F41788">
      <w:pPr>
        <w:spacing w:after="0" w:line="360" w:lineRule="auto"/>
        <w:jc w:val="both"/>
        <w:rPr>
          <w:rFonts w:ascii="Arial" w:hAnsi="Arial"/>
          <w:lang w:val="es-ES"/>
        </w:rPr>
      </w:pPr>
      <w:r w:rsidRPr="00F41788">
        <w:rPr>
          <w:rFonts w:ascii="Arial" w:hAnsi="Arial"/>
          <w:b/>
          <w:bCs/>
          <w:lang w:val="es-ES"/>
        </w:rPr>
        <w:t xml:space="preserve">Artículo 116 Información sobre salario a destajo y a comisión </w:t>
      </w:r>
    </w:p>
    <w:p w:rsidR="00F41788" w:rsidRPr="00F41788" w:rsidRDefault="00F41788" w:rsidP="00F41788">
      <w:pPr>
        <w:spacing w:after="0" w:line="360" w:lineRule="auto"/>
        <w:jc w:val="both"/>
        <w:rPr>
          <w:rFonts w:ascii="Arial" w:hAnsi="Arial"/>
          <w:lang w:val="es-ES"/>
        </w:rPr>
      </w:pPr>
      <w:r w:rsidRPr="00F41788">
        <w:rPr>
          <w:rFonts w:ascii="Arial" w:hAnsi="Arial"/>
          <w:lang w:val="es-ES"/>
        </w:rPr>
        <w:t xml:space="preserve">Cuando el salario se hubiere estipulado por unidad de obra, por pieza, a destajo, por tarea o por comisión, el patrono o patrona deberá hacer constar el modo de calcularlo, en carteles que fijará en forma bien visible en el interior de la entidad de trabajo, y </w:t>
      </w:r>
      <w:r w:rsidRPr="00F41788">
        <w:rPr>
          <w:rFonts w:ascii="Arial" w:hAnsi="Arial"/>
          <w:lang w:val="es-ES"/>
        </w:rPr>
        <w:lastRenderedPageBreak/>
        <w:t>además deberá informar mediante notificación escrita dirigida a cada uno de los trabajadores y de las trabajadoras, así como al sindicato respectivo.</w:t>
      </w:r>
    </w:p>
    <w:p w:rsidR="00F41788" w:rsidRPr="00F41788" w:rsidRDefault="00F41788" w:rsidP="00F41788">
      <w:pPr>
        <w:spacing w:after="0" w:line="360" w:lineRule="auto"/>
        <w:jc w:val="both"/>
        <w:rPr>
          <w:rFonts w:ascii="Arial" w:hAnsi="Arial"/>
          <w:lang w:val="es-ES"/>
        </w:rPr>
      </w:pPr>
      <w:r w:rsidRPr="00F41788">
        <w:rPr>
          <w:rFonts w:ascii="Arial" w:hAnsi="Arial"/>
          <w:lang w:val="es-ES"/>
        </w:rPr>
        <w:t xml:space="preserve"> </w:t>
      </w:r>
    </w:p>
    <w:p w:rsidR="00F41788" w:rsidRPr="00F41788" w:rsidRDefault="002C7B90" w:rsidP="00F41788">
      <w:pPr>
        <w:spacing w:after="0" w:line="360" w:lineRule="auto"/>
        <w:jc w:val="both"/>
        <w:rPr>
          <w:rFonts w:ascii="Arial" w:hAnsi="Arial"/>
          <w:lang w:val="es-ES"/>
        </w:rPr>
      </w:pPr>
      <w:r>
        <w:rPr>
          <w:rFonts w:ascii="Arial" w:hAnsi="Arial"/>
          <w:b/>
          <w:bCs/>
          <w:lang w:val="es-ES"/>
        </w:rPr>
        <w:t xml:space="preserve">     </w:t>
      </w:r>
      <w:r w:rsidR="00F41788" w:rsidRPr="00F41788">
        <w:rPr>
          <w:rFonts w:ascii="Arial" w:hAnsi="Arial"/>
          <w:b/>
          <w:bCs/>
          <w:lang w:val="es-ES"/>
        </w:rPr>
        <w:t xml:space="preserve">Artículo 117 Pago del bono nocturno </w:t>
      </w:r>
    </w:p>
    <w:p w:rsidR="00F41788" w:rsidRPr="00F41788" w:rsidRDefault="00F41788" w:rsidP="00F41788">
      <w:pPr>
        <w:spacing w:after="0" w:line="360" w:lineRule="auto"/>
        <w:jc w:val="both"/>
        <w:rPr>
          <w:rFonts w:ascii="Arial" w:hAnsi="Arial"/>
          <w:lang w:val="es-ES"/>
        </w:rPr>
      </w:pPr>
      <w:r w:rsidRPr="00F41788">
        <w:rPr>
          <w:rFonts w:ascii="Arial" w:hAnsi="Arial"/>
          <w:lang w:val="es-ES"/>
        </w:rPr>
        <w:t xml:space="preserve">La jornada nocturna será pagada con un treinta por ciento de recargo, por lo menos, sobre el salario convenido para la jornada diurna. </w:t>
      </w:r>
    </w:p>
    <w:p w:rsidR="00F41788" w:rsidRPr="00F41788" w:rsidRDefault="00F41788" w:rsidP="00F41788">
      <w:pPr>
        <w:spacing w:after="0" w:line="360" w:lineRule="auto"/>
        <w:jc w:val="both"/>
        <w:rPr>
          <w:rFonts w:ascii="Arial" w:hAnsi="Arial"/>
          <w:lang w:val="es-ES"/>
        </w:rPr>
      </w:pPr>
      <w:r w:rsidRPr="00F41788">
        <w:rPr>
          <w:rFonts w:ascii="Arial" w:hAnsi="Arial"/>
          <w:lang w:val="es-ES"/>
        </w:rPr>
        <w:t xml:space="preserve">Para el cálculo de lo que corresponda al trabajador o trabajadora por causa del trabajo nocturno, se tomará como base el salario normal devengado durante la jornada respectiva. </w:t>
      </w:r>
    </w:p>
    <w:p w:rsidR="00F41788" w:rsidRPr="00F41788" w:rsidRDefault="00F41788" w:rsidP="00F41788">
      <w:pPr>
        <w:spacing w:after="0" w:line="360" w:lineRule="auto"/>
        <w:jc w:val="both"/>
        <w:rPr>
          <w:rFonts w:ascii="Arial" w:hAnsi="Arial"/>
          <w:lang w:val="es-ES"/>
        </w:rPr>
      </w:pPr>
    </w:p>
    <w:p w:rsidR="00F41788" w:rsidRPr="00F41788" w:rsidRDefault="002C7B90" w:rsidP="00F41788">
      <w:pPr>
        <w:spacing w:after="0" w:line="360" w:lineRule="auto"/>
        <w:jc w:val="both"/>
        <w:rPr>
          <w:rFonts w:ascii="Arial" w:hAnsi="Arial"/>
          <w:lang w:val="es-ES"/>
        </w:rPr>
      </w:pPr>
      <w:r>
        <w:rPr>
          <w:rFonts w:ascii="Arial" w:hAnsi="Arial"/>
          <w:b/>
          <w:bCs/>
          <w:lang w:val="es-ES"/>
        </w:rPr>
        <w:t xml:space="preserve">     </w:t>
      </w:r>
      <w:r w:rsidR="00F41788" w:rsidRPr="00F41788">
        <w:rPr>
          <w:rFonts w:ascii="Arial" w:hAnsi="Arial"/>
          <w:b/>
          <w:bCs/>
          <w:lang w:val="es-ES"/>
        </w:rPr>
        <w:t xml:space="preserve">Artículo 118 Pago de horas extraordinarias </w:t>
      </w:r>
    </w:p>
    <w:p w:rsidR="00F41788" w:rsidRPr="00F41788" w:rsidRDefault="00F41788" w:rsidP="00F41788">
      <w:pPr>
        <w:spacing w:after="0" w:line="360" w:lineRule="auto"/>
        <w:jc w:val="both"/>
        <w:rPr>
          <w:rFonts w:ascii="Arial" w:hAnsi="Arial"/>
          <w:lang w:val="es-ES"/>
        </w:rPr>
      </w:pPr>
      <w:r w:rsidRPr="00F41788">
        <w:rPr>
          <w:rFonts w:ascii="Arial" w:hAnsi="Arial"/>
          <w:lang w:val="es-ES"/>
        </w:rPr>
        <w:t xml:space="preserve">Las horas extraordinarias serán pagadas con un cincuenta por ciento de recargo, por lo menos, sobre el salario convenido para la jornada ordinaria. </w:t>
      </w:r>
    </w:p>
    <w:p w:rsidR="00F41788" w:rsidRPr="00F41788" w:rsidRDefault="00F41788" w:rsidP="00F41788">
      <w:pPr>
        <w:spacing w:after="0" w:line="360" w:lineRule="auto"/>
        <w:jc w:val="both"/>
        <w:rPr>
          <w:rFonts w:ascii="Arial" w:hAnsi="Arial"/>
          <w:lang w:val="es-ES"/>
        </w:rPr>
      </w:pPr>
      <w:r w:rsidRPr="00F41788">
        <w:rPr>
          <w:rFonts w:ascii="Arial" w:hAnsi="Arial"/>
          <w:lang w:val="es-ES"/>
        </w:rPr>
        <w:t xml:space="preserve">Para el cálculo de lo que corresponda al trabajador o trabajadora por causa de horas extras, se tomará como base el salario normal devengado durante la jornada respectiva. </w:t>
      </w:r>
    </w:p>
    <w:p w:rsidR="00F41788" w:rsidRPr="00F41788" w:rsidRDefault="00F41788" w:rsidP="00F41788">
      <w:pPr>
        <w:spacing w:after="0" w:line="360" w:lineRule="auto"/>
        <w:jc w:val="both"/>
        <w:rPr>
          <w:rFonts w:ascii="Arial" w:hAnsi="Arial"/>
          <w:lang w:val="es-ES"/>
        </w:rPr>
      </w:pPr>
    </w:p>
    <w:p w:rsidR="00F41788" w:rsidRPr="00F41788" w:rsidRDefault="002C7B90" w:rsidP="00F41788">
      <w:pPr>
        <w:spacing w:after="0" w:line="360" w:lineRule="auto"/>
        <w:jc w:val="both"/>
        <w:rPr>
          <w:rFonts w:ascii="Arial" w:hAnsi="Arial"/>
          <w:lang w:val="es-ES"/>
        </w:rPr>
      </w:pPr>
      <w:r>
        <w:rPr>
          <w:rFonts w:ascii="Arial" w:hAnsi="Arial"/>
          <w:b/>
          <w:bCs/>
          <w:lang w:val="es-ES"/>
        </w:rPr>
        <w:t xml:space="preserve">     </w:t>
      </w:r>
      <w:r w:rsidR="00F41788" w:rsidRPr="00F41788">
        <w:rPr>
          <w:rFonts w:ascii="Arial" w:hAnsi="Arial"/>
          <w:b/>
          <w:bCs/>
          <w:lang w:val="es-ES"/>
        </w:rPr>
        <w:t xml:space="preserve">Artículo 119 Pago del día feriado y del día de descanso </w:t>
      </w:r>
    </w:p>
    <w:p w:rsidR="00F41788" w:rsidRPr="00F41788" w:rsidRDefault="00F41788" w:rsidP="00F41788">
      <w:pPr>
        <w:spacing w:after="0" w:line="360" w:lineRule="auto"/>
        <w:jc w:val="both"/>
        <w:rPr>
          <w:rFonts w:ascii="Arial" w:hAnsi="Arial"/>
          <w:lang w:val="es-ES"/>
        </w:rPr>
      </w:pPr>
      <w:r w:rsidRPr="00F41788">
        <w:rPr>
          <w:rFonts w:ascii="Arial" w:hAnsi="Arial"/>
          <w:lang w:val="es-ES"/>
        </w:rPr>
        <w:t xml:space="preserve">El trabajador o trabajadora tiene derecho a que se le pague el salario correspondiente a los días feriados o de descanso cuando haya prestado servicio durante los días hábiles de la jornada semanal de trabajo. </w:t>
      </w:r>
    </w:p>
    <w:p w:rsidR="00F41788" w:rsidRPr="00F41788" w:rsidRDefault="00F41788" w:rsidP="00F41788">
      <w:pPr>
        <w:spacing w:after="0" w:line="360" w:lineRule="auto"/>
        <w:jc w:val="both"/>
        <w:rPr>
          <w:rFonts w:ascii="Arial" w:hAnsi="Arial"/>
          <w:lang w:val="es-ES"/>
        </w:rPr>
      </w:pPr>
      <w:r w:rsidRPr="00F41788">
        <w:rPr>
          <w:rFonts w:ascii="Arial" w:hAnsi="Arial"/>
          <w:lang w:val="es-ES"/>
        </w:rPr>
        <w:t xml:space="preserve">Cuando se haya convenido un salario mensual el pago de los días feriados y de descanso obligatorio estarán comprendidos en la remuneración. </w:t>
      </w:r>
    </w:p>
    <w:p w:rsidR="00F41788" w:rsidRPr="00F41788" w:rsidRDefault="00F41788" w:rsidP="00F41788">
      <w:pPr>
        <w:spacing w:after="0" w:line="360" w:lineRule="auto"/>
        <w:jc w:val="both"/>
        <w:rPr>
          <w:rFonts w:ascii="Arial" w:hAnsi="Arial"/>
          <w:lang w:val="es-ES"/>
        </w:rPr>
      </w:pPr>
      <w:r w:rsidRPr="00F41788">
        <w:rPr>
          <w:rFonts w:ascii="Arial" w:hAnsi="Arial"/>
          <w:lang w:val="es-ES"/>
        </w:rPr>
        <w:t xml:space="preserve">Para el cálculo de lo que corresponda al trabajador o trabajadora por causa de los días de descanso o de los días feriados, se tomará como base el promedio del salario normal devengado durante los días laborados en la respectiva semana. Si se ha estipulado un salario quincenal o mensual, el salario que corresponda a los días de descanso o los días feriados será el promedio del salario normal devengado durante los días laborados en la respectiva quincena o mes, según sea el caso. </w:t>
      </w:r>
    </w:p>
    <w:p w:rsidR="00F41788" w:rsidRPr="00F41788" w:rsidRDefault="00F41788" w:rsidP="00F41788">
      <w:pPr>
        <w:spacing w:after="0" w:line="360" w:lineRule="auto"/>
        <w:jc w:val="both"/>
        <w:rPr>
          <w:rFonts w:ascii="Arial" w:hAnsi="Arial"/>
          <w:lang w:val="es-ES"/>
        </w:rPr>
      </w:pPr>
      <w:r w:rsidRPr="00F41788">
        <w:rPr>
          <w:rFonts w:ascii="Arial" w:hAnsi="Arial"/>
          <w:lang w:val="es-ES"/>
        </w:rPr>
        <w:t xml:space="preserve">El trabajador o trabajadora no perderá ese derecho si durante la jornada semanal de trabajo en la entidad de trabajo faltare un día de su trabajo. </w:t>
      </w:r>
    </w:p>
    <w:p w:rsidR="00F41788" w:rsidRPr="00F41788" w:rsidRDefault="00F41788" w:rsidP="00F41788">
      <w:pPr>
        <w:spacing w:after="0" w:line="360" w:lineRule="auto"/>
        <w:jc w:val="both"/>
        <w:rPr>
          <w:rFonts w:ascii="Arial" w:hAnsi="Arial"/>
          <w:lang w:val="es-ES"/>
        </w:rPr>
      </w:pPr>
    </w:p>
    <w:p w:rsidR="00F41788" w:rsidRPr="00F41788" w:rsidRDefault="002C7B90" w:rsidP="00F41788">
      <w:pPr>
        <w:spacing w:after="0" w:line="360" w:lineRule="auto"/>
        <w:jc w:val="both"/>
        <w:rPr>
          <w:rFonts w:ascii="Arial" w:hAnsi="Arial"/>
          <w:lang w:val="es-ES"/>
        </w:rPr>
      </w:pPr>
      <w:r>
        <w:rPr>
          <w:rFonts w:ascii="Arial" w:hAnsi="Arial"/>
          <w:b/>
          <w:bCs/>
          <w:lang w:val="es-ES"/>
        </w:rPr>
        <w:t xml:space="preserve">     </w:t>
      </w:r>
      <w:r w:rsidR="00F41788" w:rsidRPr="00F41788">
        <w:rPr>
          <w:rFonts w:ascii="Arial" w:hAnsi="Arial"/>
          <w:b/>
          <w:bCs/>
          <w:lang w:val="es-ES"/>
        </w:rPr>
        <w:t xml:space="preserve">Artículo 120 Pago por trabajo en día feriado o descanso </w:t>
      </w:r>
    </w:p>
    <w:p w:rsidR="00F41788" w:rsidRPr="00F41788" w:rsidRDefault="00F41788" w:rsidP="00F41788">
      <w:pPr>
        <w:spacing w:after="0" w:line="360" w:lineRule="auto"/>
        <w:jc w:val="both"/>
        <w:rPr>
          <w:rFonts w:ascii="Arial" w:hAnsi="Arial"/>
          <w:lang w:val="es-ES"/>
        </w:rPr>
      </w:pPr>
      <w:r w:rsidRPr="00F41788">
        <w:rPr>
          <w:rFonts w:ascii="Arial" w:hAnsi="Arial"/>
          <w:lang w:val="es-ES"/>
        </w:rPr>
        <w:t>Cuando un trabajador o una trabajadora preste servicio en día feriado tendrá derecho al salario correspondiente a ese día y además al que le corresponda por razón del trabajo realizado, calculado recargo del cincuenta por ciento sobre el salario normal.</w:t>
      </w:r>
    </w:p>
    <w:p w:rsidR="00F41788" w:rsidRPr="00F41788" w:rsidRDefault="00F41788" w:rsidP="00F41788">
      <w:pPr>
        <w:spacing w:after="0" w:line="360" w:lineRule="auto"/>
        <w:jc w:val="both"/>
        <w:rPr>
          <w:rFonts w:ascii="Arial" w:hAnsi="Arial"/>
          <w:lang w:val="es-ES"/>
        </w:rPr>
      </w:pPr>
    </w:p>
    <w:p w:rsidR="002569C1" w:rsidRDefault="002C7B90" w:rsidP="00F41788">
      <w:pPr>
        <w:spacing w:after="0" w:line="360" w:lineRule="auto"/>
        <w:jc w:val="both"/>
        <w:rPr>
          <w:rFonts w:ascii="Arial" w:hAnsi="Arial"/>
          <w:b/>
          <w:lang w:val="es-ES"/>
        </w:rPr>
      </w:pPr>
      <w:r>
        <w:rPr>
          <w:rFonts w:ascii="Arial" w:hAnsi="Arial"/>
          <w:b/>
          <w:lang w:val="es-ES"/>
        </w:rPr>
        <w:t xml:space="preserve">     </w:t>
      </w:r>
      <w:r w:rsidR="002569C1">
        <w:rPr>
          <w:rFonts w:ascii="Arial" w:hAnsi="Arial"/>
          <w:b/>
          <w:lang w:val="es-ES"/>
        </w:rPr>
        <w:t xml:space="preserve">Prestaciones Sociales: </w:t>
      </w:r>
      <w:r w:rsidR="00F41788" w:rsidRPr="00F41788">
        <w:rPr>
          <w:rFonts w:ascii="Arial" w:hAnsi="Arial"/>
          <w:b/>
          <w:lang w:val="es-ES"/>
        </w:rPr>
        <w:t xml:space="preserve"> </w:t>
      </w:r>
    </w:p>
    <w:p w:rsidR="00F41788" w:rsidRPr="00F41788" w:rsidRDefault="00F41788" w:rsidP="00F41788">
      <w:pPr>
        <w:spacing w:after="0" w:line="360" w:lineRule="auto"/>
        <w:jc w:val="both"/>
        <w:rPr>
          <w:rFonts w:ascii="Arial" w:hAnsi="Arial"/>
          <w:b/>
          <w:lang w:val="es-ES"/>
        </w:rPr>
      </w:pPr>
      <w:r w:rsidRPr="00F41788">
        <w:rPr>
          <w:rFonts w:ascii="Arial" w:hAnsi="Arial"/>
          <w:b/>
          <w:lang w:val="es-ES"/>
        </w:rPr>
        <w:t xml:space="preserve">Pago de Prestaciones Sociales </w:t>
      </w:r>
    </w:p>
    <w:p w:rsidR="00F41788" w:rsidRPr="00F41788" w:rsidRDefault="00F41788" w:rsidP="00F41788">
      <w:pPr>
        <w:spacing w:after="0" w:line="360" w:lineRule="auto"/>
        <w:jc w:val="both"/>
        <w:rPr>
          <w:rFonts w:ascii="Arial" w:hAnsi="Arial"/>
          <w:lang w:val="es-ES"/>
        </w:rPr>
      </w:pPr>
      <w:r w:rsidRPr="00F41788">
        <w:rPr>
          <w:rFonts w:ascii="Arial" w:hAnsi="Arial"/>
          <w:lang w:val="es-ES"/>
        </w:rPr>
        <w:t xml:space="preserve">     Se conoce con el nombre de </w:t>
      </w:r>
      <w:r w:rsidR="002C7B90" w:rsidRPr="00F41788">
        <w:rPr>
          <w:rFonts w:ascii="Arial" w:hAnsi="Arial"/>
          <w:b/>
          <w:bCs/>
          <w:lang w:val="es-ES"/>
        </w:rPr>
        <w:t xml:space="preserve">antigüedad </w:t>
      </w:r>
      <w:r w:rsidR="002C7B90" w:rsidRPr="00F41788">
        <w:rPr>
          <w:rFonts w:ascii="Arial" w:hAnsi="Arial"/>
          <w:bCs/>
          <w:lang w:val="es-ES"/>
        </w:rPr>
        <w:t>y</w:t>
      </w:r>
      <w:r w:rsidRPr="00F41788">
        <w:rPr>
          <w:rFonts w:ascii="Arial" w:hAnsi="Arial"/>
          <w:b/>
          <w:bCs/>
          <w:lang w:val="es-ES"/>
        </w:rPr>
        <w:t xml:space="preserve"> </w:t>
      </w:r>
      <w:r w:rsidR="000D08CB">
        <w:rPr>
          <w:rFonts w:ascii="Arial" w:hAnsi="Arial"/>
          <w:bCs/>
          <w:lang w:val="es-ES"/>
        </w:rPr>
        <w:t xml:space="preserve">se caracterizan </w:t>
      </w:r>
      <w:r w:rsidRPr="00F41788">
        <w:rPr>
          <w:rFonts w:ascii="Arial" w:hAnsi="Arial"/>
          <w:lang w:val="es-ES"/>
        </w:rPr>
        <w:t xml:space="preserve">por ser un beneficio directamente </w:t>
      </w:r>
      <w:r w:rsidR="00624C7F" w:rsidRPr="00F41788">
        <w:rPr>
          <w:rFonts w:ascii="Arial" w:hAnsi="Arial"/>
          <w:lang w:val="es-ES"/>
        </w:rPr>
        <w:t>proporcional al</w:t>
      </w:r>
      <w:r w:rsidRPr="00F41788">
        <w:rPr>
          <w:rFonts w:ascii="Arial" w:hAnsi="Arial"/>
          <w:lang w:val="es-ES"/>
        </w:rPr>
        <w:t xml:space="preserve"> tiempo de servicios.  El objeto de este beneficio es que constituya </w:t>
      </w:r>
      <w:r w:rsidRPr="00F41788">
        <w:rPr>
          <w:rFonts w:ascii="Arial" w:hAnsi="Arial"/>
          <w:bCs/>
          <w:lang w:val="es-ES"/>
        </w:rPr>
        <w:t>un ahorro</w:t>
      </w:r>
      <w:r w:rsidRPr="00F41788">
        <w:rPr>
          <w:rFonts w:ascii="Arial" w:hAnsi="Arial"/>
          <w:lang w:val="es-ES"/>
        </w:rPr>
        <w:t> para que el trabajador al finalizar su relación de trabajo tenga dinero para afrontar la situación de desempleo, también afrontar gastos durante su relación de trabajo, de vivienda, salud y educación.</w:t>
      </w:r>
    </w:p>
    <w:p w:rsidR="00F41788" w:rsidRPr="00F41788" w:rsidRDefault="002C7B90" w:rsidP="00F41788">
      <w:pPr>
        <w:spacing w:after="0" w:line="360" w:lineRule="auto"/>
        <w:jc w:val="both"/>
        <w:rPr>
          <w:rFonts w:ascii="Arial" w:hAnsi="Arial"/>
          <w:lang w:val="es-ES"/>
        </w:rPr>
      </w:pPr>
      <w:r>
        <w:rPr>
          <w:rFonts w:ascii="Arial" w:hAnsi="Arial"/>
          <w:lang w:val="es-ES"/>
        </w:rPr>
        <w:t xml:space="preserve">     </w:t>
      </w:r>
      <w:r w:rsidR="00F41788" w:rsidRPr="00F41788">
        <w:rPr>
          <w:rFonts w:ascii="Arial" w:hAnsi="Arial"/>
          <w:lang w:val="es-ES"/>
        </w:rPr>
        <w:t xml:space="preserve">A </w:t>
      </w:r>
      <w:r w:rsidR="00842715" w:rsidRPr="00F41788">
        <w:rPr>
          <w:rFonts w:ascii="Arial" w:hAnsi="Arial"/>
          <w:lang w:val="es-ES"/>
        </w:rPr>
        <w:t>continuación,</w:t>
      </w:r>
      <w:r w:rsidR="00F41788" w:rsidRPr="00F41788">
        <w:rPr>
          <w:rFonts w:ascii="Arial" w:hAnsi="Arial"/>
          <w:lang w:val="es-ES"/>
        </w:rPr>
        <w:t xml:space="preserve"> se presentan los artículos 141 y 142 de la LOTTT que establecen:</w:t>
      </w:r>
    </w:p>
    <w:p w:rsidR="00F41788" w:rsidRPr="00F41788" w:rsidRDefault="00F41788" w:rsidP="00F41788">
      <w:pPr>
        <w:spacing w:after="0" w:line="360" w:lineRule="auto"/>
        <w:jc w:val="both"/>
        <w:rPr>
          <w:rFonts w:ascii="Arial" w:hAnsi="Arial"/>
          <w:b/>
          <w:bCs/>
          <w:lang w:val="es-ES"/>
        </w:rPr>
      </w:pPr>
    </w:p>
    <w:p w:rsidR="00F41788" w:rsidRPr="00F41788" w:rsidRDefault="002C7B90" w:rsidP="00F41788">
      <w:pPr>
        <w:spacing w:after="0" w:line="360" w:lineRule="auto"/>
        <w:jc w:val="both"/>
        <w:rPr>
          <w:rFonts w:ascii="Arial" w:hAnsi="Arial"/>
          <w:lang w:val="es-ES"/>
        </w:rPr>
      </w:pPr>
      <w:r>
        <w:rPr>
          <w:rFonts w:ascii="Arial" w:hAnsi="Arial"/>
          <w:b/>
          <w:bCs/>
          <w:lang w:val="es-ES"/>
        </w:rPr>
        <w:t xml:space="preserve">     </w:t>
      </w:r>
      <w:r w:rsidR="00F41788" w:rsidRPr="00F41788">
        <w:rPr>
          <w:rFonts w:ascii="Arial" w:hAnsi="Arial"/>
          <w:b/>
          <w:bCs/>
          <w:lang w:val="es-ES"/>
        </w:rPr>
        <w:t>Artículo 141.Régimen de prestaciones sociales</w:t>
      </w:r>
    </w:p>
    <w:p w:rsidR="00F41788" w:rsidRDefault="00F41788" w:rsidP="00F41788">
      <w:pPr>
        <w:spacing w:after="0" w:line="360" w:lineRule="auto"/>
        <w:jc w:val="both"/>
        <w:rPr>
          <w:rFonts w:ascii="Arial" w:hAnsi="Arial"/>
          <w:lang w:val="es-ES"/>
        </w:rPr>
      </w:pPr>
      <w:r w:rsidRPr="00F41788">
        <w:rPr>
          <w:rFonts w:ascii="Arial" w:hAnsi="Arial"/>
          <w:b/>
          <w:bCs/>
          <w:lang w:val="es-ES"/>
        </w:rPr>
        <w:t> </w:t>
      </w:r>
      <w:r w:rsidRPr="00F41788">
        <w:rPr>
          <w:rFonts w:ascii="Arial" w:hAnsi="Arial"/>
          <w:lang w:val="es-ES"/>
        </w:rPr>
        <w:t>Todos los trabajadores y trabajadoras tienen derecho a prestaciones sociales que les recompensen la antigüedad en el servicio y los ampare en caso de cesantía. El régimen de prestaciones sociales regulado en la presente Ley establece el pago de este derecho de forma proporcional al tiempo de servicio, calculado con el último salario devengado por el trabajador o trabajadora al finalizar la relación laboral, garantizando la intangibilidad y progresividad de los derechos laborales. Las prestaciones sociales son créditos laborales de exigibilidad inmediata. Toda mora en su pago genera intereses, los cuales constituyen deudas de valor y gozan de los mismos privilegios y garantías de la deuda principal.</w:t>
      </w:r>
    </w:p>
    <w:p w:rsidR="0004492F" w:rsidRDefault="00152E42" w:rsidP="00F41788">
      <w:pPr>
        <w:spacing w:after="0" w:line="360" w:lineRule="auto"/>
        <w:jc w:val="both"/>
        <w:rPr>
          <w:rFonts w:ascii="Arial" w:hAnsi="Arial"/>
          <w:lang w:val="es-ES"/>
        </w:rPr>
      </w:pPr>
      <w:r>
        <w:rPr>
          <w:rFonts w:ascii="Arial" w:hAnsi="Arial"/>
          <w:lang w:val="es-ES"/>
        </w:rPr>
        <w:t xml:space="preserve">  </w:t>
      </w:r>
    </w:p>
    <w:p w:rsidR="00F41788" w:rsidRPr="00F41788" w:rsidRDefault="002C7B90" w:rsidP="00F41788">
      <w:pPr>
        <w:spacing w:after="0" w:line="360" w:lineRule="auto"/>
        <w:jc w:val="both"/>
        <w:rPr>
          <w:rFonts w:ascii="Arial" w:hAnsi="Arial"/>
          <w:lang w:val="es-ES"/>
        </w:rPr>
      </w:pPr>
      <w:r>
        <w:rPr>
          <w:rFonts w:ascii="Arial" w:hAnsi="Arial"/>
          <w:b/>
          <w:bCs/>
          <w:lang w:val="es-ES"/>
        </w:rPr>
        <w:t xml:space="preserve"> </w:t>
      </w:r>
      <w:r w:rsidR="00152E42">
        <w:rPr>
          <w:rFonts w:ascii="Arial" w:hAnsi="Arial"/>
          <w:b/>
          <w:bCs/>
          <w:lang w:val="es-ES"/>
        </w:rPr>
        <w:t xml:space="preserve">    </w:t>
      </w:r>
      <w:r w:rsidR="00F41788" w:rsidRPr="00F41788">
        <w:rPr>
          <w:rFonts w:ascii="Arial" w:hAnsi="Arial"/>
          <w:b/>
          <w:bCs/>
          <w:lang w:val="es-ES"/>
        </w:rPr>
        <w:t>Artículo 142.</w:t>
      </w:r>
      <w:r w:rsidR="00F41788" w:rsidRPr="00F41788">
        <w:rPr>
          <w:rFonts w:ascii="Arial" w:hAnsi="Arial"/>
          <w:lang w:val="es-ES"/>
        </w:rPr>
        <w:t> </w:t>
      </w:r>
      <w:r w:rsidR="00F41788" w:rsidRPr="00F41788">
        <w:rPr>
          <w:rFonts w:ascii="Arial" w:hAnsi="Arial"/>
          <w:b/>
          <w:bCs/>
          <w:lang w:val="es-ES"/>
        </w:rPr>
        <w:t>Garantía y cálculo de prestaciones sociales</w:t>
      </w:r>
    </w:p>
    <w:p w:rsidR="00F41788" w:rsidRPr="00F41788" w:rsidRDefault="00F41788" w:rsidP="00F41788">
      <w:pPr>
        <w:spacing w:after="0" w:line="360" w:lineRule="auto"/>
        <w:jc w:val="both"/>
        <w:rPr>
          <w:rFonts w:ascii="Arial" w:hAnsi="Arial"/>
          <w:lang w:val="es-ES"/>
        </w:rPr>
      </w:pPr>
      <w:r w:rsidRPr="00F41788">
        <w:rPr>
          <w:rFonts w:ascii="Arial" w:hAnsi="Arial"/>
          <w:lang w:val="es-ES"/>
        </w:rPr>
        <w:t>Las prestaciones sociales se protegerán, calcularán y pagarán de la siguiente manera:</w:t>
      </w:r>
    </w:p>
    <w:p w:rsidR="00F41788" w:rsidRPr="00F41788" w:rsidRDefault="00F41788" w:rsidP="00F41788">
      <w:pPr>
        <w:spacing w:after="0" w:line="360" w:lineRule="auto"/>
        <w:jc w:val="both"/>
        <w:rPr>
          <w:rFonts w:ascii="Arial" w:hAnsi="Arial"/>
          <w:lang w:val="es-ES"/>
        </w:rPr>
      </w:pPr>
      <w:r w:rsidRPr="00F41788">
        <w:rPr>
          <w:rFonts w:ascii="Arial" w:hAnsi="Arial"/>
          <w:lang w:val="es-ES"/>
        </w:rPr>
        <w:t xml:space="preserve">a)       El patrono o patrona depositará a cada trabajador o trabajadora por concepto de garantía de las prestaciones sociales el equivalente a quince días cada trimestre, </w:t>
      </w:r>
      <w:r w:rsidRPr="00F41788">
        <w:rPr>
          <w:rFonts w:ascii="Arial" w:hAnsi="Arial"/>
          <w:lang w:val="es-ES"/>
        </w:rPr>
        <w:lastRenderedPageBreak/>
        <w:t>calculado con base al último salario devengado. El derecho a este depósito se adquiere desde el momento de iniciar el trimestre.</w:t>
      </w:r>
    </w:p>
    <w:p w:rsidR="00F41788" w:rsidRPr="00F41788" w:rsidRDefault="00F41788" w:rsidP="00F41788">
      <w:pPr>
        <w:spacing w:after="0" w:line="360" w:lineRule="auto"/>
        <w:jc w:val="both"/>
        <w:rPr>
          <w:rFonts w:ascii="Arial" w:hAnsi="Arial"/>
          <w:lang w:val="es-ES"/>
        </w:rPr>
      </w:pPr>
      <w:r w:rsidRPr="00F41788">
        <w:rPr>
          <w:rFonts w:ascii="Arial" w:hAnsi="Arial"/>
          <w:lang w:val="es-ES"/>
        </w:rPr>
        <w:t>b)       Adicionalmente y después del primer año de servicio, el patrono o patrona depositara a cada trabajador o trabajadora dos días de salario, por cada año, acumulativos hasta treinta días de salario.</w:t>
      </w:r>
    </w:p>
    <w:p w:rsidR="00F41788" w:rsidRPr="00F41788" w:rsidRDefault="00F41788" w:rsidP="00F41788">
      <w:pPr>
        <w:spacing w:after="0" w:line="360" w:lineRule="auto"/>
        <w:jc w:val="both"/>
        <w:rPr>
          <w:rFonts w:ascii="Arial" w:hAnsi="Arial"/>
          <w:lang w:val="es-ES"/>
        </w:rPr>
      </w:pPr>
      <w:r w:rsidRPr="00F41788">
        <w:rPr>
          <w:rFonts w:ascii="Arial" w:hAnsi="Arial"/>
          <w:lang w:val="es-ES"/>
        </w:rPr>
        <w:t>c)       Cuando la relación de trabajo termine por cualquier causa se calcularán las prestaciones sociales con base a treinta días por cada año de servicio o fracción superior a los seis meses calculada al último salario.</w:t>
      </w:r>
    </w:p>
    <w:p w:rsidR="00F41788" w:rsidRPr="00F41788" w:rsidRDefault="00F41788" w:rsidP="00F41788">
      <w:pPr>
        <w:spacing w:after="0" w:line="360" w:lineRule="auto"/>
        <w:jc w:val="both"/>
        <w:rPr>
          <w:rFonts w:ascii="Arial" w:hAnsi="Arial"/>
          <w:lang w:val="es-ES"/>
        </w:rPr>
      </w:pPr>
      <w:r w:rsidRPr="00F41788">
        <w:rPr>
          <w:rFonts w:ascii="Arial" w:hAnsi="Arial"/>
          <w:lang w:val="es-ES"/>
        </w:rPr>
        <w:t>d)       El trabajador o trabajadora recibirá por concepto de prestaciones sociales el monto que resulte mayor entre el total de la garantía depositada de acuerdo a lo establecido en los literales a y b, y el cálculo efectuado al final de la relación laboral de acuerdo al literal c.</w:t>
      </w:r>
    </w:p>
    <w:p w:rsidR="00F41788" w:rsidRPr="00F41788" w:rsidRDefault="00F41788" w:rsidP="00F41788">
      <w:pPr>
        <w:spacing w:after="0" w:line="360" w:lineRule="auto"/>
        <w:jc w:val="both"/>
        <w:rPr>
          <w:rFonts w:ascii="Arial" w:hAnsi="Arial"/>
          <w:lang w:val="es-ES"/>
        </w:rPr>
      </w:pPr>
      <w:r w:rsidRPr="00F41788">
        <w:rPr>
          <w:rFonts w:ascii="Arial" w:hAnsi="Arial"/>
          <w:lang w:val="es-ES"/>
        </w:rPr>
        <w:t>e)       Si la relación de trabajo termina antes de los tres primeros meses, el pago que le corresponde al trabajador o trabajadora por concepto de prestaciones sociales será de cinco días de salario por mes trabajado o fracción.</w:t>
      </w:r>
    </w:p>
    <w:p w:rsidR="00F41788" w:rsidRPr="00F41788" w:rsidRDefault="00F41788" w:rsidP="00F41788">
      <w:pPr>
        <w:spacing w:after="0" w:line="360" w:lineRule="auto"/>
        <w:jc w:val="both"/>
        <w:rPr>
          <w:rFonts w:ascii="Arial" w:hAnsi="Arial"/>
          <w:lang w:val="es-ES"/>
        </w:rPr>
      </w:pPr>
      <w:r w:rsidRPr="00F41788">
        <w:rPr>
          <w:rFonts w:ascii="Arial" w:hAnsi="Arial"/>
          <w:lang w:val="es-ES"/>
        </w:rPr>
        <w:t>f)        El pago de las prestaciones sociales se hará dentro de los cinco días siguientes a la terminación de la relación laboral, y de no cumplirse el pago generará intereses de mora a la tasa activa determinada por el Banco Central de Venezuela, tomando como referencia los seis principales bancos del país.</w:t>
      </w:r>
    </w:p>
    <w:p w:rsidR="00F41788" w:rsidRPr="00F41788" w:rsidRDefault="00F41788" w:rsidP="00F41788">
      <w:pPr>
        <w:spacing w:after="0" w:line="360" w:lineRule="auto"/>
        <w:jc w:val="both"/>
        <w:rPr>
          <w:rFonts w:ascii="Arial" w:hAnsi="Arial"/>
          <w:b/>
          <w:bCs/>
          <w:lang w:val="es-ES"/>
        </w:rPr>
      </w:pPr>
    </w:p>
    <w:p w:rsidR="00F41788" w:rsidRPr="00F41788" w:rsidRDefault="002C7B90" w:rsidP="00F41788">
      <w:pPr>
        <w:spacing w:after="0" w:line="360" w:lineRule="auto"/>
        <w:jc w:val="both"/>
        <w:rPr>
          <w:rFonts w:ascii="Arial" w:hAnsi="Arial"/>
          <w:lang w:val="es-ES"/>
        </w:rPr>
      </w:pPr>
      <w:r>
        <w:rPr>
          <w:rFonts w:ascii="Arial" w:hAnsi="Arial"/>
          <w:b/>
          <w:bCs/>
          <w:lang w:val="es-ES"/>
        </w:rPr>
        <w:t xml:space="preserve">      </w:t>
      </w:r>
      <w:r w:rsidR="00F41788" w:rsidRPr="00F41788">
        <w:rPr>
          <w:rFonts w:ascii="Arial" w:hAnsi="Arial"/>
          <w:b/>
          <w:bCs/>
          <w:lang w:val="es-ES"/>
        </w:rPr>
        <w:t>Artículo 143.Depósito de la garantía de las prestaciones sociales</w:t>
      </w:r>
    </w:p>
    <w:p w:rsidR="00F41788" w:rsidRPr="00F41788" w:rsidRDefault="00F41788" w:rsidP="00F41788">
      <w:pPr>
        <w:spacing w:after="0" w:line="360" w:lineRule="auto"/>
        <w:jc w:val="both"/>
        <w:rPr>
          <w:rFonts w:ascii="Arial" w:hAnsi="Arial"/>
          <w:lang w:val="es-ES"/>
        </w:rPr>
      </w:pPr>
      <w:r w:rsidRPr="00F41788">
        <w:rPr>
          <w:rFonts w:ascii="Arial" w:hAnsi="Arial"/>
          <w:lang w:val="es-ES"/>
        </w:rPr>
        <w:t>Los depó</w:t>
      </w:r>
      <w:r w:rsidR="000D08CB">
        <w:rPr>
          <w:rFonts w:ascii="Arial" w:hAnsi="Arial"/>
          <w:lang w:val="es-ES"/>
        </w:rPr>
        <w:t>sitos trimestrales y anuales a </w:t>
      </w:r>
      <w:r w:rsidRPr="00F41788">
        <w:rPr>
          <w:rFonts w:ascii="Arial" w:hAnsi="Arial"/>
          <w:lang w:val="es-ES"/>
        </w:rPr>
        <w:t>los que hace referencia el artículo anterior se efectuarán en un fideicomiso individual o en un Fondo Nacional de Prestaciones Sociales a nombre del trabajador o trabajadora, atendiendo la voluntad del trabajador o trabajadora.</w:t>
      </w:r>
    </w:p>
    <w:p w:rsidR="00F41788" w:rsidRPr="00F41788" w:rsidRDefault="00F41788" w:rsidP="00F41788">
      <w:pPr>
        <w:spacing w:after="0" w:line="360" w:lineRule="auto"/>
        <w:jc w:val="both"/>
        <w:rPr>
          <w:rFonts w:ascii="Arial" w:hAnsi="Arial"/>
          <w:lang w:val="es-ES"/>
        </w:rPr>
      </w:pPr>
      <w:r w:rsidRPr="00F41788">
        <w:rPr>
          <w:rFonts w:ascii="Arial" w:hAnsi="Arial"/>
          <w:lang w:val="es-ES"/>
        </w:rPr>
        <w:t>La garantía de las prestaciones sociales también podrá ser acreditada en la contabilidad de la entidad de trabajo donde labora el trabajador o trabajadora, siempre que éste lo haya autorizado por escrito previamente.</w:t>
      </w:r>
    </w:p>
    <w:p w:rsidR="00F41788" w:rsidRPr="00F41788" w:rsidRDefault="00F41788" w:rsidP="00F41788">
      <w:pPr>
        <w:spacing w:after="0" w:line="360" w:lineRule="auto"/>
        <w:jc w:val="both"/>
        <w:rPr>
          <w:rFonts w:ascii="Arial" w:hAnsi="Arial"/>
          <w:lang w:val="es-ES"/>
        </w:rPr>
      </w:pPr>
      <w:r w:rsidRPr="00F41788">
        <w:rPr>
          <w:rFonts w:ascii="Arial" w:hAnsi="Arial"/>
          <w:lang w:val="es-ES"/>
        </w:rPr>
        <w:t>Lo depositado por concepto de la garantía de las prestaciones sociales devengará intereses al rendimiento que produzcan los fideicomisos o el Fondo Nacional de Prestaciones Sociales, según sea el caso.</w:t>
      </w:r>
    </w:p>
    <w:p w:rsidR="00F41788" w:rsidRPr="00F41788" w:rsidRDefault="00F41788" w:rsidP="00F41788">
      <w:pPr>
        <w:spacing w:after="0" w:line="360" w:lineRule="auto"/>
        <w:jc w:val="both"/>
        <w:rPr>
          <w:rFonts w:ascii="Arial" w:hAnsi="Arial"/>
          <w:lang w:val="es-ES"/>
        </w:rPr>
      </w:pPr>
      <w:r w:rsidRPr="00F41788">
        <w:rPr>
          <w:rFonts w:ascii="Arial" w:hAnsi="Arial"/>
          <w:lang w:val="es-ES"/>
        </w:rPr>
        <w:lastRenderedPageBreak/>
        <w:t>Cuando el patrono o patrona lo acredite en la contabilidad de la entidad de trabajo por autorización del trabajador o trabajadora, la garantía de las prestaciones sociales devengará intereses a la tasa promedio entre la pasiva y la activa, determinada por el Banco Central de Venezuela.</w:t>
      </w:r>
    </w:p>
    <w:p w:rsidR="00F41788" w:rsidRPr="00F41788" w:rsidRDefault="00F41788" w:rsidP="00F41788">
      <w:pPr>
        <w:spacing w:after="0" w:line="360" w:lineRule="auto"/>
        <w:jc w:val="both"/>
        <w:rPr>
          <w:rFonts w:ascii="Arial" w:hAnsi="Arial"/>
          <w:lang w:val="es-ES"/>
        </w:rPr>
      </w:pPr>
      <w:r w:rsidRPr="00F41788">
        <w:rPr>
          <w:rFonts w:ascii="Arial" w:hAnsi="Arial"/>
          <w:lang w:val="es-ES"/>
        </w:rPr>
        <w:t>En caso de que el patrono o patrona no cumpliese con los depósitos establecidos, la garantía de las prestaciones sociales devengará intereses a la tasa activa determinada por el Banco Central de Venezuela, tomando como referencia los seis principales bancos del país, sin perjuicio de las sanciones previstas en la Ley.</w:t>
      </w:r>
    </w:p>
    <w:p w:rsidR="00F41788" w:rsidRPr="00F41788" w:rsidRDefault="00F41788" w:rsidP="00F41788">
      <w:pPr>
        <w:spacing w:after="0" w:line="360" w:lineRule="auto"/>
        <w:jc w:val="both"/>
        <w:rPr>
          <w:rFonts w:ascii="Arial" w:hAnsi="Arial"/>
          <w:lang w:val="es-ES"/>
        </w:rPr>
      </w:pPr>
      <w:r w:rsidRPr="00F41788">
        <w:rPr>
          <w:rFonts w:ascii="Arial" w:hAnsi="Arial"/>
          <w:lang w:val="es-ES"/>
        </w:rPr>
        <w:t>El patrono o patrona deberá informar trimestralmente al trabajador o trabajadora, en forma detallada, el monto que fue depositado o acreditado por concepto de garantía de las prestaciones sociales.</w:t>
      </w:r>
    </w:p>
    <w:p w:rsidR="00F41788" w:rsidRPr="00F41788" w:rsidRDefault="00F41788" w:rsidP="00F41788">
      <w:pPr>
        <w:spacing w:after="0" w:line="360" w:lineRule="auto"/>
        <w:jc w:val="both"/>
        <w:rPr>
          <w:rFonts w:ascii="Arial" w:hAnsi="Arial"/>
          <w:lang w:val="es-ES"/>
        </w:rPr>
      </w:pPr>
      <w:r w:rsidRPr="00F41788">
        <w:rPr>
          <w:rFonts w:ascii="Arial" w:hAnsi="Arial"/>
          <w:lang w:val="es-ES"/>
        </w:rPr>
        <w:t>La entidad financiera o el Fondo Nacional de Prestaciones Sociales, según el caso, entre</w:t>
      </w:r>
      <w:r w:rsidRPr="00F41788">
        <w:rPr>
          <w:rFonts w:ascii="Arial" w:hAnsi="Arial"/>
          <w:lang w:val="es-ES"/>
        </w:rPr>
        <w:softHyphen/>
        <w:t xml:space="preserve">gará anualmente al trabajador los intereses </w:t>
      </w:r>
      <w:r w:rsidR="00A80046">
        <w:rPr>
          <w:rFonts w:ascii="Arial" w:hAnsi="Arial"/>
          <w:lang w:val="es-ES"/>
        </w:rPr>
        <w:t>gene</w:t>
      </w:r>
      <w:r w:rsidR="00A80046">
        <w:rPr>
          <w:rFonts w:ascii="Arial" w:hAnsi="Arial"/>
          <w:lang w:val="es-ES"/>
        </w:rPr>
        <w:softHyphen/>
        <w:t>ra</w:t>
      </w:r>
      <w:r w:rsidR="00A80046">
        <w:rPr>
          <w:rFonts w:ascii="Arial" w:hAnsi="Arial"/>
          <w:lang w:val="es-ES"/>
        </w:rPr>
        <w:softHyphen/>
        <w:t>dos por su garantía de </w:t>
      </w:r>
      <w:r w:rsidRPr="00F41788">
        <w:rPr>
          <w:rFonts w:ascii="Arial" w:hAnsi="Arial"/>
          <w:lang w:val="es-ES"/>
        </w:rPr>
        <w:t>prestaciones sociales. Asimismo, informará detallada</w:t>
      </w:r>
      <w:r w:rsidRPr="00F41788">
        <w:rPr>
          <w:rFonts w:ascii="Arial" w:hAnsi="Arial"/>
          <w:lang w:val="es-ES"/>
        </w:rPr>
        <w:softHyphen/>
        <w:t>mente al trabajador o trabajadora el monto del capital y los intereses.</w:t>
      </w:r>
    </w:p>
    <w:p w:rsidR="00F41788" w:rsidRPr="00F41788" w:rsidRDefault="00F41788" w:rsidP="00F41788">
      <w:pPr>
        <w:spacing w:after="0" w:line="360" w:lineRule="auto"/>
        <w:jc w:val="both"/>
        <w:rPr>
          <w:rFonts w:ascii="Arial" w:hAnsi="Arial"/>
          <w:lang w:val="es-ES"/>
        </w:rPr>
      </w:pPr>
      <w:r w:rsidRPr="00F41788">
        <w:rPr>
          <w:rFonts w:ascii="Arial" w:hAnsi="Arial"/>
          <w:lang w:val="es-ES"/>
        </w:rPr>
        <w:t>Las prestaciones sociales y los intereses que éstas generan, están exentos del Impuesto sobre la Renta. Los intereses serán calculados mensualmente y pagados al cumplir cada año de servicio, salvo que el trabajador o trabajadora, mediante manifestación escrita, decidiere capitalizarlos.</w:t>
      </w:r>
    </w:p>
    <w:p w:rsidR="00F41788" w:rsidRPr="00F41788" w:rsidRDefault="00F41788" w:rsidP="00F41788">
      <w:pPr>
        <w:spacing w:after="0" w:line="360" w:lineRule="auto"/>
        <w:jc w:val="both"/>
        <w:rPr>
          <w:rFonts w:ascii="Arial" w:hAnsi="Arial"/>
          <w:lang w:val="es-ES"/>
        </w:rPr>
      </w:pPr>
    </w:p>
    <w:p w:rsidR="00F41788" w:rsidRPr="00F41788" w:rsidRDefault="00F41788" w:rsidP="00F41788">
      <w:pPr>
        <w:spacing w:after="0" w:line="360" w:lineRule="auto"/>
        <w:jc w:val="both"/>
        <w:rPr>
          <w:rFonts w:ascii="Arial" w:hAnsi="Arial"/>
          <w:lang w:val="es-ES"/>
        </w:rPr>
      </w:pPr>
      <w:r w:rsidRPr="00F41788">
        <w:rPr>
          <w:rFonts w:ascii="Arial" w:hAnsi="Arial"/>
          <w:lang w:val="es-ES"/>
        </w:rPr>
        <w:t xml:space="preserve">       Ahora bien, este pago está regulado en los artículos 141 y 142 de la LOTTT y de depósito en el artículo 143. Se compone de dos partes, </w:t>
      </w:r>
      <w:r w:rsidRPr="00F41788">
        <w:rPr>
          <w:rFonts w:ascii="Arial" w:hAnsi="Arial"/>
          <w:b/>
          <w:bCs/>
          <w:lang w:val="es-ES"/>
        </w:rPr>
        <w:t>dos cálculos</w:t>
      </w:r>
      <w:r w:rsidRPr="00F41788">
        <w:rPr>
          <w:rFonts w:ascii="Arial" w:hAnsi="Arial"/>
          <w:lang w:val="es-ES"/>
        </w:rPr>
        <w:t> el pago de la antigüedad.</w:t>
      </w:r>
    </w:p>
    <w:p w:rsidR="00F41788" w:rsidRPr="00F41788" w:rsidRDefault="00F41788" w:rsidP="00106188">
      <w:pPr>
        <w:numPr>
          <w:ilvl w:val="0"/>
          <w:numId w:val="2"/>
        </w:numPr>
        <w:spacing w:after="0" w:line="360" w:lineRule="auto"/>
        <w:jc w:val="both"/>
        <w:rPr>
          <w:rFonts w:ascii="Arial" w:hAnsi="Arial"/>
          <w:lang w:val="es-ES"/>
        </w:rPr>
      </w:pPr>
      <w:r w:rsidRPr="00F41788">
        <w:rPr>
          <w:rFonts w:ascii="Arial" w:hAnsi="Arial"/>
          <w:bCs/>
          <w:lang w:val="es-ES"/>
        </w:rPr>
        <w:t>La primera</w:t>
      </w:r>
      <w:r w:rsidRPr="00F41788">
        <w:rPr>
          <w:rFonts w:ascii="Arial" w:hAnsi="Arial"/>
          <w:lang w:val="es-ES"/>
        </w:rPr>
        <w:t> parte</w:t>
      </w:r>
      <w:r w:rsidRPr="00F41788">
        <w:rPr>
          <w:rFonts w:ascii="Arial" w:hAnsi="Arial"/>
          <w:bCs/>
          <w:lang w:val="es-ES"/>
        </w:rPr>
        <w:t> es una garantía </w:t>
      </w:r>
      <w:r w:rsidRPr="00F41788">
        <w:rPr>
          <w:rFonts w:ascii="Arial" w:hAnsi="Arial"/>
          <w:lang w:val="es-ES"/>
        </w:rPr>
        <w:t>del monto que se pagará al finalizar la relación de trabajo y se forma con </w:t>
      </w:r>
      <w:r w:rsidRPr="00F41788">
        <w:rPr>
          <w:rFonts w:ascii="Arial" w:hAnsi="Arial"/>
          <w:bCs/>
          <w:lang w:val="es-ES"/>
        </w:rPr>
        <w:t>depósitos trimestrales</w:t>
      </w:r>
      <w:r w:rsidRPr="00F41788">
        <w:rPr>
          <w:rFonts w:ascii="Arial" w:hAnsi="Arial"/>
          <w:lang w:val="es-ES"/>
        </w:rPr>
        <w:t xml:space="preserve"> que hace el patrono en cuenta del trabajador. </w:t>
      </w:r>
    </w:p>
    <w:p w:rsidR="00F41788" w:rsidRPr="00F41788" w:rsidRDefault="00F41788" w:rsidP="00F41788">
      <w:pPr>
        <w:spacing w:after="0" w:line="360" w:lineRule="auto"/>
        <w:jc w:val="both"/>
        <w:rPr>
          <w:rFonts w:ascii="Arial" w:hAnsi="Arial"/>
          <w:lang w:val="es-ES"/>
        </w:rPr>
      </w:pPr>
      <w:r w:rsidRPr="00F41788">
        <w:rPr>
          <w:rFonts w:ascii="Arial" w:hAnsi="Arial"/>
          <w:lang w:val="es-ES"/>
        </w:rPr>
        <w:t>Se entiende que el primer depósito se hace el día número noventa que ha trabajado, nos refiere a trimestres del calendario. Muchos patronos prorratean lo que corresponda e igualan a todos los trabajadores al trimestre calendario para hacer el abono en forma conjunta facilitando el trámite administrativo.</w:t>
      </w:r>
    </w:p>
    <w:p w:rsidR="00F41788" w:rsidRPr="00F41788" w:rsidRDefault="00F41788" w:rsidP="00F41788">
      <w:pPr>
        <w:spacing w:after="0" w:line="360" w:lineRule="auto"/>
        <w:jc w:val="both"/>
        <w:rPr>
          <w:rFonts w:ascii="Arial" w:hAnsi="Arial"/>
          <w:lang w:val="es-ES"/>
        </w:rPr>
      </w:pPr>
    </w:p>
    <w:p w:rsidR="00F41788" w:rsidRPr="00F41788" w:rsidRDefault="00F41788" w:rsidP="00106188">
      <w:pPr>
        <w:numPr>
          <w:ilvl w:val="0"/>
          <w:numId w:val="2"/>
        </w:numPr>
        <w:spacing w:after="0" w:line="360" w:lineRule="auto"/>
        <w:jc w:val="both"/>
        <w:rPr>
          <w:rFonts w:ascii="Arial" w:hAnsi="Arial"/>
          <w:lang w:val="es-ES"/>
        </w:rPr>
      </w:pPr>
      <w:r w:rsidRPr="00F41788">
        <w:rPr>
          <w:rFonts w:ascii="Arial" w:hAnsi="Arial"/>
          <w:bCs/>
          <w:lang w:val="es-ES"/>
        </w:rPr>
        <w:lastRenderedPageBreak/>
        <w:t>La segunda</w:t>
      </w:r>
      <w:r w:rsidRPr="00F41788">
        <w:rPr>
          <w:rFonts w:ascii="Arial" w:hAnsi="Arial"/>
          <w:lang w:val="es-ES"/>
        </w:rPr>
        <w:t> parte es</w:t>
      </w:r>
      <w:r w:rsidRPr="00F41788">
        <w:rPr>
          <w:rFonts w:ascii="Arial" w:hAnsi="Arial"/>
          <w:bCs/>
          <w:lang w:val="es-ES"/>
        </w:rPr>
        <w:t> el cálculo </w:t>
      </w:r>
      <w:r w:rsidRPr="00F41788">
        <w:rPr>
          <w:rFonts w:ascii="Arial" w:hAnsi="Arial"/>
          <w:lang w:val="es-ES"/>
        </w:rPr>
        <w:t>que se hace al finalizar la relación de trabajo y </w:t>
      </w:r>
      <w:r w:rsidRPr="00F41788">
        <w:rPr>
          <w:rFonts w:ascii="Arial" w:hAnsi="Arial"/>
          <w:bCs/>
          <w:lang w:val="es-ES"/>
        </w:rPr>
        <w:t>su objeto es indexar</w:t>
      </w:r>
      <w:r w:rsidRPr="00F41788">
        <w:rPr>
          <w:rFonts w:ascii="Arial" w:hAnsi="Arial"/>
          <w:lang w:val="es-ES"/>
        </w:rPr>
        <w:t> el pago en caso que la inflación supere la garantía y los intereses generados del dinero que se reservó para el primer cálculo.</w:t>
      </w:r>
    </w:p>
    <w:p w:rsidR="00F41788" w:rsidRPr="00F41788" w:rsidRDefault="00F41788" w:rsidP="00F41788">
      <w:pPr>
        <w:spacing w:after="0" w:line="360" w:lineRule="auto"/>
        <w:jc w:val="both"/>
        <w:rPr>
          <w:rFonts w:ascii="Arial" w:hAnsi="Arial"/>
          <w:lang w:val="es-ES"/>
        </w:rPr>
      </w:pPr>
      <w:r w:rsidRPr="00F41788">
        <w:rPr>
          <w:rFonts w:ascii="Arial" w:hAnsi="Arial"/>
          <w:lang w:val="es-ES"/>
        </w:rPr>
        <w:t xml:space="preserve">     Quedando claro que el prim</w:t>
      </w:r>
      <w:r w:rsidR="00A80046">
        <w:rPr>
          <w:rFonts w:ascii="Arial" w:hAnsi="Arial"/>
          <w:lang w:val="es-ES"/>
        </w:rPr>
        <w:t xml:space="preserve">er cálculo es considerado como </w:t>
      </w:r>
      <w:r w:rsidRPr="00F41788">
        <w:rPr>
          <w:rFonts w:ascii="Arial" w:hAnsi="Arial"/>
          <w:lang w:val="es-ES"/>
        </w:rPr>
        <w:t xml:space="preserve">“garantía”; y además el patrono depositará a cada trabajador el equivalente a quince días cada trimestre, calculado con base al último “salario” devengado, pudiéndose prorratear lo que corresponda e igualar a los trabajadores con el fin de agilizar el cálculo y deposito. Considerándose que a partir del segundo año de trabajo debe abonarle 2 días adicionales por año hasta un máximo de 30 días. Aunque el trabajador no termine el trimestre, el patrono está obligado a pagar 15 días por garantías. </w:t>
      </w:r>
    </w:p>
    <w:p w:rsidR="00842715" w:rsidRDefault="00F41788" w:rsidP="00F41788">
      <w:pPr>
        <w:spacing w:after="0" w:line="360" w:lineRule="auto"/>
        <w:jc w:val="both"/>
        <w:rPr>
          <w:rFonts w:ascii="Arial" w:hAnsi="Arial"/>
          <w:lang w:val="es-ES"/>
        </w:rPr>
      </w:pPr>
      <w:r w:rsidRPr="00F41788">
        <w:rPr>
          <w:rFonts w:ascii="Arial" w:hAnsi="Arial"/>
          <w:lang w:val="es-ES"/>
        </w:rPr>
        <w:t xml:space="preserve">  </w:t>
      </w:r>
    </w:p>
    <w:p w:rsidR="00F41788" w:rsidRPr="00F41788" w:rsidRDefault="00A80046" w:rsidP="00F41788">
      <w:pPr>
        <w:spacing w:after="0" w:line="360" w:lineRule="auto"/>
        <w:jc w:val="both"/>
        <w:rPr>
          <w:rFonts w:ascii="Arial" w:hAnsi="Arial"/>
          <w:lang w:val="es-ES"/>
        </w:rPr>
      </w:pPr>
      <w:r>
        <w:rPr>
          <w:rFonts w:ascii="Arial" w:hAnsi="Arial"/>
          <w:lang w:val="es-ES"/>
        </w:rPr>
        <w:t xml:space="preserve">   Además, se debe tener en cuenta </w:t>
      </w:r>
      <w:r w:rsidR="00810D92">
        <w:rPr>
          <w:rFonts w:ascii="Arial" w:hAnsi="Arial"/>
          <w:lang w:val="es-ES"/>
        </w:rPr>
        <w:t xml:space="preserve">que </w:t>
      </w:r>
      <w:r w:rsidR="00F41788" w:rsidRPr="00F41788">
        <w:rPr>
          <w:rFonts w:ascii="Arial" w:hAnsi="Arial"/>
          <w:lang w:val="es-ES"/>
        </w:rPr>
        <w:t xml:space="preserve">cuando </w:t>
      </w:r>
      <w:r w:rsidR="00DF335D" w:rsidRPr="00F41788">
        <w:rPr>
          <w:rFonts w:ascii="Arial" w:hAnsi="Arial"/>
          <w:lang w:val="es-ES"/>
        </w:rPr>
        <w:t>se establece</w:t>
      </w:r>
      <w:r w:rsidR="00F41788" w:rsidRPr="00F41788">
        <w:rPr>
          <w:rFonts w:ascii="Arial" w:hAnsi="Arial"/>
          <w:lang w:val="es-ES"/>
        </w:rPr>
        <w:t xml:space="preserve"> el término salario, se refiere el salario normal, este se compone de todos los conceptos salariales percibidos por el trabajador, entre ellos: horas extraordinarias, bono nocturno, pago por tiempo de viaje, feriados y descansos trabajados, bono de productividad y la alícuota correspondiente a utilidades o bonificación de fin de año, según sea el caso y bon</w:t>
      </w:r>
      <w:r>
        <w:rPr>
          <w:rFonts w:ascii="Arial" w:hAnsi="Arial"/>
          <w:lang w:val="es-ES"/>
        </w:rPr>
        <w:t xml:space="preserve">o vacacional. Excluyéndose los </w:t>
      </w:r>
      <w:r w:rsidR="00F41788" w:rsidRPr="00F41788">
        <w:rPr>
          <w:rFonts w:ascii="Arial" w:hAnsi="Arial"/>
          <w:lang w:val="es-ES"/>
        </w:rPr>
        <w:t>beneficios que perciba el trabajador que no sean salari</w:t>
      </w:r>
      <w:r>
        <w:rPr>
          <w:rFonts w:ascii="Arial" w:hAnsi="Arial"/>
          <w:lang w:val="es-ES"/>
        </w:rPr>
        <w:t>o, como el pago de cesta ticket</w:t>
      </w:r>
      <w:r w:rsidR="00F41788" w:rsidRPr="00F41788">
        <w:rPr>
          <w:rFonts w:ascii="Arial" w:hAnsi="Arial"/>
          <w:lang w:val="es-ES"/>
        </w:rPr>
        <w:t xml:space="preserve"> y no relacionados con el trabajo como bono por matrimonio, nacimiento de hijos, útiles escolares, guarderías entre otros establecidos en el art. 105 de la LOTTT.</w:t>
      </w:r>
    </w:p>
    <w:p w:rsidR="00F41788" w:rsidRPr="00F41788" w:rsidRDefault="00F41788" w:rsidP="00F41788">
      <w:pPr>
        <w:spacing w:after="0" w:line="360" w:lineRule="auto"/>
        <w:jc w:val="both"/>
        <w:rPr>
          <w:rFonts w:ascii="Arial" w:hAnsi="Arial"/>
          <w:lang w:val="es-ES"/>
        </w:rPr>
      </w:pPr>
      <w:r w:rsidRPr="00F41788">
        <w:rPr>
          <w:rFonts w:ascii="Arial" w:hAnsi="Arial"/>
          <w:lang w:val="es-ES"/>
        </w:rPr>
        <w:t xml:space="preserve">     </w:t>
      </w:r>
      <w:proofErr w:type="gramStart"/>
      <w:r w:rsidRPr="00F41788">
        <w:rPr>
          <w:rFonts w:ascii="Arial" w:hAnsi="Arial"/>
          <w:lang w:val="es-ES"/>
        </w:rPr>
        <w:t>Y</w:t>
      </w:r>
      <w:proofErr w:type="gramEnd"/>
      <w:r w:rsidRPr="00F41788">
        <w:rPr>
          <w:rFonts w:ascii="Arial" w:hAnsi="Arial"/>
          <w:lang w:val="es-ES"/>
        </w:rPr>
        <w:t xml:space="preserve"> por último, los depósitos se harán en un fideicomiso que la empresa puede tener en un banco nacional, las ganancias que produzca el dinero en el fideicomiso se abonan a la </w:t>
      </w:r>
      <w:r w:rsidR="00A80046">
        <w:rPr>
          <w:rFonts w:ascii="Arial" w:hAnsi="Arial"/>
          <w:lang w:val="es-ES"/>
        </w:rPr>
        <w:t>cuenta del trabajador. También,</w:t>
      </w:r>
      <w:r w:rsidRPr="00F41788">
        <w:rPr>
          <w:rFonts w:ascii="Arial" w:hAnsi="Arial"/>
          <w:lang w:val="es-ES"/>
        </w:rPr>
        <w:t xml:space="preserve"> pueden estar en la cuenta de la empresa, individual para cada trabajador y ganarán los intereses que establece mensualmente el Banco Central para ese fin y que son publicados en su página web.</w:t>
      </w:r>
    </w:p>
    <w:p w:rsidR="00F41788" w:rsidRPr="00F41788" w:rsidRDefault="00F41788" w:rsidP="00F41788">
      <w:pPr>
        <w:spacing w:after="0" w:line="360" w:lineRule="auto"/>
        <w:jc w:val="both"/>
        <w:rPr>
          <w:rFonts w:ascii="Arial" w:hAnsi="Arial"/>
          <w:lang w:val="es-ES"/>
        </w:rPr>
      </w:pPr>
      <w:r w:rsidRPr="00F41788">
        <w:rPr>
          <w:rFonts w:ascii="Arial" w:hAnsi="Arial"/>
          <w:lang w:val="es-ES"/>
        </w:rPr>
        <w:t xml:space="preserve">     Al finalizar la r</w:t>
      </w:r>
      <w:r w:rsidR="00A80046">
        <w:rPr>
          <w:rFonts w:ascii="Arial" w:hAnsi="Arial"/>
          <w:lang w:val="es-ES"/>
        </w:rPr>
        <w:t xml:space="preserve">elación de trabajo se aplicará el segundo cálculo </w:t>
      </w:r>
      <w:r w:rsidRPr="00F41788">
        <w:rPr>
          <w:rFonts w:ascii="Arial" w:hAnsi="Arial"/>
          <w:lang w:val="es-ES"/>
        </w:rPr>
        <w:t xml:space="preserve">establecido en art.142 literal 2 de la LOTTT, que consiste en calcular 30 días de salario por cada año de servicios o fracción superior a 6 meses; para este cálculo se considerará el salario normal. </w:t>
      </w:r>
      <w:r w:rsidR="00DF335D" w:rsidRPr="00F41788">
        <w:rPr>
          <w:rFonts w:ascii="Arial" w:hAnsi="Arial"/>
          <w:lang w:val="es-ES"/>
        </w:rPr>
        <w:t>Además,</w:t>
      </w:r>
      <w:r w:rsidRPr="00F41788">
        <w:rPr>
          <w:rFonts w:ascii="Arial" w:hAnsi="Arial"/>
          <w:lang w:val="es-ES"/>
        </w:rPr>
        <w:t xml:space="preserve"> el resultado de este cálculo se comparará con el acumul</w:t>
      </w:r>
      <w:r w:rsidR="00A80046">
        <w:rPr>
          <w:rFonts w:ascii="Arial" w:hAnsi="Arial"/>
          <w:lang w:val="es-ES"/>
        </w:rPr>
        <w:t xml:space="preserve">ado en la GARANTÍA y se pagará </w:t>
      </w:r>
      <w:r w:rsidRPr="00F41788">
        <w:rPr>
          <w:rFonts w:ascii="Arial" w:hAnsi="Arial"/>
          <w:lang w:val="es-ES"/>
        </w:rPr>
        <w:t>al t</w:t>
      </w:r>
      <w:r w:rsidR="00810D92">
        <w:rPr>
          <w:rFonts w:ascii="Arial" w:hAnsi="Arial"/>
          <w:lang w:val="es-ES"/>
        </w:rPr>
        <w:t>rabajador el que sea superior y</w:t>
      </w:r>
      <w:r w:rsidRPr="00F41788">
        <w:rPr>
          <w:rFonts w:ascii="Arial" w:hAnsi="Arial"/>
          <w:lang w:val="es-ES"/>
        </w:rPr>
        <w:t xml:space="preserve"> el que más </w:t>
      </w:r>
      <w:r w:rsidR="00DF335D" w:rsidRPr="00F41788">
        <w:rPr>
          <w:rFonts w:ascii="Arial" w:hAnsi="Arial"/>
          <w:lang w:val="es-ES"/>
        </w:rPr>
        <w:t>favorezca al</w:t>
      </w:r>
      <w:r w:rsidRPr="00F41788">
        <w:rPr>
          <w:rFonts w:ascii="Arial" w:hAnsi="Arial"/>
          <w:lang w:val="es-ES"/>
        </w:rPr>
        <w:t xml:space="preserve"> trabajador. Este pago se debe realizar al terminar la relación de trabajo</w:t>
      </w:r>
    </w:p>
    <w:p w:rsidR="00F41788" w:rsidRPr="00F41788" w:rsidRDefault="00F41788" w:rsidP="00F41788">
      <w:pPr>
        <w:spacing w:after="0" w:line="360" w:lineRule="auto"/>
        <w:jc w:val="both"/>
        <w:rPr>
          <w:rFonts w:ascii="Arial" w:hAnsi="Arial"/>
          <w:lang w:val="es-ES"/>
        </w:rPr>
      </w:pPr>
      <w:r w:rsidRPr="00F41788">
        <w:rPr>
          <w:rFonts w:ascii="Arial" w:hAnsi="Arial"/>
          <w:lang w:val="es-ES"/>
        </w:rPr>
        <w:lastRenderedPageBreak/>
        <w:t xml:space="preserve">       En el caso en que el patrono se encuentre en una quiebra o en estado de atraso la ley prevé lo siguiente:</w:t>
      </w:r>
    </w:p>
    <w:p w:rsidR="00842715" w:rsidRDefault="00842715" w:rsidP="00F41788">
      <w:pPr>
        <w:spacing w:after="0" w:line="360" w:lineRule="auto"/>
        <w:jc w:val="both"/>
        <w:rPr>
          <w:rFonts w:ascii="Arial" w:hAnsi="Arial"/>
          <w:b/>
          <w:bCs/>
          <w:lang w:val="es-ES"/>
        </w:rPr>
      </w:pPr>
    </w:p>
    <w:p w:rsidR="00F41788" w:rsidRPr="00F41788" w:rsidRDefault="002C7B90" w:rsidP="00F41788">
      <w:pPr>
        <w:spacing w:after="0" w:line="360" w:lineRule="auto"/>
        <w:jc w:val="both"/>
        <w:rPr>
          <w:rFonts w:ascii="Arial" w:hAnsi="Arial"/>
          <w:lang w:val="es-ES"/>
        </w:rPr>
      </w:pPr>
      <w:r>
        <w:rPr>
          <w:rFonts w:ascii="Arial" w:hAnsi="Arial"/>
          <w:b/>
          <w:bCs/>
          <w:lang w:val="es-ES"/>
        </w:rPr>
        <w:t xml:space="preserve">      </w:t>
      </w:r>
      <w:r w:rsidR="00F41788" w:rsidRPr="00F41788">
        <w:rPr>
          <w:rFonts w:ascii="Arial" w:hAnsi="Arial"/>
          <w:b/>
          <w:bCs/>
          <w:lang w:val="es-ES"/>
        </w:rPr>
        <w:t xml:space="preserve">Artículo 150 Atraso o quiebra del patrono o patrona </w:t>
      </w:r>
    </w:p>
    <w:p w:rsidR="00F41788" w:rsidRDefault="00F41788" w:rsidP="00F41788">
      <w:pPr>
        <w:spacing w:after="0" w:line="360" w:lineRule="auto"/>
        <w:jc w:val="both"/>
        <w:rPr>
          <w:rFonts w:ascii="Arial" w:hAnsi="Arial"/>
          <w:lang w:val="es-ES"/>
        </w:rPr>
      </w:pPr>
      <w:r w:rsidRPr="00F41788">
        <w:rPr>
          <w:rFonts w:ascii="Arial" w:hAnsi="Arial"/>
          <w:lang w:val="es-ES"/>
        </w:rPr>
        <w:t>Los Jueces o Juezas de la Jurisdicción Laboral tendrán competencia para la ejecución de los créditos laborales y excluirá con prioridad la competencia del Juez o Jueza del atraso o de la quiebra y estos no podrán actuar, ni tramitar el procedimiento de atraso o de quiebra hasta que haya concluido el procedimiento de ejecución forzosa y se hallan satisfechos a plenitud todos los derechos de los trabajadores y las trabajadoras.</w:t>
      </w:r>
    </w:p>
    <w:p w:rsidR="00847A32" w:rsidRDefault="00847A32" w:rsidP="00F41788">
      <w:pPr>
        <w:spacing w:after="0" w:line="360" w:lineRule="auto"/>
        <w:jc w:val="both"/>
        <w:rPr>
          <w:rFonts w:ascii="Arial" w:hAnsi="Arial"/>
          <w:lang w:val="es-ES"/>
        </w:rPr>
      </w:pPr>
    </w:p>
    <w:p w:rsidR="00847A32" w:rsidRDefault="00847A32" w:rsidP="00F41788">
      <w:pPr>
        <w:spacing w:after="0" w:line="360" w:lineRule="auto"/>
        <w:jc w:val="both"/>
        <w:rPr>
          <w:rFonts w:ascii="Arial" w:hAnsi="Arial"/>
          <w:lang w:val="es-ES"/>
        </w:rPr>
      </w:pPr>
    </w:p>
    <w:p w:rsidR="009C36CD" w:rsidRDefault="009C36CD" w:rsidP="00F41788">
      <w:pPr>
        <w:spacing w:after="0" w:line="360" w:lineRule="auto"/>
        <w:jc w:val="both"/>
        <w:rPr>
          <w:rFonts w:ascii="Arial" w:hAnsi="Arial"/>
          <w:lang w:val="es-ES"/>
        </w:rPr>
      </w:pPr>
    </w:p>
    <w:p w:rsidR="009C36CD" w:rsidRDefault="009C36CD" w:rsidP="00F41788">
      <w:pPr>
        <w:spacing w:after="0" w:line="360" w:lineRule="auto"/>
        <w:jc w:val="both"/>
        <w:rPr>
          <w:rFonts w:ascii="Arial" w:hAnsi="Arial"/>
          <w:lang w:val="es-ES"/>
        </w:rPr>
      </w:pPr>
    </w:p>
    <w:p w:rsidR="009C36CD" w:rsidRDefault="009C36CD" w:rsidP="00F41788">
      <w:pPr>
        <w:spacing w:after="0" w:line="360" w:lineRule="auto"/>
        <w:jc w:val="both"/>
        <w:rPr>
          <w:rFonts w:ascii="Arial" w:hAnsi="Arial"/>
          <w:lang w:val="es-ES"/>
        </w:rPr>
      </w:pPr>
    </w:p>
    <w:p w:rsidR="009C36CD" w:rsidRDefault="009C36CD" w:rsidP="00F41788">
      <w:pPr>
        <w:spacing w:after="0" w:line="360" w:lineRule="auto"/>
        <w:jc w:val="both"/>
        <w:rPr>
          <w:rFonts w:ascii="Arial" w:hAnsi="Arial"/>
          <w:lang w:val="es-ES"/>
        </w:rPr>
      </w:pPr>
    </w:p>
    <w:p w:rsidR="009C36CD" w:rsidRDefault="009C36CD" w:rsidP="00F41788">
      <w:pPr>
        <w:spacing w:after="0" w:line="360" w:lineRule="auto"/>
        <w:jc w:val="both"/>
        <w:rPr>
          <w:rFonts w:ascii="Arial" w:hAnsi="Arial"/>
          <w:lang w:val="es-ES"/>
        </w:rPr>
      </w:pPr>
    </w:p>
    <w:p w:rsidR="009C36CD" w:rsidRDefault="009C36CD" w:rsidP="00F41788">
      <w:pPr>
        <w:spacing w:after="0" w:line="360" w:lineRule="auto"/>
        <w:jc w:val="both"/>
        <w:rPr>
          <w:rFonts w:ascii="Arial" w:hAnsi="Arial"/>
          <w:lang w:val="es-ES"/>
        </w:rPr>
      </w:pPr>
    </w:p>
    <w:p w:rsidR="00063F42" w:rsidRDefault="00063F42" w:rsidP="00F41788">
      <w:pPr>
        <w:spacing w:after="0" w:line="360" w:lineRule="auto"/>
        <w:jc w:val="both"/>
        <w:rPr>
          <w:rFonts w:ascii="Arial" w:hAnsi="Arial"/>
          <w:lang w:val="es-ES"/>
        </w:rPr>
      </w:pPr>
    </w:p>
    <w:p w:rsidR="00063F42" w:rsidRDefault="00063F42" w:rsidP="00F41788">
      <w:pPr>
        <w:spacing w:after="0" w:line="360" w:lineRule="auto"/>
        <w:jc w:val="both"/>
        <w:rPr>
          <w:rFonts w:ascii="Arial" w:hAnsi="Arial"/>
          <w:lang w:val="es-ES"/>
        </w:rPr>
      </w:pPr>
    </w:p>
    <w:p w:rsidR="00063F42" w:rsidRDefault="00063F42" w:rsidP="00F41788">
      <w:pPr>
        <w:spacing w:after="0" w:line="360" w:lineRule="auto"/>
        <w:jc w:val="both"/>
        <w:rPr>
          <w:rFonts w:ascii="Arial" w:hAnsi="Arial"/>
          <w:lang w:val="es-ES"/>
        </w:rPr>
      </w:pPr>
    </w:p>
    <w:p w:rsidR="00063F42" w:rsidRDefault="00063F42" w:rsidP="00F41788">
      <w:pPr>
        <w:spacing w:after="0" w:line="360" w:lineRule="auto"/>
        <w:jc w:val="both"/>
        <w:rPr>
          <w:rFonts w:ascii="Arial" w:hAnsi="Arial"/>
          <w:lang w:val="es-ES"/>
        </w:rPr>
      </w:pPr>
    </w:p>
    <w:p w:rsidR="00063F42" w:rsidRDefault="00063F42" w:rsidP="00F41788">
      <w:pPr>
        <w:spacing w:after="0" w:line="360" w:lineRule="auto"/>
        <w:jc w:val="both"/>
        <w:rPr>
          <w:rFonts w:ascii="Arial" w:hAnsi="Arial"/>
          <w:lang w:val="es-ES"/>
        </w:rPr>
      </w:pPr>
    </w:p>
    <w:p w:rsidR="00063F42" w:rsidRDefault="00063F42" w:rsidP="00F41788">
      <w:pPr>
        <w:spacing w:after="0" w:line="360" w:lineRule="auto"/>
        <w:jc w:val="both"/>
        <w:rPr>
          <w:rFonts w:ascii="Arial" w:hAnsi="Arial"/>
          <w:lang w:val="es-ES"/>
        </w:rPr>
      </w:pPr>
    </w:p>
    <w:p w:rsidR="00847A32" w:rsidRDefault="00847A32" w:rsidP="00F41788">
      <w:pPr>
        <w:spacing w:after="0" w:line="360" w:lineRule="auto"/>
        <w:jc w:val="both"/>
        <w:rPr>
          <w:rFonts w:ascii="Arial" w:hAnsi="Arial"/>
          <w:lang w:val="es-ES"/>
        </w:rPr>
      </w:pPr>
    </w:p>
    <w:p w:rsidR="00847A32" w:rsidRDefault="00847A32" w:rsidP="00F41788">
      <w:pPr>
        <w:spacing w:after="0" w:line="360" w:lineRule="auto"/>
        <w:jc w:val="both"/>
        <w:rPr>
          <w:rFonts w:ascii="Arial" w:hAnsi="Arial"/>
          <w:lang w:val="es-ES"/>
        </w:rPr>
      </w:pPr>
    </w:p>
    <w:p w:rsidR="00847A32" w:rsidRDefault="00847A32" w:rsidP="00F41788">
      <w:pPr>
        <w:spacing w:after="0" w:line="360" w:lineRule="auto"/>
        <w:jc w:val="both"/>
        <w:rPr>
          <w:rFonts w:ascii="Arial" w:hAnsi="Arial"/>
          <w:lang w:val="es-ES"/>
        </w:rPr>
      </w:pPr>
    </w:p>
    <w:p w:rsidR="00847A32" w:rsidRDefault="00847A32" w:rsidP="00F41788">
      <w:pPr>
        <w:spacing w:after="0" w:line="360" w:lineRule="auto"/>
        <w:jc w:val="both"/>
        <w:rPr>
          <w:rFonts w:ascii="Arial" w:hAnsi="Arial"/>
          <w:lang w:val="es-ES"/>
        </w:rPr>
      </w:pPr>
    </w:p>
    <w:p w:rsidR="00152E42" w:rsidRDefault="00152E42" w:rsidP="009C36CD">
      <w:pPr>
        <w:spacing w:after="0" w:line="360" w:lineRule="auto"/>
        <w:jc w:val="center"/>
        <w:rPr>
          <w:rFonts w:ascii="Arial" w:hAnsi="Arial"/>
          <w:b/>
          <w:lang w:val="es-ES"/>
        </w:rPr>
      </w:pPr>
    </w:p>
    <w:p w:rsidR="00152E42" w:rsidRDefault="00152E42" w:rsidP="009C36CD">
      <w:pPr>
        <w:spacing w:after="0" w:line="360" w:lineRule="auto"/>
        <w:jc w:val="center"/>
        <w:rPr>
          <w:rFonts w:ascii="Arial" w:hAnsi="Arial"/>
          <w:b/>
          <w:lang w:val="es-ES"/>
        </w:rPr>
      </w:pPr>
    </w:p>
    <w:p w:rsidR="00152E42" w:rsidRDefault="00152E42" w:rsidP="009C36CD">
      <w:pPr>
        <w:spacing w:after="0" w:line="360" w:lineRule="auto"/>
        <w:jc w:val="center"/>
        <w:rPr>
          <w:rFonts w:ascii="Arial" w:hAnsi="Arial"/>
          <w:b/>
          <w:lang w:val="es-ES"/>
        </w:rPr>
      </w:pPr>
    </w:p>
    <w:p w:rsidR="00847A32" w:rsidRPr="009C36CD" w:rsidRDefault="00093F02" w:rsidP="009C36CD">
      <w:pPr>
        <w:spacing w:after="0" w:line="360" w:lineRule="auto"/>
        <w:jc w:val="center"/>
        <w:rPr>
          <w:rFonts w:ascii="Arial" w:hAnsi="Arial"/>
          <w:b/>
          <w:lang w:val="es-ES"/>
        </w:rPr>
      </w:pPr>
      <w:r>
        <w:rPr>
          <w:rFonts w:ascii="Arial" w:hAnsi="Arial"/>
          <w:b/>
          <w:lang w:val="es-ES"/>
        </w:rPr>
        <w:lastRenderedPageBreak/>
        <w:t xml:space="preserve">Imagen </w:t>
      </w:r>
      <w:r w:rsidR="000F5678">
        <w:rPr>
          <w:rFonts w:ascii="Arial" w:hAnsi="Arial"/>
          <w:b/>
          <w:lang w:val="es-ES"/>
        </w:rPr>
        <w:t xml:space="preserve">12 </w:t>
      </w:r>
      <w:r w:rsidR="009C36CD" w:rsidRPr="009C36CD">
        <w:rPr>
          <w:rFonts w:ascii="Arial" w:hAnsi="Arial"/>
          <w:b/>
          <w:lang w:val="es-ES"/>
        </w:rPr>
        <w:t xml:space="preserve">Vacaciones </w:t>
      </w:r>
    </w:p>
    <w:p w:rsidR="00F41788" w:rsidRDefault="00847A32" w:rsidP="00847A32">
      <w:pPr>
        <w:spacing w:after="0" w:line="360" w:lineRule="auto"/>
        <w:jc w:val="center"/>
        <w:rPr>
          <w:rFonts w:ascii="Arial" w:hAnsi="Arial"/>
          <w:lang w:val="es-ES"/>
        </w:rPr>
      </w:pPr>
      <w:r>
        <w:rPr>
          <w:rFonts w:ascii="Arial" w:hAnsi="Arial"/>
          <w:noProof/>
          <w:lang w:eastAsia="es-VE"/>
        </w:rPr>
        <w:drawing>
          <wp:inline distT="0" distB="0" distL="0" distR="0" wp14:anchorId="63F07F83">
            <wp:extent cx="2463835" cy="2155734"/>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73843" cy="2164490"/>
                    </a:xfrm>
                    <a:prstGeom prst="rect">
                      <a:avLst/>
                    </a:prstGeom>
                    <a:noFill/>
                  </pic:spPr>
                </pic:pic>
              </a:graphicData>
            </a:graphic>
          </wp:inline>
        </w:drawing>
      </w:r>
    </w:p>
    <w:p w:rsidR="009C36CD" w:rsidRPr="009C36CD" w:rsidRDefault="009C36CD" w:rsidP="009C36CD">
      <w:pPr>
        <w:spacing w:after="0" w:line="360" w:lineRule="auto"/>
        <w:rPr>
          <w:rFonts w:ascii="Arial" w:hAnsi="Arial"/>
          <w:b/>
          <w:lang w:val="es-ES"/>
        </w:rPr>
      </w:pPr>
      <w:r w:rsidRPr="009C36CD">
        <w:rPr>
          <w:rFonts w:ascii="Arial" w:hAnsi="Arial"/>
          <w:b/>
          <w:lang w:val="es-ES"/>
        </w:rPr>
        <w:t xml:space="preserve">                                        Fuente: </w:t>
      </w:r>
      <w:proofErr w:type="spellStart"/>
      <w:r w:rsidRPr="009C36CD">
        <w:rPr>
          <w:rFonts w:ascii="Arial" w:hAnsi="Arial"/>
          <w:b/>
          <w:lang w:val="es-ES"/>
        </w:rPr>
        <w:t>Freepik</w:t>
      </w:r>
      <w:proofErr w:type="spellEnd"/>
      <w:r w:rsidRPr="009C36CD">
        <w:rPr>
          <w:rFonts w:ascii="Arial" w:hAnsi="Arial"/>
          <w:b/>
          <w:lang w:val="es-ES"/>
        </w:rPr>
        <w:t>, es, 2024</w:t>
      </w:r>
    </w:p>
    <w:p w:rsidR="009C36CD" w:rsidRDefault="009C36CD" w:rsidP="00F41788">
      <w:pPr>
        <w:spacing w:after="0" w:line="360" w:lineRule="auto"/>
        <w:jc w:val="both"/>
        <w:rPr>
          <w:rFonts w:ascii="Arial" w:hAnsi="Arial"/>
          <w:b/>
          <w:lang w:val="es-ES"/>
        </w:rPr>
      </w:pPr>
    </w:p>
    <w:p w:rsidR="00F41788" w:rsidRDefault="00F41788" w:rsidP="00F41788">
      <w:pPr>
        <w:spacing w:after="0" w:line="360" w:lineRule="auto"/>
        <w:jc w:val="both"/>
        <w:rPr>
          <w:rFonts w:ascii="Arial" w:hAnsi="Arial"/>
          <w:b/>
          <w:lang w:val="es-ES"/>
        </w:rPr>
      </w:pPr>
      <w:r w:rsidRPr="00F41788">
        <w:rPr>
          <w:rFonts w:ascii="Arial" w:hAnsi="Arial"/>
          <w:b/>
          <w:lang w:val="es-ES"/>
        </w:rPr>
        <w:t xml:space="preserve">Vacaciones </w:t>
      </w:r>
    </w:p>
    <w:p w:rsidR="00F41788" w:rsidRPr="00F41788" w:rsidRDefault="002C7B90" w:rsidP="00F41788">
      <w:pPr>
        <w:spacing w:after="0" w:line="360" w:lineRule="auto"/>
        <w:jc w:val="both"/>
        <w:rPr>
          <w:rFonts w:ascii="Arial" w:hAnsi="Arial"/>
          <w:b/>
          <w:bCs/>
          <w:lang w:val="es-ES"/>
        </w:rPr>
      </w:pPr>
      <w:r>
        <w:rPr>
          <w:rFonts w:ascii="Arial" w:hAnsi="Arial"/>
          <w:b/>
          <w:bCs/>
          <w:lang w:val="es-ES"/>
        </w:rPr>
        <w:t xml:space="preserve">     </w:t>
      </w:r>
      <w:r w:rsidR="00A80046">
        <w:rPr>
          <w:rFonts w:ascii="Arial" w:hAnsi="Arial"/>
          <w:b/>
          <w:bCs/>
          <w:lang w:val="es-ES"/>
        </w:rPr>
        <w:t>Artículo 190</w:t>
      </w:r>
      <w:r w:rsidR="00F41788" w:rsidRPr="00F41788">
        <w:rPr>
          <w:rFonts w:ascii="Arial" w:hAnsi="Arial"/>
          <w:b/>
          <w:bCs/>
          <w:lang w:val="es-ES"/>
        </w:rPr>
        <w:t xml:space="preserve"> Vacaciones </w:t>
      </w:r>
    </w:p>
    <w:p w:rsidR="00F41788" w:rsidRPr="00F41788" w:rsidRDefault="00F41788" w:rsidP="00F41788">
      <w:pPr>
        <w:spacing w:after="0" w:line="360" w:lineRule="auto"/>
        <w:jc w:val="both"/>
        <w:rPr>
          <w:rFonts w:ascii="Arial" w:hAnsi="Arial"/>
          <w:bCs/>
          <w:lang w:val="es-ES"/>
        </w:rPr>
      </w:pPr>
      <w:r w:rsidRPr="00F41788">
        <w:rPr>
          <w:rFonts w:ascii="Arial" w:hAnsi="Arial"/>
          <w:bCs/>
          <w:lang w:val="es-ES"/>
        </w:rPr>
        <w:t xml:space="preserve">Cuando el trabajador o la trabajadora cumpla un año de trabajo ininterrumpido para un patrono o una patrona, disfrutará de un período de vacaciones remuneradas de quince días hábiles. Los años sucesivos tendrá derecho además a un día adicional remunerado por cada año de servicio, hasta un máximo de quince días hábiles. </w:t>
      </w:r>
    </w:p>
    <w:p w:rsidR="00F41788" w:rsidRPr="00F41788" w:rsidRDefault="00F41788" w:rsidP="00F41788">
      <w:pPr>
        <w:spacing w:after="0" w:line="360" w:lineRule="auto"/>
        <w:jc w:val="both"/>
        <w:rPr>
          <w:rFonts w:ascii="Arial" w:hAnsi="Arial"/>
          <w:bCs/>
          <w:lang w:val="es-ES"/>
        </w:rPr>
      </w:pPr>
      <w:r w:rsidRPr="00F41788">
        <w:rPr>
          <w:rFonts w:ascii="Arial" w:hAnsi="Arial"/>
          <w:bCs/>
          <w:lang w:val="es-ES"/>
        </w:rPr>
        <w:t xml:space="preserve">Las vacaciones que se interrumpan por hechos no imputables al trabajador o a la trabajadora, se reactivarán al cesar esas circunstancias. </w:t>
      </w:r>
    </w:p>
    <w:p w:rsidR="00F41788" w:rsidRPr="00F41788" w:rsidRDefault="00F41788" w:rsidP="00F41788">
      <w:pPr>
        <w:spacing w:after="0" w:line="360" w:lineRule="auto"/>
        <w:jc w:val="both"/>
        <w:rPr>
          <w:rFonts w:ascii="Arial" w:hAnsi="Arial"/>
          <w:bCs/>
          <w:lang w:val="es-ES"/>
        </w:rPr>
      </w:pPr>
      <w:r w:rsidRPr="00F41788">
        <w:rPr>
          <w:rFonts w:ascii="Arial" w:hAnsi="Arial"/>
          <w:bCs/>
          <w:lang w:val="es-ES"/>
        </w:rPr>
        <w:t xml:space="preserve">Durante el periodo de vacaciones el trabajador o la trabajadora tendrá derecho a percibir el beneficio de alimentación, conforme a las previsiones establecidas en la Ley que regula la materia. </w:t>
      </w:r>
    </w:p>
    <w:p w:rsidR="00F41788" w:rsidRPr="00F41788" w:rsidRDefault="00F41788" w:rsidP="00F41788">
      <w:pPr>
        <w:spacing w:after="0" w:line="360" w:lineRule="auto"/>
        <w:jc w:val="both"/>
        <w:rPr>
          <w:rFonts w:ascii="Arial" w:hAnsi="Arial"/>
          <w:bCs/>
          <w:lang w:val="es-ES"/>
        </w:rPr>
      </w:pPr>
      <w:r w:rsidRPr="00F41788">
        <w:rPr>
          <w:rFonts w:ascii="Arial" w:hAnsi="Arial"/>
          <w:bCs/>
          <w:lang w:val="es-ES"/>
        </w:rPr>
        <w:t xml:space="preserve">Durante el período de vacaciones no podrá intentarse ni iniciarse algún procedimiento para despido, traslado o desmejora contra el trabajador o la trabajadora. </w:t>
      </w:r>
    </w:p>
    <w:p w:rsidR="00F41788" w:rsidRPr="00F41788" w:rsidRDefault="00F41788" w:rsidP="00F41788">
      <w:pPr>
        <w:spacing w:after="0" w:line="360" w:lineRule="auto"/>
        <w:jc w:val="both"/>
        <w:rPr>
          <w:rFonts w:ascii="Arial" w:hAnsi="Arial"/>
          <w:b/>
          <w:bCs/>
          <w:lang w:val="es-ES"/>
        </w:rPr>
      </w:pPr>
      <w:r w:rsidRPr="00F41788">
        <w:rPr>
          <w:rFonts w:ascii="Arial" w:hAnsi="Arial"/>
          <w:bCs/>
          <w:lang w:val="es-ES"/>
        </w:rPr>
        <w:t>El servicio de un trabajador o una trabajadora no se considerará interrumpido por sus vacaciones anuales, a los fines del pago de cotizaciones, contribuciones a la Seguridad Social o cualquiera otra análoga pagadera en su interés mientras preste sus servicios.</w:t>
      </w:r>
      <w:r w:rsidRPr="00F41788">
        <w:rPr>
          <w:rFonts w:ascii="Arial" w:hAnsi="Arial"/>
          <w:b/>
          <w:bCs/>
          <w:lang w:val="es-ES"/>
        </w:rPr>
        <w:t xml:space="preserve"> </w:t>
      </w:r>
    </w:p>
    <w:p w:rsidR="00F41788" w:rsidRPr="00F41788" w:rsidRDefault="00F41788" w:rsidP="00F41788">
      <w:pPr>
        <w:spacing w:after="0" w:line="360" w:lineRule="auto"/>
        <w:jc w:val="both"/>
        <w:rPr>
          <w:rFonts w:ascii="Arial" w:hAnsi="Arial"/>
          <w:b/>
          <w:bCs/>
          <w:lang w:val="es-ES"/>
        </w:rPr>
      </w:pPr>
    </w:p>
    <w:p w:rsidR="00433313" w:rsidRDefault="00433313" w:rsidP="00F41788">
      <w:pPr>
        <w:spacing w:after="0" w:line="360" w:lineRule="auto"/>
        <w:jc w:val="both"/>
        <w:rPr>
          <w:rFonts w:ascii="Arial" w:hAnsi="Arial"/>
          <w:b/>
          <w:bCs/>
          <w:lang w:val="es-ES"/>
        </w:rPr>
      </w:pPr>
    </w:p>
    <w:p w:rsidR="00F41788" w:rsidRPr="00F41788" w:rsidRDefault="002C7B90" w:rsidP="00F41788">
      <w:pPr>
        <w:spacing w:after="0" w:line="360" w:lineRule="auto"/>
        <w:jc w:val="both"/>
        <w:rPr>
          <w:rFonts w:ascii="Arial" w:hAnsi="Arial"/>
          <w:b/>
          <w:bCs/>
          <w:lang w:val="es-ES"/>
        </w:rPr>
      </w:pPr>
      <w:r>
        <w:rPr>
          <w:rFonts w:ascii="Arial" w:hAnsi="Arial"/>
          <w:b/>
          <w:bCs/>
          <w:lang w:val="es-ES"/>
        </w:rPr>
        <w:lastRenderedPageBreak/>
        <w:t xml:space="preserve">     </w:t>
      </w:r>
      <w:r w:rsidR="00F41788" w:rsidRPr="00F41788">
        <w:rPr>
          <w:rFonts w:ascii="Arial" w:hAnsi="Arial"/>
          <w:b/>
          <w:bCs/>
          <w:lang w:val="es-ES"/>
        </w:rPr>
        <w:t xml:space="preserve">Artículo 191 Vacaciones colectivas </w:t>
      </w:r>
    </w:p>
    <w:p w:rsidR="00F41788" w:rsidRPr="00F41788" w:rsidRDefault="00F41788" w:rsidP="00F41788">
      <w:pPr>
        <w:spacing w:after="0" w:line="360" w:lineRule="auto"/>
        <w:jc w:val="both"/>
        <w:rPr>
          <w:rFonts w:ascii="Arial" w:hAnsi="Arial"/>
          <w:bCs/>
          <w:lang w:val="es-ES"/>
        </w:rPr>
      </w:pPr>
      <w:r w:rsidRPr="00F41788">
        <w:rPr>
          <w:rFonts w:ascii="Arial" w:hAnsi="Arial"/>
          <w:bCs/>
          <w:lang w:val="es-ES"/>
        </w:rPr>
        <w:t xml:space="preserve">Si el patrono o la patrona otorgare vacaciones colectivas a su personal mediante la suspensión de actividades durante cierto número de días al año, a cada trabajador o trabajadora se imputarán esos días a lo que le corresponda por concepto de sus vacaciones anuales de conformidad con lo dispuesto en el artículo anterior. Si de acuerdo con esta norma tuviere derecho a días adicionales de vacaciones, la oportunidad y forma de tomarlas se fijará como lo prevén las disposiciones de este Capítulo. </w:t>
      </w:r>
    </w:p>
    <w:p w:rsidR="00F41788" w:rsidRPr="00F41788" w:rsidRDefault="00F41788" w:rsidP="00F41788">
      <w:pPr>
        <w:spacing w:after="0" w:line="360" w:lineRule="auto"/>
        <w:jc w:val="both"/>
        <w:rPr>
          <w:rFonts w:ascii="Arial" w:hAnsi="Arial"/>
          <w:bCs/>
          <w:lang w:val="es-ES"/>
        </w:rPr>
      </w:pPr>
      <w:r w:rsidRPr="00F41788">
        <w:rPr>
          <w:rFonts w:ascii="Arial" w:hAnsi="Arial"/>
          <w:bCs/>
          <w:lang w:val="es-ES"/>
        </w:rPr>
        <w:t xml:space="preserve">Si el trabajador o la trabajadora para el momento de las vacaciones colectivas no hubiere cumplido el tiempo suficiente para tener derecho a vacaciones anuales, los días correspondientes a las vacaciones colectivas serán para él de descanso remunerado y en cuanto excedieren el lapso vacacional que le correspondería se </w:t>
      </w:r>
      <w:proofErr w:type="gramStart"/>
      <w:r w:rsidRPr="00F41788">
        <w:rPr>
          <w:rFonts w:ascii="Arial" w:hAnsi="Arial"/>
          <w:bCs/>
          <w:lang w:val="es-ES"/>
        </w:rPr>
        <w:t>le</w:t>
      </w:r>
      <w:proofErr w:type="gramEnd"/>
      <w:r w:rsidRPr="00F41788">
        <w:rPr>
          <w:rFonts w:ascii="Arial" w:hAnsi="Arial"/>
          <w:bCs/>
          <w:lang w:val="es-ES"/>
        </w:rPr>
        <w:t xml:space="preserve"> imputarán a sus vacaciones futuras. </w:t>
      </w:r>
    </w:p>
    <w:p w:rsidR="00F41788" w:rsidRPr="00F41788" w:rsidRDefault="00F41788" w:rsidP="00F41788">
      <w:pPr>
        <w:spacing w:after="0" w:line="360" w:lineRule="auto"/>
        <w:jc w:val="both"/>
        <w:rPr>
          <w:rFonts w:ascii="Arial" w:hAnsi="Arial"/>
          <w:bCs/>
          <w:lang w:val="es-ES"/>
        </w:rPr>
      </w:pPr>
      <w:r w:rsidRPr="00F41788">
        <w:rPr>
          <w:rFonts w:ascii="Arial" w:hAnsi="Arial"/>
          <w:bCs/>
          <w:lang w:val="es-ES"/>
        </w:rPr>
        <w:t xml:space="preserve">Cuando se trate de entidades de trabajo que por las características del servicio que prestan o la naturaleza de sus actividades deban permanecer abiertas y en funcionamiento durante todo el año, los trabajadores y las trabajadoras y los patronos y las patronas podrán convenir un régimen de vacaciones colectivas escalonadas. </w:t>
      </w:r>
    </w:p>
    <w:p w:rsidR="00F41788" w:rsidRPr="00F41788" w:rsidRDefault="00F41788" w:rsidP="00F41788">
      <w:pPr>
        <w:spacing w:after="0" w:line="360" w:lineRule="auto"/>
        <w:jc w:val="both"/>
        <w:rPr>
          <w:rFonts w:ascii="Arial" w:hAnsi="Arial"/>
          <w:bCs/>
          <w:lang w:val="es-ES"/>
        </w:rPr>
      </w:pPr>
    </w:p>
    <w:p w:rsidR="00F41788" w:rsidRPr="00F41788" w:rsidRDefault="002C7B90" w:rsidP="00F41788">
      <w:pPr>
        <w:spacing w:after="0" w:line="360" w:lineRule="auto"/>
        <w:jc w:val="both"/>
        <w:rPr>
          <w:rFonts w:ascii="Arial" w:hAnsi="Arial"/>
          <w:bCs/>
          <w:lang w:val="es-ES"/>
        </w:rPr>
      </w:pPr>
      <w:r>
        <w:rPr>
          <w:rFonts w:ascii="Arial" w:hAnsi="Arial"/>
          <w:b/>
          <w:bCs/>
          <w:lang w:val="es-ES"/>
        </w:rPr>
        <w:t xml:space="preserve">     </w:t>
      </w:r>
      <w:r w:rsidR="00F41788" w:rsidRPr="00F41788">
        <w:rPr>
          <w:rFonts w:ascii="Arial" w:hAnsi="Arial"/>
          <w:b/>
          <w:bCs/>
          <w:lang w:val="es-ES"/>
        </w:rPr>
        <w:t xml:space="preserve">Artículo 192 Bono vacacional </w:t>
      </w:r>
    </w:p>
    <w:p w:rsidR="00F41788" w:rsidRPr="00F41788" w:rsidRDefault="00F41788" w:rsidP="00F41788">
      <w:pPr>
        <w:spacing w:after="0" w:line="360" w:lineRule="auto"/>
        <w:jc w:val="both"/>
        <w:rPr>
          <w:rFonts w:ascii="Arial" w:hAnsi="Arial"/>
          <w:bCs/>
          <w:lang w:val="es-ES"/>
        </w:rPr>
      </w:pPr>
      <w:r w:rsidRPr="00F41788">
        <w:rPr>
          <w:rFonts w:ascii="Arial" w:hAnsi="Arial"/>
          <w:bCs/>
          <w:lang w:val="es-ES"/>
        </w:rPr>
        <w:t xml:space="preserve">Los patronos y las patronas pagarán al trabajador o a la trabajadora en la oportunidad de sus vacaciones, además del salario correspondiente, una bonificación especial para su disfrute equivalente a un mínimo de quince días de salario normal más un día por cada año de servicios hasta un total de treinta días de salario normal. Este bono vacacional tiene carácter salarial. </w:t>
      </w:r>
    </w:p>
    <w:p w:rsidR="00F41788" w:rsidRPr="00F41788" w:rsidRDefault="00F41788" w:rsidP="00F41788">
      <w:pPr>
        <w:spacing w:after="0" w:line="360" w:lineRule="auto"/>
        <w:jc w:val="both"/>
        <w:rPr>
          <w:rFonts w:ascii="Arial" w:hAnsi="Arial"/>
          <w:bCs/>
          <w:lang w:val="es-ES"/>
        </w:rPr>
      </w:pPr>
    </w:p>
    <w:p w:rsidR="00F41788" w:rsidRPr="00F41788" w:rsidRDefault="002C7B90" w:rsidP="00F41788">
      <w:pPr>
        <w:spacing w:after="0" w:line="360" w:lineRule="auto"/>
        <w:jc w:val="both"/>
        <w:rPr>
          <w:rFonts w:ascii="Arial" w:hAnsi="Arial"/>
          <w:bCs/>
          <w:lang w:val="es-ES"/>
        </w:rPr>
      </w:pPr>
      <w:r>
        <w:rPr>
          <w:rFonts w:ascii="Arial" w:hAnsi="Arial"/>
          <w:b/>
          <w:bCs/>
          <w:lang w:val="es-ES"/>
        </w:rPr>
        <w:t xml:space="preserve">     </w:t>
      </w:r>
      <w:r w:rsidR="00F41788" w:rsidRPr="00F41788">
        <w:rPr>
          <w:rFonts w:ascii="Arial" w:hAnsi="Arial"/>
          <w:b/>
          <w:bCs/>
          <w:lang w:val="es-ES"/>
        </w:rPr>
        <w:t xml:space="preserve">Artículo 193 Preservación de comidas y alojamiento durante las vacaciones </w:t>
      </w:r>
    </w:p>
    <w:p w:rsidR="00F41788" w:rsidRPr="00F41788" w:rsidRDefault="00F41788" w:rsidP="00F41788">
      <w:pPr>
        <w:spacing w:after="0" w:line="360" w:lineRule="auto"/>
        <w:jc w:val="both"/>
        <w:rPr>
          <w:rFonts w:ascii="Arial" w:hAnsi="Arial"/>
          <w:bCs/>
          <w:lang w:val="es-ES"/>
        </w:rPr>
      </w:pPr>
      <w:r w:rsidRPr="00F41788">
        <w:rPr>
          <w:rFonts w:ascii="Arial" w:hAnsi="Arial"/>
          <w:bCs/>
          <w:lang w:val="es-ES"/>
        </w:rPr>
        <w:t xml:space="preserve">Si el trabajador o la trabajadora recibe de su patrono o patrona comida o alojamiento o ambas cosas a la vez como parte de su remuneración ordinaria, tendrá derecho durante su vacación anual a continuar recibiéndolas o su valor en lugar de éstas, el cual será fijado por acuerdo entre las partes y, en caso de desacuerdo, será fijado por </w:t>
      </w:r>
      <w:r w:rsidRPr="00F41788">
        <w:rPr>
          <w:rFonts w:ascii="Arial" w:hAnsi="Arial"/>
          <w:bCs/>
          <w:lang w:val="es-ES"/>
        </w:rPr>
        <w:lastRenderedPageBreak/>
        <w:t xml:space="preserve">el Inspector o Inspectora del Trabajo, tomando en cuenta el costo de vida, el monto del salario y demás factores concurrentes. </w:t>
      </w:r>
    </w:p>
    <w:p w:rsidR="00847A32" w:rsidRDefault="002C7B90" w:rsidP="00F41788">
      <w:pPr>
        <w:spacing w:after="0" w:line="360" w:lineRule="auto"/>
        <w:jc w:val="both"/>
        <w:rPr>
          <w:rFonts w:ascii="Arial" w:hAnsi="Arial"/>
          <w:b/>
          <w:bCs/>
          <w:lang w:val="es-ES"/>
        </w:rPr>
      </w:pPr>
      <w:r>
        <w:rPr>
          <w:rFonts w:ascii="Arial" w:hAnsi="Arial"/>
          <w:b/>
          <w:bCs/>
          <w:lang w:val="es-ES"/>
        </w:rPr>
        <w:t xml:space="preserve">     </w:t>
      </w:r>
    </w:p>
    <w:p w:rsidR="00F41788" w:rsidRPr="00F41788" w:rsidRDefault="00C72115" w:rsidP="00F41788">
      <w:pPr>
        <w:spacing w:after="0" w:line="360" w:lineRule="auto"/>
        <w:jc w:val="both"/>
        <w:rPr>
          <w:rFonts w:ascii="Arial" w:hAnsi="Arial"/>
          <w:bCs/>
          <w:lang w:val="es-ES"/>
        </w:rPr>
      </w:pPr>
      <w:r>
        <w:rPr>
          <w:rFonts w:ascii="Arial" w:hAnsi="Arial"/>
          <w:b/>
          <w:bCs/>
          <w:lang w:val="es-ES"/>
        </w:rPr>
        <w:t xml:space="preserve">Artículo 194 </w:t>
      </w:r>
      <w:r w:rsidR="00F41788" w:rsidRPr="00F41788">
        <w:rPr>
          <w:rFonts w:ascii="Arial" w:hAnsi="Arial"/>
          <w:b/>
          <w:bCs/>
          <w:lang w:val="es-ES"/>
        </w:rPr>
        <w:t xml:space="preserve">Oportunidad de pago del salario en vacaciones </w:t>
      </w:r>
    </w:p>
    <w:p w:rsidR="00F41788" w:rsidRPr="00F41788" w:rsidRDefault="00F41788" w:rsidP="00F41788">
      <w:pPr>
        <w:spacing w:after="0" w:line="360" w:lineRule="auto"/>
        <w:jc w:val="both"/>
        <w:rPr>
          <w:rFonts w:ascii="Arial" w:hAnsi="Arial"/>
          <w:bCs/>
          <w:lang w:val="es-ES"/>
        </w:rPr>
      </w:pPr>
      <w:r w:rsidRPr="00F41788">
        <w:rPr>
          <w:rFonts w:ascii="Arial" w:hAnsi="Arial"/>
          <w:bCs/>
          <w:lang w:val="es-ES"/>
        </w:rPr>
        <w:t xml:space="preserve">El pago del salario correspondiente a los días de vacaciones deberá efectuarse al inicio de ellas. Cuando haya de pagarse además la alimentación o alojamiento, </w:t>
      </w:r>
    </w:p>
    <w:p w:rsidR="00F41788" w:rsidRPr="00F41788" w:rsidRDefault="00F41788" w:rsidP="00F41788">
      <w:pPr>
        <w:spacing w:after="0" w:line="360" w:lineRule="auto"/>
        <w:jc w:val="both"/>
        <w:rPr>
          <w:rFonts w:ascii="Arial" w:hAnsi="Arial"/>
          <w:bCs/>
          <w:lang w:val="es-ES"/>
        </w:rPr>
      </w:pPr>
      <w:r w:rsidRPr="00F41788">
        <w:rPr>
          <w:rFonts w:ascii="Arial" w:hAnsi="Arial"/>
          <w:bCs/>
          <w:lang w:val="es-ES"/>
        </w:rPr>
        <w:t xml:space="preserve">o ambas cosas, su pago se hará también al comienzo de las mismas. </w:t>
      </w:r>
    </w:p>
    <w:p w:rsidR="00F41788" w:rsidRPr="00F41788" w:rsidRDefault="00F41788" w:rsidP="00F41788">
      <w:pPr>
        <w:spacing w:after="0" w:line="360" w:lineRule="auto"/>
        <w:jc w:val="both"/>
        <w:rPr>
          <w:rFonts w:ascii="Arial" w:hAnsi="Arial"/>
          <w:bCs/>
          <w:lang w:val="es-ES"/>
        </w:rPr>
      </w:pPr>
    </w:p>
    <w:p w:rsidR="00F41788" w:rsidRPr="00F41788" w:rsidRDefault="002C7B90" w:rsidP="00F41788">
      <w:pPr>
        <w:spacing w:after="0" w:line="360" w:lineRule="auto"/>
        <w:jc w:val="both"/>
        <w:rPr>
          <w:rFonts w:ascii="Arial" w:hAnsi="Arial"/>
          <w:bCs/>
          <w:lang w:val="es-ES"/>
        </w:rPr>
      </w:pPr>
      <w:r>
        <w:rPr>
          <w:rFonts w:ascii="Arial" w:hAnsi="Arial"/>
          <w:b/>
          <w:bCs/>
          <w:lang w:val="es-ES"/>
        </w:rPr>
        <w:t xml:space="preserve">     </w:t>
      </w:r>
      <w:r w:rsidR="00F41788" w:rsidRPr="00F41788">
        <w:rPr>
          <w:rFonts w:ascii="Arial" w:hAnsi="Arial"/>
          <w:b/>
          <w:bCs/>
          <w:lang w:val="es-ES"/>
        </w:rPr>
        <w:t xml:space="preserve">Artículo 195 Vacaciones no disfrutadas </w:t>
      </w:r>
    </w:p>
    <w:p w:rsidR="00F41788" w:rsidRPr="00F41788" w:rsidRDefault="00F41788" w:rsidP="00F41788">
      <w:pPr>
        <w:spacing w:after="0" w:line="360" w:lineRule="auto"/>
        <w:jc w:val="both"/>
        <w:rPr>
          <w:rFonts w:ascii="Arial" w:hAnsi="Arial"/>
          <w:bCs/>
          <w:lang w:val="es-ES"/>
        </w:rPr>
      </w:pPr>
      <w:r w:rsidRPr="00F41788">
        <w:rPr>
          <w:rFonts w:ascii="Arial" w:hAnsi="Arial"/>
          <w:bCs/>
          <w:lang w:val="es-ES"/>
        </w:rPr>
        <w:t xml:space="preserve">Cuando por cualquier causa termine la relación de trabajo sin que el trabajador o la trabajadora haya disfrutado de las vacaciones a que tiene derecho, el patrono o la patrona deberá pagarle la remuneración correspondiente calculada al salario normal devengado a la fecha de la terminación de la relación laboral. </w:t>
      </w:r>
    </w:p>
    <w:p w:rsidR="00F41788" w:rsidRPr="00F41788" w:rsidRDefault="00F41788" w:rsidP="00F41788">
      <w:pPr>
        <w:spacing w:after="0" w:line="360" w:lineRule="auto"/>
        <w:jc w:val="both"/>
        <w:rPr>
          <w:rFonts w:ascii="Arial" w:hAnsi="Arial"/>
          <w:bCs/>
          <w:lang w:val="es-ES"/>
        </w:rPr>
      </w:pPr>
    </w:p>
    <w:p w:rsidR="00F41788" w:rsidRPr="00F41788" w:rsidRDefault="002C7B90" w:rsidP="00F41788">
      <w:pPr>
        <w:spacing w:after="0" w:line="360" w:lineRule="auto"/>
        <w:jc w:val="both"/>
        <w:rPr>
          <w:rFonts w:ascii="Arial" w:hAnsi="Arial"/>
          <w:bCs/>
          <w:lang w:val="es-ES"/>
        </w:rPr>
      </w:pPr>
      <w:r>
        <w:rPr>
          <w:rFonts w:ascii="Arial" w:hAnsi="Arial"/>
          <w:b/>
          <w:bCs/>
          <w:lang w:val="es-ES"/>
        </w:rPr>
        <w:t xml:space="preserve">     </w:t>
      </w:r>
      <w:r w:rsidR="00F41788" w:rsidRPr="00F41788">
        <w:rPr>
          <w:rFonts w:ascii="Arial" w:hAnsi="Arial"/>
          <w:b/>
          <w:bCs/>
          <w:lang w:val="es-ES"/>
        </w:rPr>
        <w:t xml:space="preserve">Artículo 196 Vacaciones fraccionadas </w:t>
      </w:r>
    </w:p>
    <w:p w:rsidR="00F41788" w:rsidRPr="00F41788" w:rsidRDefault="00F41788" w:rsidP="00F41788">
      <w:pPr>
        <w:spacing w:after="0" w:line="360" w:lineRule="auto"/>
        <w:jc w:val="both"/>
        <w:rPr>
          <w:rFonts w:ascii="Arial" w:hAnsi="Arial"/>
          <w:bCs/>
          <w:lang w:val="es-ES"/>
        </w:rPr>
      </w:pPr>
      <w:r w:rsidRPr="00F41788">
        <w:rPr>
          <w:rFonts w:ascii="Arial" w:hAnsi="Arial"/>
          <w:bCs/>
          <w:lang w:val="es-ES"/>
        </w:rPr>
        <w:t xml:space="preserve">Cuando termine la relación de trabajo antes de cumplirse el año de servicio, ya sea que la terminación ocurra durante el primer año o en los siguientes, el trabajador o la trabajadora tendrá derecho a que se le pague el equivalente a la remuneración que se hubiera causado en relación a las vacaciones anuales y el bono vacacional, en proporción a los meses completos de servicio durante ese año, como pago fraccionado de las vacaciones que le hubieran correspondido. </w:t>
      </w:r>
    </w:p>
    <w:p w:rsidR="00F41788" w:rsidRPr="00F41788" w:rsidRDefault="00F41788" w:rsidP="00F41788">
      <w:pPr>
        <w:spacing w:after="0" w:line="360" w:lineRule="auto"/>
        <w:jc w:val="both"/>
        <w:rPr>
          <w:rFonts w:ascii="Arial" w:hAnsi="Arial"/>
          <w:bCs/>
          <w:lang w:val="es-ES"/>
        </w:rPr>
      </w:pPr>
    </w:p>
    <w:p w:rsidR="00F41788" w:rsidRPr="00F41788" w:rsidRDefault="002C7B90" w:rsidP="00F41788">
      <w:pPr>
        <w:spacing w:after="0" w:line="360" w:lineRule="auto"/>
        <w:jc w:val="both"/>
        <w:rPr>
          <w:rFonts w:ascii="Arial" w:hAnsi="Arial"/>
          <w:bCs/>
          <w:lang w:val="es-ES"/>
        </w:rPr>
      </w:pPr>
      <w:r>
        <w:rPr>
          <w:rFonts w:ascii="Arial" w:hAnsi="Arial"/>
          <w:b/>
          <w:bCs/>
          <w:lang w:val="es-ES"/>
        </w:rPr>
        <w:t xml:space="preserve">     </w:t>
      </w:r>
      <w:r w:rsidR="00F41788" w:rsidRPr="00F41788">
        <w:rPr>
          <w:rFonts w:ascii="Arial" w:hAnsi="Arial"/>
          <w:b/>
          <w:bCs/>
          <w:lang w:val="es-ES"/>
        </w:rPr>
        <w:t xml:space="preserve">Artículo 197 Disfrute efectivo de vacaciones remuneradas </w:t>
      </w:r>
    </w:p>
    <w:p w:rsidR="00F41788" w:rsidRPr="00F41788" w:rsidRDefault="00F41788" w:rsidP="00F41788">
      <w:pPr>
        <w:spacing w:after="0" w:line="360" w:lineRule="auto"/>
        <w:jc w:val="both"/>
        <w:rPr>
          <w:rFonts w:ascii="Arial" w:hAnsi="Arial"/>
          <w:bCs/>
          <w:lang w:val="es-ES"/>
        </w:rPr>
      </w:pPr>
      <w:r w:rsidRPr="00F41788">
        <w:rPr>
          <w:rFonts w:ascii="Arial" w:hAnsi="Arial"/>
          <w:bCs/>
          <w:lang w:val="es-ES"/>
        </w:rPr>
        <w:t xml:space="preserve">El trabajador o la trabajadora deberá disfrutar las vacaciones de manera efectiva y obligatoria, esta misma obligación existe para el patrono o la patrona de concederlas. </w:t>
      </w:r>
    </w:p>
    <w:p w:rsidR="00F41788" w:rsidRPr="00F41788" w:rsidRDefault="00F41788" w:rsidP="00F41788">
      <w:pPr>
        <w:spacing w:after="0" w:line="360" w:lineRule="auto"/>
        <w:jc w:val="both"/>
        <w:rPr>
          <w:rFonts w:ascii="Arial" w:hAnsi="Arial"/>
          <w:bCs/>
          <w:lang w:val="es-ES"/>
        </w:rPr>
      </w:pPr>
      <w:r w:rsidRPr="00F41788">
        <w:rPr>
          <w:rFonts w:ascii="Arial" w:hAnsi="Arial"/>
          <w:bCs/>
          <w:lang w:val="es-ES"/>
        </w:rPr>
        <w:t xml:space="preserve">En caso de ser necesaria la suspensión de las vacaciones, la misma debe ser autorizada por el Inspector o Inspectora del Trabajo, previa verificación del cumplimiento de los hechos que la motivan. </w:t>
      </w:r>
    </w:p>
    <w:p w:rsidR="00F41788" w:rsidRPr="00F41788" w:rsidRDefault="00F41788" w:rsidP="00F41788">
      <w:pPr>
        <w:spacing w:after="0" w:line="360" w:lineRule="auto"/>
        <w:jc w:val="both"/>
        <w:rPr>
          <w:rFonts w:ascii="Arial" w:hAnsi="Arial"/>
          <w:bCs/>
          <w:lang w:val="es-ES"/>
        </w:rPr>
      </w:pPr>
      <w:r w:rsidRPr="00F41788">
        <w:rPr>
          <w:rFonts w:ascii="Arial" w:hAnsi="Arial"/>
          <w:bCs/>
          <w:lang w:val="es-ES"/>
        </w:rPr>
        <w:t xml:space="preserve">Mientras exista la relación de trabajo, el convenio mediante el cual el patrono o la patrona paga la remuneración de las mismas, sin conceder el tiempo necesario para que el trabajador o la trabajadora las disfrute, lo obliga a concederlas con su </w:t>
      </w:r>
      <w:r w:rsidRPr="00F41788">
        <w:rPr>
          <w:rFonts w:ascii="Arial" w:hAnsi="Arial"/>
          <w:bCs/>
          <w:lang w:val="es-ES"/>
        </w:rPr>
        <w:lastRenderedPageBreak/>
        <w:t xml:space="preserve">respectiva remuneración, sin que pueda alegar en su favor el hecho de haber cumplido anteriormente con el requisito del pago. </w:t>
      </w:r>
    </w:p>
    <w:p w:rsidR="00F41788" w:rsidRPr="00F41788" w:rsidRDefault="00F41788" w:rsidP="00F41788">
      <w:pPr>
        <w:spacing w:after="0" w:line="360" w:lineRule="auto"/>
        <w:jc w:val="both"/>
        <w:rPr>
          <w:rFonts w:ascii="Arial" w:hAnsi="Arial"/>
          <w:bCs/>
          <w:lang w:val="es-ES"/>
        </w:rPr>
      </w:pPr>
    </w:p>
    <w:p w:rsidR="00F41788" w:rsidRPr="00F41788" w:rsidRDefault="002C7B90" w:rsidP="00F41788">
      <w:pPr>
        <w:spacing w:after="0" w:line="360" w:lineRule="auto"/>
        <w:jc w:val="both"/>
        <w:rPr>
          <w:rFonts w:ascii="Arial" w:hAnsi="Arial"/>
          <w:bCs/>
          <w:lang w:val="es-ES"/>
        </w:rPr>
      </w:pPr>
      <w:r>
        <w:rPr>
          <w:rFonts w:ascii="Arial" w:hAnsi="Arial"/>
          <w:b/>
          <w:bCs/>
          <w:lang w:val="es-ES"/>
        </w:rPr>
        <w:t xml:space="preserve">     </w:t>
      </w:r>
      <w:r w:rsidR="00F41788" w:rsidRPr="00F41788">
        <w:rPr>
          <w:rFonts w:ascii="Arial" w:hAnsi="Arial"/>
          <w:b/>
          <w:bCs/>
          <w:lang w:val="es-ES"/>
        </w:rPr>
        <w:t xml:space="preserve">Artículo 198 Trabajadores y trabajadoras al servicio de dos o más patronos o patronas </w:t>
      </w:r>
    </w:p>
    <w:p w:rsidR="00F41788" w:rsidRDefault="00F41788" w:rsidP="00F41788">
      <w:pPr>
        <w:spacing w:after="0" w:line="360" w:lineRule="auto"/>
        <w:jc w:val="both"/>
        <w:rPr>
          <w:rFonts w:ascii="Arial" w:hAnsi="Arial"/>
          <w:bCs/>
          <w:lang w:val="es-ES"/>
        </w:rPr>
      </w:pPr>
      <w:r w:rsidRPr="00F41788">
        <w:rPr>
          <w:rFonts w:ascii="Arial" w:hAnsi="Arial"/>
          <w:bCs/>
          <w:lang w:val="es-ES"/>
        </w:rPr>
        <w:t xml:space="preserve">El disfrute de las vacaciones anuales remuneradas del trabajador o de la trabajadora que preste servicios a dos o más patronos y patronas, deberá concederse al cumplir el año de servicio ininterrumpido con el de la relación más antigua. Los demás patronos y patronas deberán otorgarle el descanso y pagarlo con el salario equivalente y proporcional a los meses completos que tuviese al servicio de cada uno de ellos. En este caso no se computarán dichas fracciones para la concesión de las vacaciones siguientes. </w:t>
      </w:r>
    </w:p>
    <w:p w:rsidR="00AA0837" w:rsidRDefault="00AA0837" w:rsidP="00F41788">
      <w:pPr>
        <w:spacing w:after="0" w:line="360" w:lineRule="auto"/>
        <w:jc w:val="both"/>
        <w:rPr>
          <w:rFonts w:ascii="Arial" w:hAnsi="Arial"/>
          <w:bCs/>
          <w:lang w:val="es-ES"/>
        </w:rPr>
      </w:pPr>
    </w:p>
    <w:p w:rsidR="00433313" w:rsidRPr="00F41788" w:rsidRDefault="00433313" w:rsidP="00F41788">
      <w:pPr>
        <w:spacing w:after="0" w:line="360" w:lineRule="auto"/>
        <w:jc w:val="both"/>
        <w:rPr>
          <w:rFonts w:ascii="Arial" w:hAnsi="Arial"/>
          <w:bCs/>
          <w:lang w:val="es-ES"/>
        </w:rPr>
      </w:pPr>
    </w:p>
    <w:p w:rsidR="00F41788" w:rsidRPr="009C36CD" w:rsidRDefault="00093F02" w:rsidP="009C36CD">
      <w:pPr>
        <w:spacing w:after="0" w:line="360" w:lineRule="auto"/>
        <w:jc w:val="center"/>
        <w:rPr>
          <w:rFonts w:ascii="Arial" w:hAnsi="Arial"/>
          <w:b/>
          <w:bCs/>
          <w:lang w:val="es-ES"/>
        </w:rPr>
      </w:pPr>
      <w:r>
        <w:rPr>
          <w:rFonts w:ascii="Arial" w:hAnsi="Arial"/>
          <w:b/>
          <w:bCs/>
          <w:lang w:val="es-ES"/>
        </w:rPr>
        <w:t>Imagen 13</w:t>
      </w:r>
      <w:r w:rsidR="000F5678">
        <w:rPr>
          <w:rFonts w:ascii="Arial" w:hAnsi="Arial"/>
          <w:b/>
          <w:bCs/>
          <w:lang w:val="es-ES"/>
        </w:rPr>
        <w:t xml:space="preserve"> </w:t>
      </w:r>
      <w:r w:rsidR="009C36CD" w:rsidRPr="009C36CD">
        <w:rPr>
          <w:rFonts w:ascii="Arial" w:hAnsi="Arial"/>
          <w:b/>
          <w:bCs/>
          <w:lang w:val="es-ES"/>
        </w:rPr>
        <w:t>Vacaciones escolares</w:t>
      </w:r>
    </w:p>
    <w:p w:rsidR="00847A32" w:rsidRDefault="00847A32" w:rsidP="00847A32">
      <w:pPr>
        <w:spacing w:after="0" w:line="360" w:lineRule="auto"/>
        <w:jc w:val="center"/>
        <w:rPr>
          <w:rFonts w:ascii="Arial" w:hAnsi="Arial"/>
          <w:bCs/>
          <w:lang w:val="es-ES"/>
        </w:rPr>
      </w:pPr>
      <w:r>
        <w:rPr>
          <w:rFonts w:ascii="Arial" w:hAnsi="Arial"/>
          <w:bCs/>
          <w:noProof/>
          <w:lang w:eastAsia="es-VE"/>
        </w:rPr>
        <w:drawing>
          <wp:inline distT="0" distB="0" distL="0" distR="0" wp14:anchorId="675A52A9">
            <wp:extent cx="2056549" cy="1558861"/>
            <wp:effectExtent l="0" t="0" r="1270" b="381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061359" cy="1562507"/>
                    </a:xfrm>
                    <a:prstGeom prst="rect">
                      <a:avLst/>
                    </a:prstGeom>
                    <a:noFill/>
                  </pic:spPr>
                </pic:pic>
              </a:graphicData>
            </a:graphic>
          </wp:inline>
        </w:drawing>
      </w:r>
    </w:p>
    <w:p w:rsidR="009C36CD" w:rsidRDefault="009C36CD" w:rsidP="009C36CD">
      <w:pPr>
        <w:spacing w:after="0" w:line="360" w:lineRule="auto"/>
        <w:rPr>
          <w:rFonts w:ascii="Arial" w:hAnsi="Arial"/>
          <w:b/>
          <w:bCs/>
          <w:lang w:val="es-ES"/>
        </w:rPr>
      </w:pPr>
      <w:r>
        <w:rPr>
          <w:rFonts w:ascii="Arial" w:hAnsi="Arial"/>
          <w:b/>
          <w:bCs/>
          <w:lang w:val="es-ES"/>
        </w:rPr>
        <w:t xml:space="preserve">                                          </w:t>
      </w:r>
      <w:r w:rsidRPr="009C36CD">
        <w:rPr>
          <w:rFonts w:ascii="Arial" w:hAnsi="Arial"/>
          <w:b/>
          <w:bCs/>
          <w:lang w:val="es-ES"/>
        </w:rPr>
        <w:t xml:space="preserve">Fuente: </w:t>
      </w:r>
      <w:proofErr w:type="spellStart"/>
      <w:r w:rsidRPr="009C36CD">
        <w:rPr>
          <w:rFonts w:ascii="Arial" w:hAnsi="Arial"/>
          <w:b/>
          <w:bCs/>
          <w:lang w:val="es-ES"/>
        </w:rPr>
        <w:t>Freepik</w:t>
      </w:r>
      <w:proofErr w:type="spellEnd"/>
      <w:r w:rsidRPr="009C36CD">
        <w:rPr>
          <w:rFonts w:ascii="Arial" w:hAnsi="Arial"/>
          <w:b/>
          <w:bCs/>
          <w:lang w:val="es-ES"/>
        </w:rPr>
        <w:t>, es, 2024</w:t>
      </w:r>
    </w:p>
    <w:p w:rsidR="00AA0837" w:rsidRPr="009C36CD" w:rsidRDefault="00AA0837" w:rsidP="009C36CD">
      <w:pPr>
        <w:spacing w:after="0" w:line="360" w:lineRule="auto"/>
        <w:rPr>
          <w:rFonts w:ascii="Arial" w:hAnsi="Arial"/>
          <w:b/>
          <w:bCs/>
          <w:lang w:val="es-ES"/>
        </w:rPr>
      </w:pPr>
    </w:p>
    <w:p w:rsidR="00F41788" w:rsidRPr="00F41788" w:rsidRDefault="002C7B90" w:rsidP="00F41788">
      <w:pPr>
        <w:spacing w:after="0" w:line="360" w:lineRule="auto"/>
        <w:jc w:val="both"/>
        <w:rPr>
          <w:rFonts w:ascii="Arial" w:hAnsi="Arial"/>
          <w:bCs/>
          <w:lang w:val="es-ES"/>
        </w:rPr>
      </w:pPr>
      <w:r>
        <w:rPr>
          <w:rFonts w:ascii="Arial" w:hAnsi="Arial"/>
          <w:b/>
          <w:bCs/>
          <w:lang w:val="es-ES"/>
        </w:rPr>
        <w:t xml:space="preserve">      </w:t>
      </w:r>
      <w:r w:rsidR="00F41788" w:rsidRPr="00F41788">
        <w:rPr>
          <w:rFonts w:ascii="Arial" w:hAnsi="Arial"/>
          <w:b/>
          <w:bCs/>
          <w:lang w:val="es-ES"/>
        </w:rPr>
        <w:t xml:space="preserve">Artículo 199 Acumulación de períodos vacacionales </w:t>
      </w:r>
    </w:p>
    <w:p w:rsidR="00F41788" w:rsidRPr="00F41788" w:rsidRDefault="00F41788" w:rsidP="00F41788">
      <w:pPr>
        <w:spacing w:after="0" w:line="360" w:lineRule="auto"/>
        <w:jc w:val="both"/>
        <w:rPr>
          <w:rFonts w:ascii="Arial" w:hAnsi="Arial"/>
          <w:bCs/>
          <w:lang w:val="es-ES"/>
        </w:rPr>
      </w:pPr>
      <w:r w:rsidRPr="00F41788">
        <w:rPr>
          <w:rFonts w:ascii="Arial" w:hAnsi="Arial"/>
          <w:bCs/>
          <w:lang w:val="es-ES"/>
        </w:rPr>
        <w:t xml:space="preserve">El goce de una vacación anual podrá posponerse a solicitud del trabajador o de la trabajadora para permitir la acumulación hasta de dos períodos, cuando la finalidad de dicha acumulación sea conveniente para el solicitante. </w:t>
      </w:r>
    </w:p>
    <w:p w:rsidR="00F41788" w:rsidRPr="00F41788" w:rsidRDefault="00F41788" w:rsidP="00F41788">
      <w:pPr>
        <w:spacing w:after="0" w:line="360" w:lineRule="auto"/>
        <w:jc w:val="both"/>
        <w:rPr>
          <w:rFonts w:ascii="Arial" w:hAnsi="Arial"/>
          <w:bCs/>
          <w:lang w:val="es-ES"/>
        </w:rPr>
      </w:pPr>
      <w:r w:rsidRPr="00F41788">
        <w:rPr>
          <w:rFonts w:ascii="Arial" w:hAnsi="Arial"/>
          <w:bCs/>
          <w:lang w:val="es-ES"/>
        </w:rPr>
        <w:t xml:space="preserve">También podrá postergarse o adelantarse el período de disfrute de vacaciones a los fines de hacerlos coincidir con las vacaciones escolares. </w:t>
      </w:r>
    </w:p>
    <w:p w:rsidR="00F41788" w:rsidRPr="00F41788" w:rsidRDefault="00F41788" w:rsidP="00F41788">
      <w:pPr>
        <w:spacing w:after="0" w:line="360" w:lineRule="auto"/>
        <w:jc w:val="both"/>
        <w:rPr>
          <w:rFonts w:ascii="Arial" w:hAnsi="Arial"/>
          <w:bCs/>
          <w:lang w:val="es-ES"/>
        </w:rPr>
      </w:pPr>
      <w:r w:rsidRPr="00F41788">
        <w:rPr>
          <w:rFonts w:ascii="Arial" w:hAnsi="Arial"/>
          <w:bCs/>
          <w:lang w:val="es-ES"/>
        </w:rPr>
        <w:lastRenderedPageBreak/>
        <w:t xml:space="preserve">En caso que el trabajador o la trabajadora no presente dicha solicitud, el patrono o la patrona deberá garantizar el disfrute efectivo del período de vacacionales remuneradas. </w:t>
      </w:r>
    </w:p>
    <w:p w:rsidR="00842715" w:rsidRDefault="00842715" w:rsidP="00F41788">
      <w:pPr>
        <w:spacing w:after="0" w:line="360" w:lineRule="auto"/>
        <w:jc w:val="both"/>
        <w:rPr>
          <w:rFonts w:ascii="Arial" w:hAnsi="Arial"/>
          <w:b/>
          <w:bCs/>
          <w:lang w:val="es-ES"/>
        </w:rPr>
      </w:pPr>
    </w:p>
    <w:p w:rsidR="00F41788" w:rsidRPr="00F41788" w:rsidRDefault="002C7B90" w:rsidP="00F41788">
      <w:pPr>
        <w:spacing w:after="0" w:line="360" w:lineRule="auto"/>
        <w:jc w:val="both"/>
        <w:rPr>
          <w:rFonts w:ascii="Arial" w:hAnsi="Arial"/>
          <w:bCs/>
          <w:lang w:val="es-ES"/>
        </w:rPr>
      </w:pPr>
      <w:r>
        <w:rPr>
          <w:rFonts w:ascii="Arial" w:hAnsi="Arial"/>
          <w:b/>
          <w:bCs/>
          <w:lang w:val="es-ES"/>
        </w:rPr>
        <w:t xml:space="preserve">    </w:t>
      </w:r>
      <w:r w:rsidR="00F41788" w:rsidRPr="00F41788">
        <w:rPr>
          <w:rFonts w:ascii="Arial" w:hAnsi="Arial"/>
          <w:b/>
          <w:bCs/>
          <w:lang w:val="es-ES"/>
        </w:rPr>
        <w:t xml:space="preserve">Artículo 200 Oportunidad del disfrute vacacional </w:t>
      </w:r>
    </w:p>
    <w:p w:rsidR="00F41788" w:rsidRPr="00F41788" w:rsidRDefault="00F41788" w:rsidP="00F41788">
      <w:pPr>
        <w:spacing w:after="0" w:line="360" w:lineRule="auto"/>
        <w:jc w:val="both"/>
        <w:rPr>
          <w:rFonts w:ascii="Arial" w:hAnsi="Arial"/>
          <w:bCs/>
          <w:lang w:val="es-ES"/>
        </w:rPr>
      </w:pPr>
      <w:r w:rsidRPr="00F41788">
        <w:rPr>
          <w:rFonts w:ascii="Arial" w:hAnsi="Arial"/>
          <w:bCs/>
          <w:lang w:val="es-ES"/>
        </w:rPr>
        <w:t xml:space="preserve">La época en que el trabajador o la trabajadora deban tomar sus vacaciones anuales será fijada por convenio entre el trabajador o la trabajadora y el patrono o la patrona. Si no llegasen a un acuerdo, el Inspector o Inspectora del Trabajo hará la fijación. Las vacaciones anuales no podrán posponerse más allá de tres meses a partir de la fecha en que nació el derecho, salvo el caso de acumulación y postergación familiar prevista en el artículo anterior. </w:t>
      </w:r>
    </w:p>
    <w:p w:rsidR="00F41788" w:rsidRPr="00F41788" w:rsidRDefault="00F41788" w:rsidP="00F41788">
      <w:pPr>
        <w:spacing w:after="0" w:line="360" w:lineRule="auto"/>
        <w:jc w:val="both"/>
        <w:rPr>
          <w:rFonts w:ascii="Arial" w:hAnsi="Arial"/>
          <w:bCs/>
          <w:lang w:val="es-ES"/>
        </w:rPr>
      </w:pPr>
    </w:p>
    <w:p w:rsidR="00F41788" w:rsidRPr="00F41788" w:rsidRDefault="002C7B90" w:rsidP="00F41788">
      <w:pPr>
        <w:spacing w:after="0" w:line="360" w:lineRule="auto"/>
        <w:jc w:val="both"/>
        <w:rPr>
          <w:rFonts w:ascii="Arial" w:hAnsi="Arial"/>
          <w:bCs/>
          <w:lang w:val="es-ES"/>
        </w:rPr>
      </w:pPr>
      <w:r>
        <w:rPr>
          <w:rFonts w:ascii="Arial" w:hAnsi="Arial"/>
          <w:b/>
          <w:bCs/>
          <w:lang w:val="es-ES"/>
        </w:rPr>
        <w:t xml:space="preserve">      </w:t>
      </w:r>
      <w:r w:rsidR="00F41788" w:rsidRPr="00F41788">
        <w:rPr>
          <w:rFonts w:ascii="Arial" w:hAnsi="Arial"/>
          <w:b/>
          <w:bCs/>
          <w:lang w:val="es-ES"/>
        </w:rPr>
        <w:t xml:space="preserve">Artículo 201 Disfrute efectivo </w:t>
      </w:r>
    </w:p>
    <w:p w:rsidR="00F41788" w:rsidRPr="00F41788" w:rsidRDefault="00F41788" w:rsidP="00F41788">
      <w:pPr>
        <w:spacing w:after="0" w:line="360" w:lineRule="auto"/>
        <w:jc w:val="both"/>
        <w:rPr>
          <w:rFonts w:ascii="Arial" w:hAnsi="Arial"/>
          <w:bCs/>
          <w:lang w:val="es-ES"/>
        </w:rPr>
      </w:pPr>
      <w:r w:rsidRPr="00F41788">
        <w:rPr>
          <w:rFonts w:ascii="Arial" w:hAnsi="Arial"/>
          <w:bCs/>
          <w:lang w:val="es-ES"/>
        </w:rPr>
        <w:t xml:space="preserve">En las vacaciones no podrá comprenderse el término en que el trabajador o la trabajadora estén incapacitados o incapacitadas para el trabajo o cualquier otra causa no imputable al trabajador o a la trabajadora. </w:t>
      </w:r>
    </w:p>
    <w:p w:rsidR="00F41788" w:rsidRPr="00F41788" w:rsidRDefault="00F41788" w:rsidP="00F41788">
      <w:pPr>
        <w:spacing w:after="0" w:line="360" w:lineRule="auto"/>
        <w:jc w:val="both"/>
        <w:rPr>
          <w:rFonts w:ascii="Arial" w:hAnsi="Arial"/>
          <w:bCs/>
          <w:lang w:val="es-ES"/>
        </w:rPr>
      </w:pPr>
    </w:p>
    <w:p w:rsidR="00F41788" w:rsidRPr="00F41788" w:rsidRDefault="002C7B90" w:rsidP="00F41788">
      <w:pPr>
        <w:spacing w:after="0" w:line="360" w:lineRule="auto"/>
        <w:jc w:val="both"/>
        <w:rPr>
          <w:rFonts w:ascii="Arial" w:hAnsi="Arial"/>
          <w:bCs/>
          <w:lang w:val="es-ES"/>
        </w:rPr>
      </w:pPr>
      <w:r>
        <w:rPr>
          <w:rFonts w:ascii="Arial" w:hAnsi="Arial"/>
          <w:b/>
          <w:bCs/>
          <w:lang w:val="es-ES"/>
        </w:rPr>
        <w:t xml:space="preserve">     </w:t>
      </w:r>
      <w:r w:rsidR="00F41788" w:rsidRPr="00F41788">
        <w:rPr>
          <w:rFonts w:ascii="Arial" w:hAnsi="Arial"/>
          <w:b/>
          <w:bCs/>
          <w:lang w:val="es-ES"/>
        </w:rPr>
        <w:t xml:space="preserve">Artículo 202 Inasistencias en el disfrute de vacaciones </w:t>
      </w:r>
    </w:p>
    <w:p w:rsidR="00F41788" w:rsidRPr="00F41788" w:rsidRDefault="00F41788" w:rsidP="00F41788">
      <w:pPr>
        <w:spacing w:after="0" w:line="360" w:lineRule="auto"/>
        <w:jc w:val="both"/>
        <w:rPr>
          <w:rFonts w:ascii="Arial" w:hAnsi="Arial"/>
          <w:bCs/>
          <w:lang w:val="es-ES"/>
        </w:rPr>
      </w:pPr>
      <w:r w:rsidRPr="00F41788">
        <w:rPr>
          <w:rFonts w:ascii="Arial" w:hAnsi="Arial"/>
          <w:bCs/>
          <w:lang w:val="es-ES"/>
        </w:rPr>
        <w:t xml:space="preserve">No se considerará como interrupción de la continuidad del servicio del trabajador o de la trabajadora para el disfrute del derecho a las vacaciones remuneradas, su inasistencia al trabajo por causa justificada. </w:t>
      </w:r>
    </w:p>
    <w:p w:rsidR="00F41788" w:rsidRPr="00F41788" w:rsidRDefault="00F41788" w:rsidP="00F41788">
      <w:pPr>
        <w:spacing w:after="0" w:line="360" w:lineRule="auto"/>
        <w:jc w:val="both"/>
        <w:rPr>
          <w:rFonts w:ascii="Arial" w:hAnsi="Arial"/>
          <w:bCs/>
          <w:lang w:val="es-ES"/>
        </w:rPr>
      </w:pPr>
      <w:r w:rsidRPr="00F41788">
        <w:rPr>
          <w:rFonts w:ascii="Arial" w:hAnsi="Arial"/>
          <w:bCs/>
          <w:lang w:val="es-ES"/>
        </w:rPr>
        <w:t xml:space="preserve">Los períodos de inasistencia al trabajo sin causa justificada, en cuanto totalicen siete o más días al año, podrán imputarse al período de vacaciones anual a que tiene derecho el trabajador o la trabajadora, siempre que el patrono o la patrona </w:t>
      </w:r>
      <w:proofErr w:type="gramStart"/>
      <w:r w:rsidRPr="00F41788">
        <w:rPr>
          <w:rFonts w:ascii="Arial" w:hAnsi="Arial"/>
          <w:bCs/>
          <w:lang w:val="es-ES"/>
        </w:rPr>
        <w:t>le</w:t>
      </w:r>
      <w:proofErr w:type="gramEnd"/>
      <w:r w:rsidRPr="00F41788">
        <w:rPr>
          <w:rFonts w:ascii="Arial" w:hAnsi="Arial"/>
          <w:bCs/>
          <w:lang w:val="es-ES"/>
        </w:rPr>
        <w:t xml:space="preserve"> hubiere pagado el salario correspondiente a los días de inasistencia. </w:t>
      </w:r>
    </w:p>
    <w:p w:rsidR="00F41788" w:rsidRPr="00F41788" w:rsidRDefault="00F41788" w:rsidP="00F41788">
      <w:pPr>
        <w:spacing w:after="0" w:line="360" w:lineRule="auto"/>
        <w:jc w:val="both"/>
        <w:rPr>
          <w:rFonts w:ascii="Arial" w:hAnsi="Arial"/>
          <w:bCs/>
          <w:lang w:val="es-ES"/>
        </w:rPr>
      </w:pPr>
      <w:r w:rsidRPr="00F41788">
        <w:rPr>
          <w:rFonts w:ascii="Arial" w:hAnsi="Arial"/>
          <w:bCs/>
          <w:lang w:val="es-ES"/>
        </w:rPr>
        <w:t xml:space="preserve">Se considerará como causa justificada de inasistencia al trabajo, para los efectos de este artículo, la ausencia autorizada por el patrono o la patrona, la ausencia debido a enfermedad o accidente o a otras causas debidamente comprobadas.  </w:t>
      </w:r>
    </w:p>
    <w:p w:rsidR="00F41788" w:rsidRPr="00F41788" w:rsidRDefault="00F41788" w:rsidP="00F41788">
      <w:pPr>
        <w:spacing w:after="0" w:line="360" w:lineRule="auto"/>
        <w:jc w:val="both"/>
        <w:rPr>
          <w:rFonts w:ascii="Arial" w:hAnsi="Arial"/>
          <w:bCs/>
          <w:lang w:val="es-ES"/>
        </w:rPr>
      </w:pPr>
    </w:p>
    <w:p w:rsidR="00AA0837" w:rsidRDefault="00AA0837" w:rsidP="00F41788">
      <w:pPr>
        <w:spacing w:after="0" w:line="360" w:lineRule="auto"/>
        <w:jc w:val="both"/>
        <w:rPr>
          <w:rFonts w:ascii="Arial" w:hAnsi="Arial"/>
          <w:b/>
          <w:bCs/>
          <w:lang w:val="es-ES"/>
        </w:rPr>
      </w:pPr>
    </w:p>
    <w:p w:rsidR="00AA0837" w:rsidRDefault="00AA0837" w:rsidP="00F41788">
      <w:pPr>
        <w:spacing w:after="0" w:line="360" w:lineRule="auto"/>
        <w:jc w:val="both"/>
        <w:rPr>
          <w:rFonts w:ascii="Arial" w:hAnsi="Arial"/>
          <w:b/>
          <w:bCs/>
          <w:lang w:val="es-ES"/>
        </w:rPr>
      </w:pPr>
    </w:p>
    <w:p w:rsidR="00F41788" w:rsidRPr="00F41788" w:rsidRDefault="002C7B90" w:rsidP="00F41788">
      <w:pPr>
        <w:spacing w:after="0" w:line="360" w:lineRule="auto"/>
        <w:jc w:val="both"/>
        <w:rPr>
          <w:rFonts w:ascii="Arial" w:hAnsi="Arial"/>
          <w:b/>
          <w:lang w:val="es-ES"/>
        </w:rPr>
      </w:pPr>
      <w:r>
        <w:rPr>
          <w:rFonts w:ascii="Arial" w:hAnsi="Arial"/>
          <w:b/>
          <w:bCs/>
          <w:lang w:val="es-ES"/>
        </w:rPr>
        <w:lastRenderedPageBreak/>
        <w:t xml:space="preserve">     </w:t>
      </w:r>
      <w:r w:rsidR="00F41788" w:rsidRPr="00F41788">
        <w:rPr>
          <w:rFonts w:ascii="Arial" w:hAnsi="Arial"/>
          <w:b/>
          <w:bCs/>
          <w:lang w:val="es-ES"/>
        </w:rPr>
        <w:t xml:space="preserve">Artículo 121 Salario para vacaciones </w:t>
      </w:r>
    </w:p>
    <w:p w:rsidR="00F41788" w:rsidRPr="00F41788" w:rsidRDefault="00F41788" w:rsidP="00F41788">
      <w:pPr>
        <w:spacing w:after="0" w:line="360" w:lineRule="auto"/>
        <w:jc w:val="both"/>
        <w:rPr>
          <w:rFonts w:ascii="Arial" w:hAnsi="Arial"/>
          <w:lang w:val="es-ES"/>
        </w:rPr>
      </w:pPr>
      <w:r w:rsidRPr="00F41788">
        <w:rPr>
          <w:rFonts w:ascii="Arial" w:hAnsi="Arial"/>
          <w:lang w:val="es-ES"/>
        </w:rPr>
        <w:t xml:space="preserve">El salario base para el cálculo de lo que corresponda al trabajador o trabajadora por concepto de vacaciones, será el salario normal devengado en el mes efectivo de labores inmediatamente anterior a la oportunidad del disfrute. </w:t>
      </w:r>
    </w:p>
    <w:p w:rsidR="00F41788" w:rsidRPr="00F41788" w:rsidRDefault="00F41788" w:rsidP="00F41788">
      <w:pPr>
        <w:spacing w:after="0" w:line="360" w:lineRule="auto"/>
        <w:jc w:val="both"/>
        <w:rPr>
          <w:rFonts w:ascii="Arial" w:hAnsi="Arial"/>
          <w:lang w:val="es-ES"/>
        </w:rPr>
      </w:pPr>
      <w:r w:rsidRPr="00F41788">
        <w:rPr>
          <w:rFonts w:ascii="Arial" w:hAnsi="Arial"/>
          <w:lang w:val="es-ES"/>
        </w:rPr>
        <w:t>En caso de salario por unidad de obra, por pieza, a destajo o a comisión, será el promedio del salario normal devengado durante los tres meses inmediatamente anteriores a la oportunidad del disfrute.</w:t>
      </w:r>
    </w:p>
    <w:p w:rsidR="00F41788" w:rsidRPr="00F41788" w:rsidRDefault="00F41788" w:rsidP="00F41788">
      <w:pPr>
        <w:spacing w:after="0" w:line="360" w:lineRule="auto"/>
        <w:jc w:val="both"/>
        <w:rPr>
          <w:rFonts w:ascii="Arial" w:hAnsi="Arial"/>
          <w:b/>
          <w:lang w:val="es-ES"/>
        </w:rPr>
      </w:pPr>
    </w:p>
    <w:p w:rsidR="0036569E" w:rsidRDefault="00093F02" w:rsidP="009C36CD">
      <w:pPr>
        <w:spacing w:after="0" w:line="360" w:lineRule="auto"/>
        <w:jc w:val="center"/>
        <w:rPr>
          <w:rFonts w:ascii="Arial" w:hAnsi="Arial"/>
          <w:b/>
          <w:lang w:val="es-ES"/>
        </w:rPr>
      </w:pPr>
      <w:r>
        <w:rPr>
          <w:rFonts w:ascii="Arial" w:hAnsi="Arial"/>
          <w:b/>
          <w:lang w:val="es-ES"/>
        </w:rPr>
        <w:t xml:space="preserve">Imagen </w:t>
      </w:r>
      <w:r w:rsidR="00510A4C">
        <w:rPr>
          <w:rFonts w:ascii="Arial" w:hAnsi="Arial"/>
          <w:b/>
          <w:lang w:val="es-ES"/>
        </w:rPr>
        <w:t>14 Ilustraciones</w:t>
      </w:r>
      <w:r w:rsidR="009C36CD">
        <w:rPr>
          <w:rFonts w:ascii="Arial" w:hAnsi="Arial"/>
          <w:b/>
          <w:lang w:val="es-ES"/>
        </w:rPr>
        <w:t xml:space="preserve"> de Derecho Laboral </w:t>
      </w:r>
    </w:p>
    <w:p w:rsidR="0036569E" w:rsidRDefault="0036569E" w:rsidP="00F41788">
      <w:pPr>
        <w:spacing w:after="0" w:line="360" w:lineRule="auto"/>
        <w:jc w:val="both"/>
        <w:rPr>
          <w:rFonts w:ascii="Arial" w:hAnsi="Arial"/>
          <w:b/>
          <w:lang w:val="es-ES"/>
        </w:rPr>
      </w:pPr>
    </w:p>
    <w:p w:rsidR="0036569E" w:rsidRDefault="00847A32" w:rsidP="00847A32">
      <w:pPr>
        <w:spacing w:after="0" w:line="360" w:lineRule="auto"/>
        <w:jc w:val="center"/>
        <w:rPr>
          <w:rFonts w:ascii="Arial" w:hAnsi="Arial"/>
          <w:b/>
          <w:lang w:val="es-ES"/>
        </w:rPr>
      </w:pPr>
      <w:r>
        <w:rPr>
          <w:rFonts w:ascii="Arial" w:hAnsi="Arial"/>
          <w:b/>
          <w:noProof/>
          <w:lang w:eastAsia="es-VE"/>
        </w:rPr>
        <w:drawing>
          <wp:inline distT="0" distB="0" distL="0" distR="0" wp14:anchorId="6B3558EC">
            <wp:extent cx="1649499" cy="1545114"/>
            <wp:effectExtent l="0" t="0" r="8255"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650800" cy="1546333"/>
                    </a:xfrm>
                    <a:prstGeom prst="rect">
                      <a:avLst/>
                    </a:prstGeom>
                    <a:noFill/>
                  </pic:spPr>
                </pic:pic>
              </a:graphicData>
            </a:graphic>
          </wp:inline>
        </w:drawing>
      </w:r>
    </w:p>
    <w:p w:rsidR="00433313" w:rsidRDefault="00433313" w:rsidP="00847A32">
      <w:pPr>
        <w:spacing w:after="0" w:line="360" w:lineRule="auto"/>
        <w:jc w:val="center"/>
        <w:rPr>
          <w:rFonts w:ascii="Arial" w:hAnsi="Arial"/>
          <w:b/>
          <w:lang w:val="es-ES"/>
        </w:rPr>
      </w:pPr>
    </w:p>
    <w:p w:rsidR="009C36CD" w:rsidRPr="009C36CD" w:rsidRDefault="009C36CD" w:rsidP="00847A32">
      <w:pPr>
        <w:spacing w:after="0" w:line="360" w:lineRule="auto"/>
        <w:jc w:val="center"/>
        <w:rPr>
          <w:rFonts w:ascii="Arial" w:hAnsi="Arial"/>
          <w:b/>
          <w:lang w:val="es-ES"/>
        </w:rPr>
      </w:pPr>
      <w:r w:rsidRPr="009C36CD">
        <w:rPr>
          <w:rFonts w:ascii="Arial" w:hAnsi="Arial"/>
          <w:b/>
          <w:lang w:val="es-ES"/>
        </w:rPr>
        <w:t xml:space="preserve">Fuente: </w:t>
      </w:r>
      <w:proofErr w:type="spellStart"/>
      <w:r w:rsidRPr="009C36CD">
        <w:rPr>
          <w:rFonts w:ascii="Arial" w:hAnsi="Arial"/>
          <w:b/>
          <w:lang w:val="es-ES"/>
        </w:rPr>
        <w:t>Freepik</w:t>
      </w:r>
      <w:proofErr w:type="spellEnd"/>
      <w:r w:rsidRPr="009C36CD">
        <w:rPr>
          <w:rFonts w:ascii="Arial" w:hAnsi="Arial"/>
          <w:b/>
          <w:lang w:val="es-ES"/>
        </w:rPr>
        <w:t>, es, 2024</w:t>
      </w:r>
    </w:p>
    <w:p w:rsidR="00F41788" w:rsidRDefault="00F41788" w:rsidP="00F41788">
      <w:pPr>
        <w:spacing w:after="0" w:line="360" w:lineRule="auto"/>
        <w:jc w:val="both"/>
        <w:rPr>
          <w:rFonts w:ascii="Arial" w:hAnsi="Arial"/>
          <w:b/>
          <w:lang w:val="es-ES"/>
        </w:rPr>
      </w:pPr>
      <w:r w:rsidRPr="00F41788">
        <w:rPr>
          <w:rFonts w:ascii="Arial" w:hAnsi="Arial"/>
          <w:b/>
          <w:lang w:val="es-ES"/>
        </w:rPr>
        <w:t>Utilidades</w:t>
      </w:r>
    </w:p>
    <w:p w:rsidR="00F41788" w:rsidRPr="00F41788" w:rsidRDefault="002C7B90" w:rsidP="00F41788">
      <w:pPr>
        <w:spacing w:after="0" w:line="360" w:lineRule="auto"/>
        <w:jc w:val="both"/>
        <w:rPr>
          <w:rFonts w:ascii="Arial" w:hAnsi="Arial"/>
          <w:b/>
          <w:lang w:val="es-ES"/>
        </w:rPr>
      </w:pPr>
      <w:r>
        <w:rPr>
          <w:rFonts w:ascii="Arial" w:hAnsi="Arial"/>
          <w:b/>
          <w:bCs/>
          <w:lang w:val="es-ES"/>
        </w:rPr>
        <w:t xml:space="preserve">     </w:t>
      </w:r>
      <w:r w:rsidR="00F41788" w:rsidRPr="00F41788">
        <w:rPr>
          <w:rFonts w:ascii="Arial" w:hAnsi="Arial"/>
          <w:b/>
          <w:bCs/>
          <w:lang w:val="es-ES"/>
        </w:rPr>
        <w:t xml:space="preserve">Artículo 131 Beneficios anuales o utilidades </w:t>
      </w:r>
    </w:p>
    <w:p w:rsidR="00F41788" w:rsidRPr="00F41788" w:rsidRDefault="00F41788" w:rsidP="00F41788">
      <w:pPr>
        <w:spacing w:after="0" w:line="360" w:lineRule="auto"/>
        <w:jc w:val="both"/>
        <w:rPr>
          <w:rFonts w:ascii="Arial" w:hAnsi="Arial"/>
          <w:lang w:val="es-ES"/>
        </w:rPr>
      </w:pPr>
      <w:r w:rsidRPr="00F41788">
        <w:rPr>
          <w:rFonts w:ascii="Arial" w:hAnsi="Arial"/>
          <w:lang w:val="es-ES"/>
        </w:rPr>
        <w:t xml:space="preserve">Las entidades de trabajo deberán distribuir entre todos sus trabajadores y trabajadoras, por lo menos, el quince por ciento (15%) de los beneficios líquidos que hubieren obtenido al fin de su ejercicio anual. A este fin, se entenderá por beneficios líquidos, la suma de los enriquecimientos netos gravables y de los exonerados conforme a la Ley de Impuesto Sobre la Renta. </w:t>
      </w:r>
    </w:p>
    <w:p w:rsidR="00F41788" w:rsidRPr="00F41788" w:rsidRDefault="00F41788" w:rsidP="00F41788">
      <w:pPr>
        <w:spacing w:after="0" w:line="360" w:lineRule="auto"/>
        <w:jc w:val="both"/>
        <w:rPr>
          <w:rFonts w:ascii="Arial" w:hAnsi="Arial"/>
          <w:lang w:val="es-ES"/>
        </w:rPr>
      </w:pPr>
      <w:r w:rsidRPr="00F41788">
        <w:rPr>
          <w:rFonts w:ascii="Arial" w:hAnsi="Arial"/>
          <w:lang w:val="es-ES"/>
        </w:rPr>
        <w:t xml:space="preserve">Esta obligación tendrá, respecto de cada trabajador o trabajadora como límite mínimo, el equivalente al salario de treinta días y como límite máximo el equivalente al salario de cuatro meses. Cuando el trabajador o trabajadora no hubiese laborado todo el año, la bonificación se reducirá a la parte proporcional correspondiente a los meses completos de servicios prestados. Cuando la terminación de la relación de trabajo </w:t>
      </w:r>
      <w:r w:rsidRPr="00F41788">
        <w:rPr>
          <w:rFonts w:ascii="Arial" w:hAnsi="Arial"/>
          <w:lang w:val="es-ES"/>
        </w:rPr>
        <w:lastRenderedPageBreak/>
        <w:t xml:space="preserve">ocurra antes del cierre del ejercicio, la liquidación de la parte correspondiente a los meses servidos podrá hacerse al vencimiento del ejercicio. </w:t>
      </w:r>
    </w:p>
    <w:p w:rsidR="00433313" w:rsidRDefault="002C7B90" w:rsidP="00F41788">
      <w:pPr>
        <w:spacing w:after="0" w:line="360" w:lineRule="auto"/>
        <w:jc w:val="both"/>
        <w:rPr>
          <w:rFonts w:ascii="Arial" w:hAnsi="Arial"/>
          <w:b/>
          <w:bCs/>
          <w:lang w:val="es-ES"/>
        </w:rPr>
      </w:pPr>
      <w:r>
        <w:rPr>
          <w:rFonts w:ascii="Arial" w:hAnsi="Arial"/>
          <w:b/>
          <w:bCs/>
          <w:lang w:val="es-ES"/>
        </w:rPr>
        <w:t xml:space="preserve">    </w:t>
      </w:r>
    </w:p>
    <w:p w:rsidR="00F41788" w:rsidRPr="00F41788" w:rsidRDefault="002C7B90" w:rsidP="00F41788">
      <w:pPr>
        <w:spacing w:after="0" w:line="360" w:lineRule="auto"/>
        <w:jc w:val="both"/>
        <w:rPr>
          <w:rFonts w:ascii="Arial" w:hAnsi="Arial"/>
          <w:b/>
          <w:lang w:val="es-ES"/>
        </w:rPr>
      </w:pPr>
      <w:r>
        <w:rPr>
          <w:rFonts w:ascii="Arial" w:hAnsi="Arial"/>
          <w:b/>
          <w:bCs/>
          <w:lang w:val="es-ES"/>
        </w:rPr>
        <w:t xml:space="preserve"> </w:t>
      </w:r>
      <w:r w:rsidR="00F41788" w:rsidRPr="00F41788">
        <w:rPr>
          <w:rFonts w:ascii="Arial" w:hAnsi="Arial"/>
          <w:b/>
          <w:bCs/>
          <w:lang w:val="es-ES"/>
        </w:rPr>
        <w:t xml:space="preserve">Artículo 132 Bonificación de fin de año </w:t>
      </w:r>
    </w:p>
    <w:p w:rsidR="00624C7F" w:rsidRPr="00F41788" w:rsidRDefault="00F41788" w:rsidP="00F41788">
      <w:pPr>
        <w:spacing w:after="0" w:line="360" w:lineRule="auto"/>
        <w:jc w:val="both"/>
        <w:rPr>
          <w:rFonts w:ascii="Arial" w:hAnsi="Arial"/>
          <w:lang w:val="es-ES"/>
        </w:rPr>
      </w:pPr>
      <w:r w:rsidRPr="00F41788">
        <w:rPr>
          <w:rFonts w:ascii="Arial" w:hAnsi="Arial"/>
          <w:lang w:val="es-ES"/>
        </w:rPr>
        <w:t>Las entidades de trabajo con fines de lucro pagarán a sus trabajadores y trabajadoras, dentro de los primeros quince días del mes de diciembre de cada año o en la oportunidad establecida en la convención colectiva, una cantidad equivalente a treinta días de salario, por lo menos, imputable a la participación en los beneficios o utilidades que pudiera corresponder a cada trabajador o trabajadora en el año económico respectivo de acuerdo con lo establecido en esta Ley. Si cumplido éste, el patrono o la patrona no obtuviere beneficio la cantidad entregada de conformidad con este artículo deberá considerarse como bonificación y no estará sujeta a repetición. Si el patrono o la patrona obtuviere beneficios cuyo monto no alcanzare a cubrir los treinta días de salario entregados anticipadamente, se considerará extinguida la obligación.</w:t>
      </w:r>
    </w:p>
    <w:p w:rsidR="00F41788" w:rsidRPr="00F41788" w:rsidRDefault="00F41788" w:rsidP="00F41788">
      <w:pPr>
        <w:spacing w:after="0" w:line="360" w:lineRule="auto"/>
        <w:jc w:val="both"/>
        <w:rPr>
          <w:rFonts w:ascii="Arial" w:hAnsi="Arial"/>
          <w:b/>
          <w:bCs/>
          <w:lang w:val="es-ES"/>
        </w:rPr>
      </w:pPr>
    </w:p>
    <w:p w:rsidR="00F41788" w:rsidRPr="00F41788" w:rsidRDefault="002C7B90" w:rsidP="00F41788">
      <w:pPr>
        <w:spacing w:after="0" w:line="360" w:lineRule="auto"/>
        <w:jc w:val="both"/>
        <w:rPr>
          <w:rFonts w:ascii="Arial" w:hAnsi="Arial"/>
          <w:lang w:val="es-ES"/>
        </w:rPr>
      </w:pPr>
      <w:r>
        <w:rPr>
          <w:rFonts w:ascii="Arial" w:hAnsi="Arial"/>
          <w:b/>
          <w:bCs/>
          <w:lang w:val="es-ES"/>
        </w:rPr>
        <w:t xml:space="preserve">     </w:t>
      </w:r>
      <w:r w:rsidR="00F41788" w:rsidRPr="00F41788">
        <w:rPr>
          <w:rFonts w:ascii="Arial" w:hAnsi="Arial"/>
          <w:b/>
          <w:bCs/>
          <w:lang w:val="es-ES"/>
        </w:rPr>
        <w:t xml:space="preserve">Artículo 133 Determinación de monto distribuible </w:t>
      </w:r>
    </w:p>
    <w:p w:rsidR="00F41788" w:rsidRPr="00F41788" w:rsidRDefault="00F41788" w:rsidP="00F41788">
      <w:pPr>
        <w:spacing w:after="0" w:line="360" w:lineRule="auto"/>
        <w:jc w:val="both"/>
        <w:rPr>
          <w:rFonts w:ascii="Arial" w:hAnsi="Arial"/>
          <w:lang w:val="es-ES"/>
        </w:rPr>
      </w:pPr>
      <w:r w:rsidRPr="00F41788">
        <w:rPr>
          <w:rFonts w:ascii="Arial" w:hAnsi="Arial"/>
          <w:lang w:val="es-ES"/>
        </w:rPr>
        <w:t xml:space="preserve">Para la determinación del monto distribuible por concepto de participación en los beneficios o utilidades de los trabajadores y las trabajadoras, se tomará como base la declaración que hubiere presentado la entidad de trabajo ante la Administración del Impuesto Sobre la Renta. Cuando el monto de los beneficios resulte mayor de lo declarado, la entidad de trabajo estará obligada a efectuar una distribución adicional dentro del mes siguiente a la fecha en que se determine. </w:t>
      </w:r>
    </w:p>
    <w:p w:rsidR="00F41788" w:rsidRPr="00F41788" w:rsidRDefault="00F41788" w:rsidP="00F41788">
      <w:pPr>
        <w:spacing w:after="0" w:line="360" w:lineRule="auto"/>
        <w:jc w:val="both"/>
        <w:rPr>
          <w:rFonts w:ascii="Arial" w:hAnsi="Arial"/>
          <w:b/>
          <w:bCs/>
          <w:lang w:val="es-ES"/>
        </w:rPr>
      </w:pPr>
    </w:p>
    <w:p w:rsidR="00F41788" w:rsidRPr="00F41788" w:rsidRDefault="002C7B90" w:rsidP="00F41788">
      <w:pPr>
        <w:spacing w:after="0" w:line="360" w:lineRule="auto"/>
        <w:jc w:val="both"/>
        <w:rPr>
          <w:rFonts w:ascii="Arial" w:hAnsi="Arial"/>
          <w:lang w:val="es-ES"/>
        </w:rPr>
      </w:pPr>
      <w:r>
        <w:rPr>
          <w:rFonts w:ascii="Arial" w:hAnsi="Arial"/>
          <w:b/>
          <w:bCs/>
          <w:lang w:val="es-ES"/>
        </w:rPr>
        <w:t xml:space="preserve">     </w:t>
      </w:r>
      <w:r w:rsidR="00F41788" w:rsidRPr="00F41788">
        <w:rPr>
          <w:rFonts w:ascii="Arial" w:hAnsi="Arial"/>
          <w:b/>
          <w:bCs/>
          <w:lang w:val="es-ES"/>
        </w:rPr>
        <w:t xml:space="preserve">Artículo 135 No imputación de pérdidas de ejercicios anteriores </w:t>
      </w:r>
    </w:p>
    <w:p w:rsidR="00F41788" w:rsidRPr="00F41788" w:rsidRDefault="00F41788" w:rsidP="00F41788">
      <w:pPr>
        <w:spacing w:after="0" w:line="360" w:lineRule="auto"/>
        <w:jc w:val="both"/>
        <w:rPr>
          <w:rFonts w:ascii="Arial" w:hAnsi="Arial"/>
          <w:lang w:val="es-ES"/>
        </w:rPr>
      </w:pPr>
      <w:r w:rsidRPr="00F41788">
        <w:rPr>
          <w:rFonts w:ascii="Arial" w:hAnsi="Arial"/>
          <w:lang w:val="es-ES"/>
        </w:rPr>
        <w:t xml:space="preserve">Para la determinación de los beneficios repartibles entre los trabajadores y las trabajadoras, la entidad de trabajo no podrá imputar a un ejercicio anual las pérdidas que hubiere sufrido con anterioridad a ese ejercicio. </w:t>
      </w:r>
    </w:p>
    <w:p w:rsidR="00F41788" w:rsidRPr="00F41788" w:rsidRDefault="00F41788" w:rsidP="00F41788">
      <w:pPr>
        <w:spacing w:after="0" w:line="360" w:lineRule="auto"/>
        <w:jc w:val="both"/>
        <w:rPr>
          <w:rFonts w:ascii="Arial" w:hAnsi="Arial"/>
          <w:b/>
          <w:bCs/>
          <w:lang w:val="es-ES"/>
        </w:rPr>
      </w:pPr>
    </w:p>
    <w:p w:rsidR="00F41788" w:rsidRPr="00F41788" w:rsidRDefault="002C7B90" w:rsidP="00F41788">
      <w:pPr>
        <w:spacing w:after="0" w:line="360" w:lineRule="auto"/>
        <w:jc w:val="both"/>
        <w:rPr>
          <w:rFonts w:ascii="Arial" w:hAnsi="Arial"/>
          <w:lang w:val="es-ES"/>
        </w:rPr>
      </w:pPr>
      <w:r>
        <w:rPr>
          <w:rFonts w:ascii="Arial" w:hAnsi="Arial"/>
          <w:b/>
          <w:bCs/>
          <w:lang w:val="es-ES"/>
        </w:rPr>
        <w:t xml:space="preserve">     </w:t>
      </w:r>
      <w:r w:rsidR="00F41788" w:rsidRPr="00F41788">
        <w:rPr>
          <w:rFonts w:ascii="Arial" w:hAnsi="Arial"/>
          <w:b/>
          <w:bCs/>
          <w:lang w:val="es-ES"/>
        </w:rPr>
        <w:t xml:space="preserve">Artículo 136 Forma de cálculo </w:t>
      </w:r>
    </w:p>
    <w:p w:rsidR="00F41788" w:rsidRDefault="00F41788" w:rsidP="00F41788">
      <w:pPr>
        <w:spacing w:after="0" w:line="360" w:lineRule="auto"/>
        <w:jc w:val="both"/>
        <w:rPr>
          <w:rFonts w:ascii="Arial" w:hAnsi="Arial"/>
          <w:lang w:val="es-ES"/>
        </w:rPr>
      </w:pPr>
      <w:r w:rsidRPr="00F41788">
        <w:rPr>
          <w:rFonts w:ascii="Arial" w:hAnsi="Arial"/>
          <w:lang w:val="es-ES"/>
        </w:rPr>
        <w:lastRenderedPageBreak/>
        <w:t>Para determinar la participación que corresponda a cada uno de los trabajadores y las trabajadoras, se dividirá el total de los beneficios repartibles entre el total de los salarios devengados por todos los trabajadores y todas las trabajadoras durante el respectivo ejercicio. La participación correspondiente a cada trabajador o trabajadora será la resultante de multiplicar el cociente obtenido por el monto de los salarios devengados por él o ella, durante el respectivo ejercicio anual.</w:t>
      </w:r>
    </w:p>
    <w:p w:rsidR="004648E4" w:rsidRDefault="004648E4" w:rsidP="00F41788">
      <w:pPr>
        <w:spacing w:after="0" w:line="360" w:lineRule="auto"/>
        <w:jc w:val="both"/>
        <w:rPr>
          <w:rFonts w:ascii="Arial" w:hAnsi="Arial"/>
          <w:b/>
          <w:bCs/>
          <w:lang w:val="es-ES"/>
        </w:rPr>
      </w:pPr>
    </w:p>
    <w:p w:rsidR="004648E4" w:rsidRDefault="002C7B90" w:rsidP="00F41788">
      <w:pPr>
        <w:spacing w:after="0" w:line="360" w:lineRule="auto"/>
        <w:jc w:val="both"/>
        <w:rPr>
          <w:rFonts w:ascii="Arial" w:hAnsi="Arial"/>
          <w:b/>
          <w:bCs/>
          <w:lang w:val="es-ES"/>
        </w:rPr>
      </w:pPr>
      <w:r>
        <w:rPr>
          <w:rFonts w:ascii="Arial" w:hAnsi="Arial"/>
          <w:b/>
          <w:bCs/>
          <w:lang w:val="es-ES"/>
        </w:rPr>
        <w:t xml:space="preserve">   </w:t>
      </w:r>
      <w:r w:rsidR="00F41788" w:rsidRPr="00F41788">
        <w:rPr>
          <w:rFonts w:ascii="Arial" w:hAnsi="Arial"/>
          <w:b/>
          <w:bCs/>
          <w:lang w:val="es-ES"/>
        </w:rPr>
        <w:t xml:space="preserve">Artículo 137 Oportunidad para el pago de participación en los beneficios o utilidades </w:t>
      </w:r>
    </w:p>
    <w:p w:rsidR="00F41788" w:rsidRPr="00F41788" w:rsidRDefault="004648E4" w:rsidP="00F41788">
      <w:pPr>
        <w:spacing w:after="0" w:line="360" w:lineRule="auto"/>
        <w:jc w:val="both"/>
        <w:rPr>
          <w:rFonts w:ascii="Arial" w:hAnsi="Arial"/>
          <w:lang w:val="es-ES"/>
        </w:rPr>
      </w:pPr>
      <w:r>
        <w:rPr>
          <w:rFonts w:ascii="Arial" w:hAnsi="Arial"/>
          <w:b/>
          <w:bCs/>
          <w:lang w:val="es-ES"/>
        </w:rPr>
        <w:t>L</w:t>
      </w:r>
      <w:r w:rsidR="00F41788" w:rsidRPr="00F41788">
        <w:rPr>
          <w:rFonts w:ascii="Arial" w:hAnsi="Arial"/>
          <w:lang w:val="es-ES"/>
        </w:rPr>
        <w:t xml:space="preserve">a cantidad que corresponda a cada trabajador y trabajadora por concepto de participación en los beneficios o utilidades deberá pagársele dentro de los dos meses inmediatamente siguientes al día del cierre del ejercicio de las entidades de trabajo. </w:t>
      </w:r>
    </w:p>
    <w:p w:rsidR="00F41788" w:rsidRPr="00F41788" w:rsidRDefault="00F41788" w:rsidP="00F41788">
      <w:pPr>
        <w:spacing w:after="0" w:line="360" w:lineRule="auto"/>
        <w:jc w:val="both"/>
        <w:rPr>
          <w:rFonts w:ascii="Arial" w:hAnsi="Arial"/>
          <w:b/>
          <w:bCs/>
          <w:lang w:val="es-ES"/>
        </w:rPr>
      </w:pPr>
    </w:p>
    <w:p w:rsidR="00F41788" w:rsidRPr="00F41788" w:rsidRDefault="002C7B90" w:rsidP="00F41788">
      <w:pPr>
        <w:spacing w:after="0" w:line="360" w:lineRule="auto"/>
        <w:jc w:val="both"/>
        <w:rPr>
          <w:rFonts w:ascii="Arial" w:hAnsi="Arial"/>
          <w:lang w:val="es-ES"/>
        </w:rPr>
      </w:pPr>
      <w:r>
        <w:rPr>
          <w:rFonts w:ascii="Arial" w:hAnsi="Arial"/>
          <w:b/>
          <w:bCs/>
          <w:lang w:val="es-ES"/>
        </w:rPr>
        <w:t xml:space="preserve">     </w:t>
      </w:r>
      <w:r w:rsidR="00F41788" w:rsidRPr="00F41788">
        <w:rPr>
          <w:rFonts w:ascii="Arial" w:hAnsi="Arial"/>
          <w:b/>
          <w:bCs/>
          <w:lang w:val="es-ES"/>
        </w:rPr>
        <w:t xml:space="preserve">Artículo 138 Verificación de utilidades </w:t>
      </w:r>
    </w:p>
    <w:p w:rsidR="00F41788" w:rsidRPr="00F41788" w:rsidRDefault="00F41788" w:rsidP="00F41788">
      <w:pPr>
        <w:spacing w:after="0" w:line="360" w:lineRule="auto"/>
        <w:jc w:val="both"/>
        <w:rPr>
          <w:rFonts w:ascii="Arial" w:hAnsi="Arial"/>
          <w:lang w:val="es-ES"/>
        </w:rPr>
      </w:pPr>
      <w:r w:rsidRPr="00F41788">
        <w:rPr>
          <w:rFonts w:ascii="Arial" w:hAnsi="Arial"/>
          <w:lang w:val="es-ES"/>
        </w:rPr>
        <w:t xml:space="preserve">La mayoría absoluta de los trabajadores y las trabajadoras de una entidad de trabajo, o su sindicato o la Inspectoría del Trabajo podrá solicitar por ante la Administración Tributaria el examen y verificación de los respectivos inventarios y balances para comprobar la renta obtenida en uno o más ejercicios anuales. La Administración Tributaria rendirá su informe en un lapso no mayor a seis meses. Este informe deberá ser remitido a los y las solicitantes, al patrono o patrona y a la Inspectoría del Trabajo. </w:t>
      </w:r>
    </w:p>
    <w:p w:rsidR="00F41788" w:rsidRPr="00F41788" w:rsidRDefault="00F41788" w:rsidP="00F41788">
      <w:pPr>
        <w:spacing w:after="0" w:line="360" w:lineRule="auto"/>
        <w:jc w:val="both"/>
        <w:rPr>
          <w:rFonts w:ascii="Arial" w:hAnsi="Arial"/>
          <w:b/>
          <w:bCs/>
          <w:lang w:val="es-ES"/>
        </w:rPr>
      </w:pPr>
    </w:p>
    <w:p w:rsidR="00F41788" w:rsidRPr="00F41788" w:rsidRDefault="002C7B90" w:rsidP="00F41788">
      <w:pPr>
        <w:spacing w:after="0" w:line="360" w:lineRule="auto"/>
        <w:jc w:val="both"/>
        <w:rPr>
          <w:rFonts w:ascii="Arial" w:hAnsi="Arial"/>
          <w:lang w:val="es-ES"/>
        </w:rPr>
      </w:pPr>
      <w:r>
        <w:rPr>
          <w:rFonts w:ascii="Arial" w:hAnsi="Arial"/>
          <w:b/>
          <w:bCs/>
          <w:lang w:val="es-ES"/>
        </w:rPr>
        <w:t xml:space="preserve">     </w:t>
      </w:r>
      <w:r w:rsidR="00F41788" w:rsidRPr="00F41788">
        <w:rPr>
          <w:rFonts w:ascii="Arial" w:hAnsi="Arial"/>
          <w:b/>
          <w:bCs/>
          <w:lang w:val="es-ES"/>
        </w:rPr>
        <w:t xml:space="preserve">Artículo 139 Utilidades convenidas </w:t>
      </w:r>
    </w:p>
    <w:p w:rsidR="00F41788" w:rsidRPr="00F41788" w:rsidRDefault="00F41788" w:rsidP="00F41788">
      <w:pPr>
        <w:spacing w:after="0" w:line="360" w:lineRule="auto"/>
        <w:jc w:val="both"/>
        <w:rPr>
          <w:rFonts w:ascii="Arial" w:hAnsi="Arial"/>
          <w:lang w:val="es-ES"/>
        </w:rPr>
      </w:pPr>
      <w:r w:rsidRPr="00F41788">
        <w:rPr>
          <w:rFonts w:ascii="Arial" w:hAnsi="Arial"/>
          <w:lang w:val="es-ES"/>
        </w:rPr>
        <w:t xml:space="preserve">En caso de que el patrono o la patrona y el trabajador o la trabajadora hayan convenido en que éste perciba una participación convencional que supere a la participación legal pautada en este Capítulo, el monto de ésta comprenderá aquélla, a menos que las partes hubieren convenido expresamente lo contrario. Lo mismo se hará en el supuesto de que el monto de la participación legal llegue a superar el de la participación convenida por las partes. </w:t>
      </w:r>
    </w:p>
    <w:p w:rsidR="00F41788" w:rsidRDefault="00F41788" w:rsidP="00F41788">
      <w:pPr>
        <w:spacing w:after="0" w:line="360" w:lineRule="auto"/>
        <w:jc w:val="both"/>
        <w:rPr>
          <w:rFonts w:ascii="Arial" w:hAnsi="Arial"/>
          <w:b/>
          <w:bCs/>
          <w:lang w:val="es-ES"/>
        </w:rPr>
      </w:pPr>
    </w:p>
    <w:p w:rsidR="00AA0837" w:rsidRPr="00F41788" w:rsidRDefault="00AA0837" w:rsidP="00F41788">
      <w:pPr>
        <w:spacing w:after="0" w:line="360" w:lineRule="auto"/>
        <w:jc w:val="both"/>
        <w:rPr>
          <w:rFonts w:ascii="Arial" w:hAnsi="Arial"/>
          <w:b/>
          <w:bCs/>
          <w:lang w:val="es-ES"/>
        </w:rPr>
      </w:pPr>
    </w:p>
    <w:p w:rsidR="00F41788" w:rsidRPr="00F41788" w:rsidRDefault="002C7B90" w:rsidP="00F41788">
      <w:pPr>
        <w:spacing w:after="0" w:line="360" w:lineRule="auto"/>
        <w:jc w:val="both"/>
        <w:rPr>
          <w:rFonts w:ascii="Arial" w:hAnsi="Arial"/>
          <w:lang w:val="es-ES"/>
        </w:rPr>
      </w:pPr>
      <w:r>
        <w:rPr>
          <w:rFonts w:ascii="Arial" w:hAnsi="Arial"/>
          <w:b/>
          <w:bCs/>
          <w:lang w:val="es-ES"/>
        </w:rPr>
        <w:lastRenderedPageBreak/>
        <w:t xml:space="preserve">     </w:t>
      </w:r>
      <w:r w:rsidR="00F41788" w:rsidRPr="00F41788">
        <w:rPr>
          <w:rFonts w:ascii="Arial" w:hAnsi="Arial"/>
          <w:b/>
          <w:bCs/>
          <w:lang w:val="es-ES"/>
        </w:rPr>
        <w:t xml:space="preserve">Artículo 140 Bonificación de fin de año en patronos o patronas sin fines de lucro </w:t>
      </w:r>
    </w:p>
    <w:p w:rsidR="00F41788" w:rsidRPr="00F41788" w:rsidRDefault="00F41788" w:rsidP="00F41788">
      <w:pPr>
        <w:spacing w:after="0" w:line="360" w:lineRule="auto"/>
        <w:jc w:val="both"/>
        <w:rPr>
          <w:rFonts w:ascii="Arial" w:hAnsi="Arial"/>
          <w:lang w:val="es-ES"/>
        </w:rPr>
      </w:pPr>
      <w:r w:rsidRPr="00F41788">
        <w:rPr>
          <w:rFonts w:ascii="Arial" w:hAnsi="Arial"/>
          <w:lang w:val="es-ES"/>
        </w:rPr>
        <w:t>Los patronos y las patronas cuyas actividades no tengan fines de lucro, estarán exentos del pago de la participación en los beneficios, pero deberán otorgar a sus trabajadores y trabajadoras una bonificación de fin de año equivalente a por lo menos treinta días de salario.</w:t>
      </w:r>
    </w:p>
    <w:p w:rsidR="00F41788" w:rsidRPr="00F41788" w:rsidRDefault="00F41788" w:rsidP="00F41788">
      <w:pPr>
        <w:spacing w:after="0" w:line="360" w:lineRule="auto"/>
        <w:jc w:val="both"/>
        <w:rPr>
          <w:rFonts w:ascii="Arial" w:hAnsi="Arial"/>
          <w:lang w:val="es-ES"/>
        </w:rPr>
      </w:pPr>
      <w:r w:rsidRPr="00F41788">
        <w:rPr>
          <w:rFonts w:ascii="Arial" w:hAnsi="Arial"/>
          <w:lang w:val="es-ES"/>
        </w:rPr>
        <w:t xml:space="preserve">     De lo anterior es necesario destacar que la distribución de la ganancia entre el personal que labora en una organización corresponderá al 15% de la ganancia neta y se hará de manera equitativa dependiendo del monto devengado en el ejercicio.  Los días mínimos de pago corresponde a 30 días por año y un máximo de 120 días por año.</w:t>
      </w:r>
    </w:p>
    <w:p w:rsidR="00842715" w:rsidRDefault="00842715" w:rsidP="00F41788">
      <w:pPr>
        <w:spacing w:after="0" w:line="360" w:lineRule="auto"/>
        <w:jc w:val="both"/>
        <w:rPr>
          <w:rFonts w:ascii="Arial" w:hAnsi="Arial"/>
          <w:b/>
          <w:bCs/>
        </w:rPr>
      </w:pPr>
    </w:p>
    <w:p w:rsidR="009C36CD" w:rsidRDefault="009C36CD" w:rsidP="00DD029B">
      <w:pPr>
        <w:spacing w:after="0" w:line="360" w:lineRule="auto"/>
        <w:jc w:val="both"/>
        <w:rPr>
          <w:rFonts w:ascii="Arial" w:hAnsi="Arial"/>
          <w:b/>
          <w:bCs/>
          <w:sz w:val="24"/>
          <w:szCs w:val="24"/>
        </w:rPr>
      </w:pPr>
    </w:p>
    <w:p w:rsidR="009C36CD" w:rsidRDefault="009C36CD" w:rsidP="00DD029B">
      <w:pPr>
        <w:spacing w:after="0" w:line="360" w:lineRule="auto"/>
        <w:jc w:val="both"/>
        <w:rPr>
          <w:rFonts w:ascii="Arial" w:hAnsi="Arial"/>
          <w:b/>
          <w:bCs/>
          <w:sz w:val="24"/>
          <w:szCs w:val="24"/>
        </w:rPr>
      </w:pPr>
    </w:p>
    <w:p w:rsidR="0004492F" w:rsidRPr="0004492F" w:rsidRDefault="0004492F" w:rsidP="0004492F">
      <w:pPr>
        <w:spacing w:after="0" w:line="360" w:lineRule="auto"/>
        <w:jc w:val="both"/>
        <w:rPr>
          <w:rFonts w:ascii="Arial" w:hAnsi="Arial"/>
          <w:b/>
          <w:bCs/>
          <w:sz w:val="24"/>
          <w:szCs w:val="24"/>
          <w:lang w:val="es-ES"/>
        </w:rPr>
      </w:pPr>
      <w:r w:rsidRPr="0004492F">
        <w:rPr>
          <w:rFonts w:ascii="Arial" w:hAnsi="Arial"/>
          <w:b/>
          <w:bCs/>
          <w:sz w:val="24"/>
          <w:szCs w:val="24"/>
          <w:lang w:val="es-ES"/>
        </w:rPr>
        <w:t>Link para Calculo de prestaciones sociales</w:t>
      </w:r>
    </w:p>
    <w:p w:rsidR="009C36CD" w:rsidRDefault="00863176" w:rsidP="0004492F">
      <w:pPr>
        <w:spacing w:after="0" w:line="360" w:lineRule="auto"/>
        <w:jc w:val="both"/>
        <w:rPr>
          <w:rFonts w:ascii="Arial" w:hAnsi="Arial"/>
          <w:b/>
          <w:bCs/>
          <w:sz w:val="24"/>
          <w:szCs w:val="24"/>
        </w:rPr>
      </w:pPr>
      <w:hyperlink r:id="rId28" w:history="1">
        <w:r w:rsidR="0004492F" w:rsidRPr="0004492F">
          <w:rPr>
            <w:rStyle w:val="Hipervnculo"/>
            <w:rFonts w:ascii="Arial" w:hAnsi="Arial"/>
            <w:b/>
            <w:bCs/>
            <w:sz w:val="24"/>
            <w:szCs w:val="24"/>
            <w:lang w:val="es-ES"/>
          </w:rPr>
          <w:t>https://www.youtube.com/watch?v=uMLquFD_rV8</w:t>
        </w:r>
      </w:hyperlink>
    </w:p>
    <w:p w:rsidR="009C36CD" w:rsidRDefault="009C36CD" w:rsidP="00DD029B">
      <w:pPr>
        <w:spacing w:after="0" w:line="360" w:lineRule="auto"/>
        <w:jc w:val="both"/>
        <w:rPr>
          <w:rFonts w:ascii="Arial" w:hAnsi="Arial"/>
          <w:b/>
          <w:bCs/>
          <w:sz w:val="24"/>
          <w:szCs w:val="24"/>
        </w:rPr>
      </w:pPr>
    </w:p>
    <w:p w:rsidR="0004492F" w:rsidRPr="0004492F" w:rsidRDefault="0004492F" w:rsidP="0004492F">
      <w:pPr>
        <w:spacing w:after="0" w:line="360" w:lineRule="auto"/>
        <w:jc w:val="both"/>
        <w:rPr>
          <w:rFonts w:ascii="Arial" w:hAnsi="Arial"/>
          <w:b/>
          <w:sz w:val="24"/>
          <w:szCs w:val="24"/>
          <w:lang w:val="es-ES"/>
        </w:rPr>
      </w:pPr>
      <w:r w:rsidRPr="0004492F">
        <w:rPr>
          <w:rFonts w:ascii="Arial" w:hAnsi="Arial"/>
          <w:b/>
          <w:sz w:val="24"/>
          <w:szCs w:val="24"/>
          <w:lang w:val="es-ES"/>
        </w:rPr>
        <w:t xml:space="preserve">Link Calculo de utilidades fraccionadas </w:t>
      </w:r>
    </w:p>
    <w:p w:rsidR="0004492F" w:rsidRDefault="00863176" w:rsidP="0004492F">
      <w:pPr>
        <w:spacing w:after="0" w:line="360" w:lineRule="auto"/>
        <w:jc w:val="both"/>
        <w:rPr>
          <w:rFonts w:ascii="Arial" w:hAnsi="Arial"/>
          <w:lang w:val="es-ES"/>
        </w:rPr>
      </w:pPr>
      <w:hyperlink r:id="rId29" w:history="1">
        <w:r w:rsidR="0004492F" w:rsidRPr="0004492F">
          <w:rPr>
            <w:rStyle w:val="Hipervnculo"/>
            <w:rFonts w:ascii="Arial" w:hAnsi="Arial"/>
            <w:b/>
            <w:sz w:val="24"/>
            <w:szCs w:val="24"/>
            <w:lang w:val="es-ES"/>
          </w:rPr>
          <w:t>https://www.youtube.com/watch?v=SnYWDjXxK4c</w:t>
        </w:r>
      </w:hyperlink>
    </w:p>
    <w:p w:rsidR="009C36CD" w:rsidRDefault="009C36CD" w:rsidP="00DD029B">
      <w:pPr>
        <w:spacing w:after="0" w:line="360" w:lineRule="auto"/>
        <w:jc w:val="both"/>
        <w:rPr>
          <w:rFonts w:ascii="Arial" w:hAnsi="Arial"/>
          <w:b/>
          <w:bCs/>
          <w:sz w:val="24"/>
          <w:szCs w:val="24"/>
        </w:rPr>
      </w:pPr>
    </w:p>
    <w:p w:rsidR="009C36CD" w:rsidRDefault="009C36CD" w:rsidP="00DD029B">
      <w:pPr>
        <w:spacing w:after="0" w:line="360" w:lineRule="auto"/>
        <w:jc w:val="both"/>
        <w:rPr>
          <w:rFonts w:ascii="Arial" w:hAnsi="Arial"/>
          <w:b/>
          <w:bCs/>
          <w:sz w:val="24"/>
          <w:szCs w:val="24"/>
        </w:rPr>
      </w:pPr>
    </w:p>
    <w:p w:rsidR="009C36CD" w:rsidRDefault="009C36CD" w:rsidP="00DD029B">
      <w:pPr>
        <w:spacing w:after="0" w:line="360" w:lineRule="auto"/>
        <w:jc w:val="both"/>
        <w:rPr>
          <w:rFonts w:ascii="Arial" w:hAnsi="Arial"/>
          <w:b/>
          <w:bCs/>
          <w:sz w:val="24"/>
          <w:szCs w:val="24"/>
        </w:rPr>
      </w:pPr>
    </w:p>
    <w:p w:rsidR="009C36CD" w:rsidRDefault="009C36CD" w:rsidP="00DD029B">
      <w:pPr>
        <w:spacing w:after="0" w:line="360" w:lineRule="auto"/>
        <w:jc w:val="both"/>
        <w:rPr>
          <w:rFonts w:ascii="Arial" w:hAnsi="Arial"/>
          <w:b/>
          <w:bCs/>
          <w:sz w:val="24"/>
          <w:szCs w:val="24"/>
        </w:rPr>
      </w:pPr>
    </w:p>
    <w:p w:rsidR="009C36CD" w:rsidRDefault="009C36CD" w:rsidP="00DD029B">
      <w:pPr>
        <w:spacing w:after="0" w:line="360" w:lineRule="auto"/>
        <w:jc w:val="both"/>
        <w:rPr>
          <w:rFonts w:ascii="Arial" w:hAnsi="Arial"/>
          <w:b/>
          <w:bCs/>
          <w:sz w:val="24"/>
          <w:szCs w:val="24"/>
        </w:rPr>
      </w:pPr>
    </w:p>
    <w:p w:rsidR="00915298" w:rsidRDefault="00915298" w:rsidP="00DD029B">
      <w:pPr>
        <w:spacing w:after="0" w:line="360" w:lineRule="auto"/>
        <w:jc w:val="both"/>
        <w:rPr>
          <w:rFonts w:ascii="Arial" w:hAnsi="Arial"/>
          <w:b/>
          <w:bCs/>
          <w:sz w:val="24"/>
          <w:szCs w:val="24"/>
        </w:rPr>
      </w:pPr>
    </w:p>
    <w:p w:rsidR="00915298" w:rsidRDefault="00915298" w:rsidP="00DD029B">
      <w:pPr>
        <w:spacing w:after="0" w:line="360" w:lineRule="auto"/>
        <w:jc w:val="both"/>
        <w:rPr>
          <w:rFonts w:ascii="Arial" w:hAnsi="Arial"/>
          <w:b/>
          <w:bCs/>
          <w:sz w:val="24"/>
          <w:szCs w:val="24"/>
        </w:rPr>
      </w:pPr>
    </w:p>
    <w:p w:rsidR="00915298" w:rsidRDefault="00915298" w:rsidP="00DD029B">
      <w:pPr>
        <w:spacing w:after="0" w:line="360" w:lineRule="auto"/>
        <w:jc w:val="both"/>
        <w:rPr>
          <w:rFonts w:ascii="Arial" w:hAnsi="Arial"/>
          <w:b/>
          <w:bCs/>
          <w:sz w:val="24"/>
          <w:szCs w:val="24"/>
        </w:rPr>
      </w:pPr>
    </w:p>
    <w:p w:rsidR="00915298" w:rsidRDefault="00915298" w:rsidP="00DD029B">
      <w:pPr>
        <w:spacing w:after="0" w:line="360" w:lineRule="auto"/>
        <w:jc w:val="both"/>
        <w:rPr>
          <w:rFonts w:ascii="Arial" w:hAnsi="Arial"/>
          <w:b/>
          <w:bCs/>
          <w:sz w:val="24"/>
          <w:szCs w:val="24"/>
        </w:rPr>
      </w:pPr>
    </w:p>
    <w:p w:rsidR="00915298" w:rsidRDefault="00915298" w:rsidP="00DD029B">
      <w:pPr>
        <w:spacing w:after="0" w:line="360" w:lineRule="auto"/>
        <w:jc w:val="both"/>
        <w:rPr>
          <w:rFonts w:ascii="Arial" w:hAnsi="Arial"/>
          <w:b/>
          <w:bCs/>
          <w:sz w:val="24"/>
          <w:szCs w:val="24"/>
        </w:rPr>
      </w:pPr>
    </w:p>
    <w:p w:rsidR="00915298" w:rsidRDefault="00915298" w:rsidP="00DD029B">
      <w:pPr>
        <w:spacing w:after="0" w:line="360" w:lineRule="auto"/>
        <w:jc w:val="both"/>
        <w:rPr>
          <w:rFonts w:ascii="Arial" w:hAnsi="Arial"/>
          <w:b/>
          <w:bCs/>
          <w:sz w:val="24"/>
          <w:szCs w:val="24"/>
        </w:rPr>
      </w:pPr>
    </w:p>
    <w:p w:rsidR="00915298" w:rsidRPr="00AA0837" w:rsidRDefault="00915298" w:rsidP="00915298">
      <w:pPr>
        <w:spacing w:after="0" w:line="360" w:lineRule="auto"/>
        <w:jc w:val="center"/>
        <w:rPr>
          <w:rFonts w:ascii="Arial" w:hAnsi="Arial"/>
          <w:b/>
          <w:bCs/>
          <w:sz w:val="24"/>
          <w:szCs w:val="24"/>
        </w:rPr>
      </w:pPr>
      <w:r w:rsidRPr="00AA0837">
        <w:rPr>
          <w:rFonts w:ascii="Arial" w:hAnsi="Arial"/>
          <w:b/>
          <w:bCs/>
          <w:sz w:val="24"/>
          <w:szCs w:val="24"/>
        </w:rPr>
        <w:lastRenderedPageBreak/>
        <w:t>Auto evaluación</w:t>
      </w:r>
    </w:p>
    <w:p w:rsidR="00915298" w:rsidRPr="00915298" w:rsidRDefault="00915298" w:rsidP="00915298">
      <w:pPr>
        <w:spacing w:after="0" w:line="360" w:lineRule="auto"/>
        <w:jc w:val="center"/>
        <w:rPr>
          <w:rFonts w:ascii="Arial" w:hAnsi="Arial"/>
          <w:bCs/>
          <w:sz w:val="24"/>
          <w:szCs w:val="24"/>
        </w:rPr>
      </w:pPr>
    </w:p>
    <w:p w:rsidR="00915298" w:rsidRPr="00915298" w:rsidRDefault="00915298" w:rsidP="00915298">
      <w:pPr>
        <w:pStyle w:val="Prrafodelista"/>
        <w:numPr>
          <w:ilvl w:val="0"/>
          <w:numId w:val="32"/>
        </w:numPr>
        <w:spacing w:after="0" w:line="360" w:lineRule="auto"/>
        <w:jc w:val="both"/>
        <w:rPr>
          <w:rFonts w:ascii="Arial" w:hAnsi="Arial"/>
          <w:bCs/>
          <w:sz w:val="24"/>
          <w:szCs w:val="24"/>
        </w:rPr>
      </w:pPr>
      <w:r w:rsidRPr="00915298">
        <w:rPr>
          <w:rFonts w:ascii="Arial" w:hAnsi="Arial"/>
          <w:bCs/>
          <w:sz w:val="24"/>
          <w:szCs w:val="24"/>
        </w:rPr>
        <w:t>-Defina Contrato De Trabajo</w:t>
      </w:r>
    </w:p>
    <w:p w:rsidR="00915298" w:rsidRPr="00915298" w:rsidRDefault="00915298" w:rsidP="00915298">
      <w:pPr>
        <w:pStyle w:val="Prrafodelista"/>
        <w:numPr>
          <w:ilvl w:val="0"/>
          <w:numId w:val="32"/>
        </w:numPr>
        <w:spacing w:after="0" w:line="360" w:lineRule="auto"/>
        <w:jc w:val="both"/>
        <w:rPr>
          <w:rFonts w:ascii="Arial" w:hAnsi="Arial"/>
          <w:bCs/>
          <w:sz w:val="24"/>
          <w:szCs w:val="24"/>
        </w:rPr>
      </w:pPr>
      <w:r w:rsidRPr="00915298">
        <w:rPr>
          <w:rFonts w:ascii="Arial" w:hAnsi="Arial"/>
          <w:bCs/>
          <w:sz w:val="24"/>
          <w:szCs w:val="24"/>
        </w:rPr>
        <w:t xml:space="preserve">¿Cuáles son los elementos </w:t>
      </w:r>
      <w:proofErr w:type="spellStart"/>
      <w:r w:rsidRPr="00915298">
        <w:rPr>
          <w:rFonts w:ascii="Arial" w:hAnsi="Arial"/>
          <w:bCs/>
          <w:sz w:val="24"/>
          <w:szCs w:val="24"/>
        </w:rPr>
        <w:t>Tipificantes</w:t>
      </w:r>
      <w:proofErr w:type="spellEnd"/>
      <w:r w:rsidRPr="00915298">
        <w:rPr>
          <w:rFonts w:ascii="Arial" w:hAnsi="Arial"/>
          <w:bCs/>
          <w:sz w:val="24"/>
          <w:szCs w:val="24"/>
        </w:rPr>
        <w:t xml:space="preserve"> del contrato de trabajo? </w:t>
      </w:r>
    </w:p>
    <w:p w:rsidR="00915298" w:rsidRPr="00915298" w:rsidRDefault="00915298" w:rsidP="00915298">
      <w:pPr>
        <w:pStyle w:val="Prrafodelista"/>
        <w:numPr>
          <w:ilvl w:val="0"/>
          <w:numId w:val="32"/>
        </w:numPr>
        <w:spacing w:after="0" w:line="360" w:lineRule="auto"/>
        <w:jc w:val="both"/>
        <w:rPr>
          <w:rFonts w:ascii="Arial" w:hAnsi="Arial"/>
          <w:bCs/>
          <w:sz w:val="24"/>
          <w:szCs w:val="24"/>
        </w:rPr>
      </w:pPr>
      <w:r w:rsidRPr="00915298">
        <w:rPr>
          <w:rFonts w:ascii="Arial" w:hAnsi="Arial"/>
          <w:bCs/>
          <w:sz w:val="24"/>
          <w:szCs w:val="24"/>
        </w:rPr>
        <w:t>¿Cuáles son las características Contrato de Trabajo?</w:t>
      </w:r>
    </w:p>
    <w:p w:rsidR="00915298" w:rsidRPr="00915298" w:rsidRDefault="00915298" w:rsidP="00915298">
      <w:pPr>
        <w:pStyle w:val="Prrafodelista"/>
        <w:numPr>
          <w:ilvl w:val="0"/>
          <w:numId w:val="32"/>
        </w:numPr>
        <w:spacing w:after="0" w:line="360" w:lineRule="auto"/>
        <w:jc w:val="both"/>
        <w:rPr>
          <w:rFonts w:ascii="Arial" w:hAnsi="Arial"/>
          <w:bCs/>
          <w:sz w:val="24"/>
          <w:szCs w:val="24"/>
        </w:rPr>
      </w:pPr>
      <w:r w:rsidRPr="00915298">
        <w:rPr>
          <w:rFonts w:ascii="Arial" w:hAnsi="Arial"/>
          <w:bCs/>
          <w:sz w:val="24"/>
          <w:szCs w:val="24"/>
        </w:rPr>
        <w:t>¿Cuáles son los derechos y obligaciones del contrato de trabajo para ambas partes?</w:t>
      </w:r>
    </w:p>
    <w:p w:rsidR="00915298" w:rsidRPr="00915298" w:rsidRDefault="00915298" w:rsidP="00915298">
      <w:pPr>
        <w:pStyle w:val="Prrafodelista"/>
        <w:numPr>
          <w:ilvl w:val="0"/>
          <w:numId w:val="32"/>
        </w:numPr>
        <w:spacing w:after="0" w:line="360" w:lineRule="auto"/>
        <w:jc w:val="both"/>
        <w:rPr>
          <w:rFonts w:ascii="Arial" w:hAnsi="Arial"/>
          <w:bCs/>
          <w:sz w:val="24"/>
          <w:szCs w:val="24"/>
        </w:rPr>
      </w:pPr>
      <w:r w:rsidRPr="00915298">
        <w:rPr>
          <w:rFonts w:ascii="Arial" w:hAnsi="Arial"/>
          <w:bCs/>
          <w:sz w:val="24"/>
          <w:szCs w:val="24"/>
        </w:rPr>
        <w:t xml:space="preserve">Forma y prueba del contrato de trabajo </w:t>
      </w:r>
    </w:p>
    <w:p w:rsidR="00915298" w:rsidRPr="00915298" w:rsidRDefault="00915298" w:rsidP="00915298">
      <w:pPr>
        <w:pStyle w:val="Prrafodelista"/>
        <w:numPr>
          <w:ilvl w:val="0"/>
          <w:numId w:val="32"/>
        </w:numPr>
        <w:spacing w:after="0" w:line="360" w:lineRule="auto"/>
        <w:jc w:val="both"/>
        <w:rPr>
          <w:rFonts w:ascii="Arial" w:hAnsi="Arial"/>
          <w:bCs/>
          <w:sz w:val="24"/>
          <w:szCs w:val="24"/>
        </w:rPr>
      </w:pPr>
      <w:r w:rsidRPr="00915298">
        <w:rPr>
          <w:rFonts w:ascii="Arial" w:hAnsi="Arial"/>
          <w:bCs/>
          <w:sz w:val="24"/>
          <w:szCs w:val="24"/>
        </w:rPr>
        <w:t>-Cuáles son los requisitos de forma del contrato de trabajo? ¿Y los medios de prueba del mismo según la LOTTT?</w:t>
      </w:r>
    </w:p>
    <w:p w:rsidR="00915298" w:rsidRPr="00915298" w:rsidRDefault="00915298" w:rsidP="00915298">
      <w:pPr>
        <w:pStyle w:val="Prrafodelista"/>
        <w:numPr>
          <w:ilvl w:val="0"/>
          <w:numId w:val="32"/>
        </w:numPr>
        <w:spacing w:after="0" w:line="360" w:lineRule="auto"/>
        <w:jc w:val="both"/>
        <w:rPr>
          <w:rFonts w:ascii="Arial" w:hAnsi="Arial"/>
          <w:bCs/>
          <w:sz w:val="24"/>
          <w:szCs w:val="24"/>
        </w:rPr>
      </w:pPr>
      <w:r w:rsidRPr="00915298">
        <w:rPr>
          <w:rFonts w:ascii="Arial" w:hAnsi="Arial"/>
          <w:bCs/>
          <w:sz w:val="24"/>
          <w:szCs w:val="24"/>
        </w:rPr>
        <w:t xml:space="preserve">Concepto de la Capacidad Laboral </w:t>
      </w:r>
    </w:p>
    <w:p w:rsidR="00915298" w:rsidRPr="00915298" w:rsidRDefault="00915298" w:rsidP="00915298">
      <w:pPr>
        <w:pStyle w:val="Prrafodelista"/>
        <w:numPr>
          <w:ilvl w:val="0"/>
          <w:numId w:val="32"/>
        </w:numPr>
        <w:spacing w:after="0" w:line="360" w:lineRule="auto"/>
        <w:jc w:val="both"/>
        <w:rPr>
          <w:rFonts w:ascii="Arial" w:hAnsi="Arial"/>
          <w:bCs/>
          <w:sz w:val="24"/>
          <w:szCs w:val="24"/>
        </w:rPr>
      </w:pPr>
      <w:r w:rsidRPr="00915298">
        <w:rPr>
          <w:rFonts w:ascii="Arial" w:hAnsi="Arial"/>
          <w:bCs/>
          <w:sz w:val="24"/>
          <w:szCs w:val="24"/>
        </w:rPr>
        <w:t xml:space="preserve">Cuál es el Régimen Especial de los menores de edad que contempla la ley (LOTTT) en concordancia con la LOPNA </w:t>
      </w:r>
    </w:p>
    <w:p w:rsidR="00915298" w:rsidRPr="00915298" w:rsidRDefault="00915298" w:rsidP="00915298">
      <w:pPr>
        <w:pStyle w:val="Prrafodelista"/>
        <w:numPr>
          <w:ilvl w:val="0"/>
          <w:numId w:val="32"/>
        </w:numPr>
        <w:spacing w:after="0" w:line="360" w:lineRule="auto"/>
        <w:jc w:val="both"/>
        <w:rPr>
          <w:rFonts w:ascii="Arial" w:hAnsi="Arial"/>
          <w:bCs/>
          <w:sz w:val="24"/>
          <w:szCs w:val="24"/>
        </w:rPr>
      </w:pPr>
      <w:r w:rsidRPr="00915298">
        <w:rPr>
          <w:rFonts w:ascii="Arial" w:hAnsi="Arial"/>
          <w:bCs/>
          <w:sz w:val="24"/>
          <w:szCs w:val="24"/>
        </w:rPr>
        <w:t>Definición de Salario</w:t>
      </w:r>
    </w:p>
    <w:p w:rsidR="00915298" w:rsidRPr="00915298" w:rsidRDefault="00915298" w:rsidP="00915298">
      <w:pPr>
        <w:pStyle w:val="Prrafodelista"/>
        <w:numPr>
          <w:ilvl w:val="0"/>
          <w:numId w:val="32"/>
        </w:numPr>
        <w:spacing w:after="0" w:line="360" w:lineRule="auto"/>
        <w:jc w:val="both"/>
        <w:rPr>
          <w:rFonts w:ascii="Arial" w:hAnsi="Arial"/>
          <w:bCs/>
          <w:sz w:val="24"/>
          <w:szCs w:val="24"/>
        </w:rPr>
      </w:pPr>
      <w:r w:rsidRPr="00915298">
        <w:rPr>
          <w:rFonts w:ascii="Arial" w:hAnsi="Arial"/>
          <w:bCs/>
          <w:sz w:val="24"/>
          <w:szCs w:val="24"/>
        </w:rPr>
        <w:t>¿Cuál es la Clasificación del Salario?</w:t>
      </w:r>
    </w:p>
    <w:p w:rsidR="00915298" w:rsidRPr="00915298" w:rsidRDefault="00915298" w:rsidP="00915298">
      <w:pPr>
        <w:pStyle w:val="Prrafodelista"/>
        <w:numPr>
          <w:ilvl w:val="0"/>
          <w:numId w:val="32"/>
        </w:numPr>
        <w:spacing w:after="0" w:line="360" w:lineRule="auto"/>
        <w:jc w:val="both"/>
        <w:rPr>
          <w:rFonts w:ascii="Arial" w:hAnsi="Arial"/>
          <w:bCs/>
          <w:sz w:val="24"/>
          <w:szCs w:val="24"/>
        </w:rPr>
      </w:pPr>
      <w:r w:rsidRPr="00915298">
        <w:rPr>
          <w:rFonts w:ascii="Arial" w:hAnsi="Arial"/>
          <w:bCs/>
          <w:sz w:val="24"/>
          <w:szCs w:val="24"/>
        </w:rPr>
        <w:t>Defina salario normal,</w:t>
      </w:r>
    </w:p>
    <w:p w:rsidR="00915298" w:rsidRPr="00915298" w:rsidRDefault="00915298" w:rsidP="00915298">
      <w:pPr>
        <w:pStyle w:val="Prrafodelista"/>
        <w:numPr>
          <w:ilvl w:val="0"/>
          <w:numId w:val="32"/>
        </w:numPr>
        <w:spacing w:after="0" w:line="360" w:lineRule="auto"/>
        <w:jc w:val="both"/>
        <w:rPr>
          <w:rFonts w:ascii="Arial" w:hAnsi="Arial"/>
          <w:bCs/>
          <w:sz w:val="24"/>
          <w:szCs w:val="24"/>
        </w:rPr>
      </w:pPr>
      <w:r w:rsidRPr="00915298">
        <w:rPr>
          <w:rFonts w:ascii="Arial" w:hAnsi="Arial"/>
          <w:bCs/>
          <w:sz w:val="24"/>
          <w:szCs w:val="24"/>
        </w:rPr>
        <w:t>Defina salario integral</w:t>
      </w:r>
    </w:p>
    <w:p w:rsidR="00915298" w:rsidRPr="00915298" w:rsidRDefault="00915298" w:rsidP="00915298">
      <w:pPr>
        <w:pStyle w:val="Prrafodelista"/>
        <w:numPr>
          <w:ilvl w:val="0"/>
          <w:numId w:val="32"/>
        </w:numPr>
        <w:spacing w:after="0" w:line="360" w:lineRule="auto"/>
        <w:jc w:val="both"/>
        <w:rPr>
          <w:rFonts w:ascii="Arial" w:hAnsi="Arial"/>
          <w:bCs/>
          <w:sz w:val="24"/>
          <w:szCs w:val="24"/>
        </w:rPr>
      </w:pPr>
      <w:r w:rsidRPr="00915298">
        <w:rPr>
          <w:rFonts w:ascii="Arial" w:hAnsi="Arial"/>
          <w:bCs/>
          <w:sz w:val="24"/>
          <w:szCs w:val="24"/>
        </w:rPr>
        <w:t>¿Cuáles son los aspectos que integran el Salario para el sector público como en el privado?</w:t>
      </w:r>
    </w:p>
    <w:p w:rsidR="00915298" w:rsidRPr="00915298" w:rsidRDefault="00915298" w:rsidP="00915298">
      <w:pPr>
        <w:pStyle w:val="Prrafodelista"/>
        <w:numPr>
          <w:ilvl w:val="0"/>
          <w:numId w:val="32"/>
        </w:numPr>
        <w:spacing w:after="0" w:line="360" w:lineRule="auto"/>
        <w:jc w:val="both"/>
        <w:rPr>
          <w:rFonts w:ascii="Arial" w:hAnsi="Arial"/>
          <w:bCs/>
          <w:sz w:val="24"/>
          <w:szCs w:val="24"/>
        </w:rPr>
      </w:pPr>
      <w:r w:rsidRPr="00915298">
        <w:rPr>
          <w:rFonts w:ascii="Arial" w:hAnsi="Arial"/>
          <w:bCs/>
          <w:sz w:val="24"/>
          <w:szCs w:val="24"/>
        </w:rPr>
        <w:t xml:space="preserve">¿Cuáles son los elementos no estimados en el salario para cálculo de prestaciones? Sociales </w:t>
      </w:r>
    </w:p>
    <w:p w:rsidR="00915298" w:rsidRPr="00915298" w:rsidRDefault="00915298" w:rsidP="00915298">
      <w:pPr>
        <w:pStyle w:val="Prrafodelista"/>
        <w:numPr>
          <w:ilvl w:val="0"/>
          <w:numId w:val="32"/>
        </w:numPr>
        <w:spacing w:after="0" w:line="360" w:lineRule="auto"/>
        <w:jc w:val="both"/>
        <w:rPr>
          <w:rFonts w:ascii="Arial" w:hAnsi="Arial"/>
          <w:bCs/>
          <w:sz w:val="24"/>
          <w:szCs w:val="24"/>
        </w:rPr>
      </w:pPr>
      <w:r w:rsidRPr="00915298">
        <w:rPr>
          <w:rFonts w:ascii="Arial" w:hAnsi="Arial"/>
          <w:bCs/>
          <w:sz w:val="24"/>
          <w:szCs w:val="24"/>
        </w:rPr>
        <w:t>Concepto sobre las garantías de Prestaciones Sociales</w:t>
      </w:r>
    </w:p>
    <w:p w:rsidR="00915298" w:rsidRPr="00915298" w:rsidRDefault="00915298" w:rsidP="00915298">
      <w:pPr>
        <w:pStyle w:val="Prrafodelista"/>
        <w:numPr>
          <w:ilvl w:val="0"/>
          <w:numId w:val="32"/>
        </w:numPr>
        <w:spacing w:after="0" w:line="360" w:lineRule="auto"/>
        <w:jc w:val="both"/>
        <w:rPr>
          <w:rFonts w:ascii="Arial" w:hAnsi="Arial"/>
          <w:bCs/>
          <w:sz w:val="24"/>
          <w:szCs w:val="24"/>
        </w:rPr>
      </w:pPr>
      <w:r w:rsidRPr="00915298">
        <w:rPr>
          <w:rFonts w:ascii="Arial" w:hAnsi="Arial"/>
          <w:bCs/>
          <w:sz w:val="24"/>
          <w:szCs w:val="24"/>
        </w:rPr>
        <w:t>¿Cuándo sé Causan las garantías sobre prestaciones sociales?</w:t>
      </w:r>
    </w:p>
    <w:p w:rsidR="00915298" w:rsidRPr="00915298" w:rsidRDefault="00915298" w:rsidP="00915298">
      <w:pPr>
        <w:pStyle w:val="Prrafodelista"/>
        <w:numPr>
          <w:ilvl w:val="0"/>
          <w:numId w:val="32"/>
        </w:numPr>
        <w:spacing w:after="0" w:line="360" w:lineRule="auto"/>
        <w:jc w:val="both"/>
        <w:rPr>
          <w:rFonts w:ascii="Arial" w:hAnsi="Arial"/>
          <w:bCs/>
          <w:sz w:val="24"/>
          <w:szCs w:val="24"/>
        </w:rPr>
      </w:pPr>
      <w:r w:rsidRPr="00915298">
        <w:rPr>
          <w:rFonts w:ascii="Arial" w:hAnsi="Arial"/>
          <w:bCs/>
          <w:sz w:val="24"/>
          <w:szCs w:val="24"/>
        </w:rPr>
        <w:t>¿Cuantos días se computan por mes?</w:t>
      </w:r>
    </w:p>
    <w:p w:rsidR="00915298" w:rsidRPr="00915298" w:rsidRDefault="00915298" w:rsidP="00915298">
      <w:pPr>
        <w:pStyle w:val="Prrafodelista"/>
        <w:numPr>
          <w:ilvl w:val="0"/>
          <w:numId w:val="32"/>
        </w:numPr>
        <w:spacing w:after="0" w:line="360" w:lineRule="auto"/>
        <w:jc w:val="both"/>
        <w:rPr>
          <w:rFonts w:ascii="Arial" w:hAnsi="Arial"/>
          <w:bCs/>
          <w:sz w:val="24"/>
          <w:szCs w:val="24"/>
        </w:rPr>
      </w:pPr>
      <w:r w:rsidRPr="00915298">
        <w:rPr>
          <w:rFonts w:ascii="Arial" w:hAnsi="Arial"/>
          <w:bCs/>
          <w:sz w:val="24"/>
          <w:szCs w:val="24"/>
        </w:rPr>
        <w:t xml:space="preserve">-Cuantos días adicionales le corresponde después del primer año al trabajador? </w:t>
      </w:r>
    </w:p>
    <w:p w:rsidR="00915298" w:rsidRPr="00915298" w:rsidRDefault="00915298" w:rsidP="00915298">
      <w:pPr>
        <w:pStyle w:val="Prrafodelista"/>
        <w:numPr>
          <w:ilvl w:val="0"/>
          <w:numId w:val="32"/>
        </w:numPr>
        <w:spacing w:after="0" w:line="360" w:lineRule="auto"/>
        <w:jc w:val="both"/>
        <w:rPr>
          <w:rFonts w:ascii="Arial" w:hAnsi="Arial"/>
          <w:bCs/>
          <w:sz w:val="24"/>
          <w:szCs w:val="24"/>
        </w:rPr>
      </w:pPr>
      <w:r w:rsidRPr="00915298">
        <w:rPr>
          <w:rFonts w:ascii="Arial" w:hAnsi="Arial"/>
          <w:bCs/>
          <w:sz w:val="24"/>
          <w:szCs w:val="24"/>
        </w:rPr>
        <w:t>¿Cuándo han de ser liquidadas las garantías de las prestaciones sociales?</w:t>
      </w:r>
    </w:p>
    <w:p w:rsidR="00915298" w:rsidRPr="00915298" w:rsidRDefault="00915298" w:rsidP="00915298">
      <w:pPr>
        <w:spacing w:after="0" w:line="360" w:lineRule="auto"/>
        <w:ind w:firstLine="60"/>
        <w:jc w:val="both"/>
        <w:rPr>
          <w:rFonts w:ascii="Arial" w:hAnsi="Arial"/>
          <w:bCs/>
          <w:sz w:val="24"/>
          <w:szCs w:val="24"/>
        </w:rPr>
      </w:pPr>
    </w:p>
    <w:p w:rsidR="00DD029B" w:rsidRPr="009C36CD" w:rsidRDefault="00DD029B" w:rsidP="00DD029B">
      <w:pPr>
        <w:spacing w:after="0" w:line="360" w:lineRule="auto"/>
        <w:jc w:val="both"/>
        <w:rPr>
          <w:rFonts w:ascii="Arial" w:hAnsi="Arial"/>
          <w:b/>
          <w:bCs/>
          <w:sz w:val="24"/>
          <w:szCs w:val="24"/>
        </w:rPr>
      </w:pPr>
      <w:r w:rsidRPr="009C36CD">
        <w:rPr>
          <w:rFonts w:ascii="Arial" w:hAnsi="Arial"/>
          <w:b/>
          <w:bCs/>
          <w:sz w:val="24"/>
          <w:szCs w:val="24"/>
        </w:rPr>
        <w:lastRenderedPageBreak/>
        <w:t>UNIDAD III</w:t>
      </w:r>
    </w:p>
    <w:p w:rsidR="00DD029B" w:rsidRPr="00C72115" w:rsidRDefault="00DD029B" w:rsidP="00DD029B">
      <w:pPr>
        <w:spacing w:after="0" w:line="360" w:lineRule="auto"/>
        <w:jc w:val="both"/>
        <w:rPr>
          <w:rFonts w:ascii="Arial" w:hAnsi="Arial"/>
          <w:b/>
          <w:bCs/>
          <w:sz w:val="24"/>
          <w:szCs w:val="24"/>
        </w:rPr>
      </w:pPr>
      <w:r w:rsidRPr="00C72115">
        <w:rPr>
          <w:rFonts w:ascii="Arial" w:hAnsi="Arial"/>
          <w:b/>
          <w:bCs/>
          <w:sz w:val="24"/>
          <w:szCs w:val="24"/>
        </w:rPr>
        <w:t>JORNADA LABORAL</w:t>
      </w:r>
    </w:p>
    <w:p w:rsidR="00DD029B" w:rsidRPr="00C72115" w:rsidRDefault="00DD029B" w:rsidP="00106188">
      <w:pPr>
        <w:pStyle w:val="Prrafodelista"/>
        <w:numPr>
          <w:ilvl w:val="0"/>
          <w:numId w:val="18"/>
        </w:numPr>
        <w:spacing w:after="0" w:line="360" w:lineRule="auto"/>
        <w:jc w:val="both"/>
        <w:rPr>
          <w:rFonts w:ascii="Arial" w:hAnsi="Arial"/>
          <w:bCs/>
          <w:sz w:val="24"/>
          <w:szCs w:val="24"/>
        </w:rPr>
      </w:pPr>
      <w:r w:rsidRPr="00C72115">
        <w:rPr>
          <w:rFonts w:ascii="Arial" w:hAnsi="Arial"/>
          <w:bCs/>
          <w:sz w:val="24"/>
          <w:szCs w:val="24"/>
        </w:rPr>
        <w:t>Definición.</w:t>
      </w:r>
    </w:p>
    <w:p w:rsidR="00DD029B" w:rsidRPr="00C72115" w:rsidRDefault="00DD029B" w:rsidP="00106188">
      <w:pPr>
        <w:pStyle w:val="Prrafodelista"/>
        <w:numPr>
          <w:ilvl w:val="0"/>
          <w:numId w:val="18"/>
        </w:numPr>
        <w:spacing w:after="0" w:line="360" w:lineRule="auto"/>
        <w:jc w:val="both"/>
        <w:rPr>
          <w:rFonts w:ascii="Arial" w:hAnsi="Arial"/>
          <w:bCs/>
          <w:sz w:val="24"/>
          <w:szCs w:val="24"/>
        </w:rPr>
      </w:pPr>
      <w:r w:rsidRPr="00C72115">
        <w:rPr>
          <w:rFonts w:ascii="Arial" w:hAnsi="Arial"/>
          <w:bCs/>
          <w:sz w:val="24"/>
          <w:szCs w:val="24"/>
        </w:rPr>
        <w:t>Clases de Jornadas.</w:t>
      </w:r>
    </w:p>
    <w:p w:rsidR="00DD029B" w:rsidRPr="00C72115" w:rsidRDefault="00DD029B" w:rsidP="00106188">
      <w:pPr>
        <w:pStyle w:val="Prrafodelista"/>
        <w:numPr>
          <w:ilvl w:val="0"/>
          <w:numId w:val="18"/>
        </w:numPr>
        <w:spacing w:after="0" w:line="360" w:lineRule="auto"/>
        <w:jc w:val="both"/>
        <w:rPr>
          <w:rFonts w:ascii="Arial" w:hAnsi="Arial"/>
          <w:bCs/>
          <w:sz w:val="24"/>
          <w:szCs w:val="24"/>
        </w:rPr>
      </w:pPr>
      <w:r w:rsidRPr="00C72115">
        <w:rPr>
          <w:rFonts w:ascii="Arial" w:hAnsi="Arial"/>
          <w:bCs/>
          <w:sz w:val="24"/>
          <w:szCs w:val="24"/>
        </w:rPr>
        <w:t>Límites máximos: Constitucional y Legalmente.</w:t>
      </w:r>
    </w:p>
    <w:p w:rsidR="00DD029B" w:rsidRPr="00C72115" w:rsidRDefault="00DD029B" w:rsidP="00106188">
      <w:pPr>
        <w:pStyle w:val="Prrafodelista"/>
        <w:numPr>
          <w:ilvl w:val="0"/>
          <w:numId w:val="18"/>
        </w:numPr>
        <w:spacing w:after="0" w:line="360" w:lineRule="auto"/>
        <w:jc w:val="both"/>
        <w:rPr>
          <w:rFonts w:ascii="Arial" w:hAnsi="Arial"/>
          <w:bCs/>
          <w:sz w:val="24"/>
          <w:szCs w:val="24"/>
        </w:rPr>
      </w:pPr>
      <w:r w:rsidRPr="00C72115">
        <w:rPr>
          <w:rFonts w:ascii="Arial" w:hAnsi="Arial"/>
          <w:bCs/>
          <w:sz w:val="24"/>
          <w:szCs w:val="24"/>
        </w:rPr>
        <w:t>Jornadas Inferiores al máximo Legal (Convencionales).</w:t>
      </w:r>
    </w:p>
    <w:p w:rsidR="00DD029B" w:rsidRPr="00C72115" w:rsidRDefault="00DD029B" w:rsidP="00106188">
      <w:pPr>
        <w:pStyle w:val="Prrafodelista"/>
        <w:numPr>
          <w:ilvl w:val="0"/>
          <w:numId w:val="18"/>
        </w:numPr>
        <w:spacing w:after="0" w:line="360" w:lineRule="auto"/>
        <w:jc w:val="both"/>
        <w:rPr>
          <w:rFonts w:ascii="Arial" w:hAnsi="Arial"/>
          <w:bCs/>
          <w:sz w:val="24"/>
          <w:szCs w:val="24"/>
        </w:rPr>
      </w:pPr>
      <w:r w:rsidRPr="00C72115">
        <w:rPr>
          <w:rFonts w:ascii="Arial" w:hAnsi="Arial"/>
          <w:bCs/>
          <w:sz w:val="24"/>
          <w:szCs w:val="24"/>
        </w:rPr>
        <w:t>Excepciones a los Límites máximos:</w:t>
      </w:r>
    </w:p>
    <w:p w:rsidR="00DD029B" w:rsidRPr="00C72115" w:rsidRDefault="00DD029B" w:rsidP="00106188">
      <w:pPr>
        <w:pStyle w:val="Prrafodelista"/>
        <w:numPr>
          <w:ilvl w:val="0"/>
          <w:numId w:val="18"/>
        </w:numPr>
        <w:spacing w:after="0" w:line="360" w:lineRule="auto"/>
        <w:jc w:val="both"/>
        <w:rPr>
          <w:rFonts w:ascii="Arial" w:hAnsi="Arial"/>
          <w:bCs/>
          <w:sz w:val="24"/>
          <w:szCs w:val="24"/>
        </w:rPr>
      </w:pPr>
      <w:r w:rsidRPr="00C72115">
        <w:rPr>
          <w:rFonts w:ascii="Arial" w:hAnsi="Arial"/>
          <w:bCs/>
          <w:sz w:val="24"/>
          <w:szCs w:val="24"/>
        </w:rPr>
        <w:t>Las de los menores de edad.</w:t>
      </w:r>
    </w:p>
    <w:p w:rsidR="00DD029B" w:rsidRPr="00C72115" w:rsidRDefault="00DD029B" w:rsidP="00106188">
      <w:pPr>
        <w:pStyle w:val="Prrafodelista"/>
        <w:numPr>
          <w:ilvl w:val="0"/>
          <w:numId w:val="18"/>
        </w:numPr>
        <w:spacing w:after="0" w:line="360" w:lineRule="auto"/>
        <w:jc w:val="both"/>
        <w:rPr>
          <w:rFonts w:ascii="Arial" w:hAnsi="Arial"/>
          <w:bCs/>
          <w:sz w:val="24"/>
          <w:szCs w:val="24"/>
        </w:rPr>
      </w:pPr>
      <w:r w:rsidRPr="00C72115">
        <w:rPr>
          <w:rFonts w:ascii="Arial" w:hAnsi="Arial"/>
          <w:bCs/>
          <w:sz w:val="24"/>
          <w:szCs w:val="24"/>
        </w:rPr>
        <w:t>Prolongación de Jornadas:</w:t>
      </w:r>
    </w:p>
    <w:p w:rsidR="00DD029B" w:rsidRPr="00C72115" w:rsidRDefault="00DD029B" w:rsidP="00106188">
      <w:pPr>
        <w:pStyle w:val="Prrafodelista"/>
        <w:numPr>
          <w:ilvl w:val="0"/>
          <w:numId w:val="18"/>
        </w:numPr>
        <w:spacing w:after="0" w:line="360" w:lineRule="auto"/>
        <w:jc w:val="both"/>
        <w:rPr>
          <w:rFonts w:ascii="Arial" w:hAnsi="Arial"/>
          <w:bCs/>
          <w:sz w:val="24"/>
          <w:szCs w:val="24"/>
        </w:rPr>
      </w:pPr>
      <w:r w:rsidRPr="00C72115">
        <w:rPr>
          <w:rFonts w:ascii="Arial" w:hAnsi="Arial"/>
          <w:bCs/>
          <w:sz w:val="24"/>
          <w:szCs w:val="24"/>
        </w:rPr>
        <w:t xml:space="preserve">Días de descanso </w:t>
      </w:r>
    </w:p>
    <w:p w:rsidR="00DD029B" w:rsidRPr="00C72115" w:rsidRDefault="00DD029B" w:rsidP="00106188">
      <w:pPr>
        <w:pStyle w:val="Prrafodelista"/>
        <w:numPr>
          <w:ilvl w:val="0"/>
          <w:numId w:val="18"/>
        </w:numPr>
        <w:spacing w:after="0" w:line="360" w:lineRule="auto"/>
        <w:jc w:val="both"/>
        <w:rPr>
          <w:rFonts w:ascii="Arial" w:hAnsi="Arial"/>
          <w:bCs/>
          <w:sz w:val="24"/>
          <w:szCs w:val="24"/>
        </w:rPr>
      </w:pPr>
      <w:r w:rsidRPr="00C72115">
        <w:rPr>
          <w:rFonts w:ascii="Arial" w:hAnsi="Arial"/>
          <w:bCs/>
          <w:sz w:val="24"/>
          <w:szCs w:val="24"/>
        </w:rPr>
        <w:t xml:space="preserve">Trabajo Continuo </w:t>
      </w:r>
    </w:p>
    <w:p w:rsidR="00DD029B" w:rsidRPr="00C72115" w:rsidRDefault="00DD029B" w:rsidP="00106188">
      <w:pPr>
        <w:pStyle w:val="Prrafodelista"/>
        <w:numPr>
          <w:ilvl w:val="0"/>
          <w:numId w:val="18"/>
        </w:numPr>
        <w:spacing w:after="0" w:line="360" w:lineRule="auto"/>
        <w:jc w:val="both"/>
        <w:rPr>
          <w:rFonts w:ascii="Arial" w:hAnsi="Arial"/>
          <w:bCs/>
          <w:sz w:val="24"/>
          <w:szCs w:val="24"/>
        </w:rPr>
      </w:pPr>
      <w:r w:rsidRPr="00C72115">
        <w:rPr>
          <w:rFonts w:ascii="Arial" w:hAnsi="Arial"/>
          <w:bCs/>
          <w:sz w:val="24"/>
          <w:szCs w:val="24"/>
        </w:rPr>
        <w:t>Interrupciones colectivas de Trabajos</w:t>
      </w:r>
    </w:p>
    <w:p w:rsidR="00DD029B" w:rsidRPr="00C72115" w:rsidRDefault="00DD029B" w:rsidP="00F41788">
      <w:pPr>
        <w:spacing w:after="0" w:line="360" w:lineRule="auto"/>
        <w:jc w:val="both"/>
        <w:rPr>
          <w:rFonts w:ascii="Arial" w:hAnsi="Arial"/>
          <w:b/>
          <w:bCs/>
          <w:sz w:val="24"/>
          <w:szCs w:val="24"/>
        </w:rPr>
      </w:pPr>
    </w:p>
    <w:p w:rsidR="00DD029B" w:rsidRPr="00C72115" w:rsidRDefault="00DD029B" w:rsidP="00F41788">
      <w:pPr>
        <w:spacing w:after="0" w:line="360" w:lineRule="auto"/>
        <w:jc w:val="both"/>
        <w:rPr>
          <w:rFonts w:ascii="Arial" w:hAnsi="Arial"/>
          <w:b/>
          <w:bCs/>
          <w:sz w:val="24"/>
          <w:szCs w:val="24"/>
        </w:rPr>
      </w:pPr>
    </w:p>
    <w:p w:rsidR="00DD029B" w:rsidRPr="009C36CD" w:rsidRDefault="00007470" w:rsidP="00F41788">
      <w:pPr>
        <w:spacing w:after="0" w:line="360" w:lineRule="auto"/>
        <w:jc w:val="both"/>
        <w:rPr>
          <w:rFonts w:ascii="Arial" w:hAnsi="Arial"/>
          <w:b/>
          <w:bCs/>
          <w:sz w:val="24"/>
          <w:szCs w:val="24"/>
        </w:rPr>
      </w:pPr>
      <w:r w:rsidRPr="009C36CD">
        <w:rPr>
          <w:rFonts w:ascii="Arial" w:hAnsi="Arial"/>
          <w:b/>
          <w:bCs/>
          <w:sz w:val="24"/>
          <w:szCs w:val="24"/>
        </w:rPr>
        <w:t xml:space="preserve">Competencias </w:t>
      </w:r>
      <w:r w:rsidR="00DD029B" w:rsidRPr="009C36CD">
        <w:rPr>
          <w:rFonts w:ascii="Arial" w:hAnsi="Arial"/>
          <w:b/>
          <w:bCs/>
          <w:sz w:val="24"/>
          <w:szCs w:val="24"/>
        </w:rPr>
        <w:t>para el estudiante</w:t>
      </w:r>
    </w:p>
    <w:p w:rsidR="00007470" w:rsidRPr="00C72115" w:rsidRDefault="00007470" w:rsidP="00F41788">
      <w:pPr>
        <w:spacing w:after="0" w:line="360" w:lineRule="auto"/>
        <w:jc w:val="both"/>
        <w:rPr>
          <w:rFonts w:ascii="Arial" w:hAnsi="Arial"/>
          <w:bCs/>
          <w:sz w:val="24"/>
          <w:szCs w:val="24"/>
        </w:rPr>
      </w:pPr>
      <w:r w:rsidRPr="00C72115">
        <w:rPr>
          <w:rFonts w:ascii="Arial" w:hAnsi="Arial"/>
          <w:bCs/>
          <w:sz w:val="24"/>
          <w:szCs w:val="24"/>
        </w:rPr>
        <w:t>Define:</w:t>
      </w:r>
    </w:p>
    <w:p w:rsidR="00007470" w:rsidRPr="00C72115" w:rsidRDefault="00007470" w:rsidP="00106188">
      <w:pPr>
        <w:pStyle w:val="Prrafodelista"/>
        <w:numPr>
          <w:ilvl w:val="0"/>
          <w:numId w:val="21"/>
        </w:numPr>
        <w:spacing w:after="0" w:line="360" w:lineRule="auto"/>
        <w:jc w:val="both"/>
        <w:rPr>
          <w:rFonts w:ascii="Arial" w:hAnsi="Arial"/>
          <w:bCs/>
          <w:sz w:val="24"/>
          <w:szCs w:val="24"/>
        </w:rPr>
      </w:pPr>
      <w:r w:rsidRPr="00C72115">
        <w:rPr>
          <w:rFonts w:ascii="Arial" w:hAnsi="Arial"/>
          <w:bCs/>
          <w:sz w:val="24"/>
          <w:szCs w:val="24"/>
        </w:rPr>
        <w:t>Clases de Jornadas</w:t>
      </w:r>
    </w:p>
    <w:p w:rsidR="00007470" w:rsidRPr="00C72115" w:rsidRDefault="00007470" w:rsidP="00106188">
      <w:pPr>
        <w:pStyle w:val="Prrafodelista"/>
        <w:numPr>
          <w:ilvl w:val="0"/>
          <w:numId w:val="21"/>
        </w:numPr>
        <w:spacing w:after="0" w:line="360" w:lineRule="auto"/>
        <w:jc w:val="both"/>
        <w:rPr>
          <w:rFonts w:ascii="Arial" w:hAnsi="Arial"/>
          <w:bCs/>
          <w:sz w:val="24"/>
          <w:szCs w:val="24"/>
        </w:rPr>
      </w:pPr>
      <w:r w:rsidRPr="00C72115">
        <w:rPr>
          <w:rFonts w:ascii="Arial" w:hAnsi="Arial"/>
          <w:bCs/>
          <w:sz w:val="24"/>
          <w:szCs w:val="24"/>
        </w:rPr>
        <w:t>Excepciones en la Jornada de trabajo</w:t>
      </w:r>
    </w:p>
    <w:p w:rsidR="00C77154" w:rsidRPr="00C72115" w:rsidRDefault="00C77154" w:rsidP="00106188">
      <w:pPr>
        <w:pStyle w:val="Prrafodelista"/>
        <w:numPr>
          <w:ilvl w:val="0"/>
          <w:numId w:val="22"/>
        </w:numPr>
        <w:spacing w:after="0" w:line="360" w:lineRule="auto"/>
        <w:jc w:val="both"/>
        <w:rPr>
          <w:rFonts w:ascii="Arial" w:hAnsi="Arial"/>
          <w:bCs/>
          <w:sz w:val="24"/>
          <w:szCs w:val="24"/>
        </w:rPr>
      </w:pPr>
      <w:r w:rsidRPr="00C72115">
        <w:rPr>
          <w:rFonts w:ascii="Arial" w:hAnsi="Arial"/>
          <w:bCs/>
          <w:sz w:val="24"/>
          <w:szCs w:val="24"/>
        </w:rPr>
        <w:t>Jornada de menores de edad</w:t>
      </w:r>
    </w:p>
    <w:p w:rsidR="00007470" w:rsidRPr="00C72115" w:rsidRDefault="00007470" w:rsidP="00106188">
      <w:pPr>
        <w:pStyle w:val="Prrafodelista"/>
        <w:numPr>
          <w:ilvl w:val="0"/>
          <w:numId w:val="21"/>
        </w:numPr>
        <w:spacing w:after="0" w:line="360" w:lineRule="auto"/>
        <w:jc w:val="both"/>
        <w:rPr>
          <w:rFonts w:ascii="Arial" w:hAnsi="Arial"/>
          <w:bCs/>
          <w:sz w:val="24"/>
          <w:szCs w:val="24"/>
        </w:rPr>
      </w:pPr>
      <w:r w:rsidRPr="00C72115">
        <w:rPr>
          <w:rFonts w:ascii="Arial" w:hAnsi="Arial"/>
          <w:bCs/>
          <w:sz w:val="24"/>
          <w:szCs w:val="24"/>
        </w:rPr>
        <w:t>Prolongaciones de la Jornadas de Trabajo</w:t>
      </w:r>
    </w:p>
    <w:p w:rsidR="009470CB" w:rsidRPr="00C72115" w:rsidRDefault="009470CB" w:rsidP="00106188">
      <w:pPr>
        <w:pStyle w:val="Prrafodelista"/>
        <w:numPr>
          <w:ilvl w:val="0"/>
          <w:numId w:val="21"/>
        </w:numPr>
        <w:spacing w:after="0" w:line="360" w:lineRule="auto"/>
        <w:jc w:val="both"/>
        <w:rPr>
          <w:rFonts w:ascii="Arial" w:hAnsi="Arial"/>
          <w:bCs/>
          <w:sz w:val="24"/>
          <w:szCs w:val="24"/>
        </w:rPr>
      </w:pPr>
      <w:r w:rsidRPr="00C72115">
        <w:rPr>
          <w:rFonts w:ascii="Arial" w:hAnsi="Arial"/>
          <w:bCs/>
          <w:sz w:val="24"/>
          <w:szCs w:val="24"/>
        </w:rPr>
        <w:t>Los Límites de la Jornada de Trabajo</w:t>
      </w:r>
    </w:p>
    <w:p w:rsidR="00C77154" w:rsidRPr="00C72115" w:rsidRDefault="009470CB" w:rsidP="00106188">
      <w:pPr>
        <w:pStyle w:val="Prrafodelista"/>
        <w:numPr>
          <w:ilvl w:val="0"/>
          <w:numId w:val="21"/>
        </w:numPr>
        <w:spacing w:after="0" w:line="360" w:lineRule="auto"/>
        <w:jc w:val="both"/>
        <w:rPr>
          <w:rFonts w:ascii="Arial" w:hAnsi="Arial"/>
          <w:bCs/>
          <w:sz w:val="24"/>
          <w:szCs w:val="24"/>
        </w:rPr>
      </w:pPr>
      <w:r w:rsidRPr="00C72115">
        <w:rPr>
          <w:rFonts w:ascii="Arial" w:hAnsi="Arial"/>
          <w:bCs/>
          <w:sz w:val="24"/>
          <w:szCs w:val="24"/>
        </w:rPr>
        <w:t>Días de descanso</w:t>
      </w:r>
    </w:p>
    <w:p w:rsidR="009D5BE3" w:rsidRDefault="009D5BE3" w:rsidP="009C36CD">
      <w:pPr>
        <w:spacing w:after="0" w:line="360" w:lineRule="auto"/>
        <w:jc w:val="center"/>
        <w:rPr>
          <w:rFonts w:ascii="Arial" w:hAnsi="Arial"/>
          <w:b/>
          <w:bCs/>
        </w:rPr>
      </w:pPr>
    </w:p>
    <w:p w:rsidR="009D5BE3" w:rsidRDefault="009D5BE3" w:rsidP="009C36CD">
      <w:pPr>
        <w:spacing w:after="0" w:line="360" w:lineRule="auto"/>
        <w:jc w:val="center"/>
        <w:rPr>
          <w:rFonts w:ascii="Arial" w:hAnsi="Arial"/>
          <w:b/>
          <w:bCs/>
        </w:rPr>
      </w:pPr>
    </w:p>
    <w:p w:rsidR="009D5BE3" w:rsidRDefault="009D5BE3" w:rsidP="009C36CD">
      <w:pPr>
        <w:spacing w:after="0" w:line="360" w:lineRule="auto"/>
        <w:jc w:val="center"/>
        <w:rPr>
          <w:rFonts w:ascii="Arial" w:hAnsi="Arial"/>
          <w:b/>
          <w:bCs/>
        </w:rPr>
      </w:pPr>
    </w:p>
    <w:p w:rsidR="009D5BE3" w:rsidRDefault="009D5BE3" w:rsidP="009C36CD">
      <w:pPr>
        <w:spacing w:after="0" w:line="360" w:lineRule="auto"/>
        <w:jc w:val="center"/>
        <w:rPr>
          <w:rFonts w:ascii="Arial" w:hAnsi="Arial"/>
          <w:b/>
          <w:bCs/>
        </w:rPr>
      </w:pPr>
    </w:p>
    <w:p w:rsidR="009D5BE3" w:rsidRDefault="009D5BE3" w:rsidP="009C36CD">
      <w:pPr>
        <w:spacing w:after="0" w:line="360" w:lineRule="auto"/>
        <w:jc w:val="center"/>
        <w:rPr>
          <w:rFonts w:ascii="Arial" w:hAnsi="Arial"/>
          <w:b/>
          <w:bCs/>
        </w:rPr>
      </w:pPr>
    </w:p>
    <w:p w:rsidR="009D5BE3" w:rsidRDefault="009D5BE3" w:rsidP="009C36CD">
      <w:pPr>
        <w:spacing w:after="0" w:line="360" w:lineRule="auto"/>
        <w:jc w:val="center"/>
        <w:rPr>
          <w:rFonts w:ascii="Arial" w:hAnsi="Arial"/>
          <w:b/>
          <w:bCs/>
        </w:rPr>
      </w:pPr>
    </w:p>
    <w:p w:rsidR="009D5BE3" w:rsidRDefault="009D5BE3" w:rsidP="009C36CD">
      <w:pPr>
        <w:spacing w:after="0" w:line="360" w:lineRule="auto"/>
        <w:jc w:val="center"/>
        <w:rPr>
          <w:rFonts w:ascii="Arial" w:hAnsi="Arial"/>
          <w:b/>
          <w:bCs/>
        </w:rPr>
      </w:pPr>
    </w:p>
    <w:p w:rsidR="00C77154" w:rsidRPr="009C36CD" w:rsidRDefault="000F5678" w:rsidP="009C36CD">
      <w:pPr>
        <w:spacing w:after="0" w:line="360" w:lineRule="auto"/>
        <w:jc w:val="center"/>
        <w:rPr>
          <w:rFonts w:ascii="Arial" w:hAnsi="Arial"/>
          <w:b/>
          <w:bCs/>
        </w:rPr>
      </w:pPr>
      <w:r>
        <w:rPr>
          <w:rFonts w:ascii="Arial" w:hAnsi="Arial"/>
          <w:b/>
          <w:bCs/>
        </w:rPr>
        <w:lastRenderedPageBreak/>
        <w:t xml:space="preserve">Imagen 15 </w:t>
      </w:r>
      <w:r w:rsidR="009C36CD" w:rsidRPr="009C36CD">
        <w:rPr>
          <w:rFonts w:ascii="Arial" w:hAnsi="Arial"/>
          <w:b/>
          <w:bCs/>
        </w:rPr>
        <w:t>Jornada de Trabajo</w:t>
      </w:r>
    </w:p>
    <w:p w:rsidR="00C77154" w:rsidRDefault="00720D36" w:rsidP="00720D36">
      <w:pPr>
        <w:pStyle w:val="Prrafodelista"/>
        <w:spacing w:after="0" w:line="360" w:lineRule="auto"/>
        <w:jc w:val="center"/>
        <w:rPr>
          <w:rFonts w:ascii="Arial" w:hAnsi="Arial"/>
          <w:b/>
          <w:bCs/>
          <w:color w:val="FF0000"/>
          <w:sz w:val="28"/>
          <w:szCs w:val="28"/>
        </w:rPr>
      </w:pPr>
      <w:r>
        <w:rPr>
          <w:rFonts w:ascii="Arial" w:hAnsi="Arial"/>
          <w:b/>
          <w:bCs/>
          <w:noProof/>
          <w:color w:val="FF0000"/>
          <w:sz w:val="28"/>
          <w:szCs w:val="28"/>
          <w:lang w:eastAsia="es-VE"/>
        </w:rPr>
        <w:drawing>
          <wp:inline distT="0" distB="0" distL="0" distR="0" wp14:anchorId="7099E508">
            <wp:extent cx="3142817" cy="2456607"/>
            <wp:effectExtent l="0" t="0" r="635" b="127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148011" cy="2460667"/>
                    </a:xfrm>
                    <a:prstGeom prst="rect">
                      <a:avLst/>
                    </a:prstGeom>
                    <a:noFill/>
                  </pic:spPr>
                </pic:pic>
              </a:graphicData>
            </a:graphic>
          </wp:inline>
        </w:drawing>
      </w:r>
    </w:p>
    <w:p w:rsidR="009C36CD" w:rsidRPr="009C36CD" w:rsidRDefault="009D5BE3" w:rsidP="009D5BE3">
      <w:pPr>
        <w:pStyle w:val="Prrafodelista"/>
        <w:spacing w:after="0" w:line="360" w:lineRule="auto"/>
        <w:rPr>
          <w:rFonts w:ascii="Arial" w:hAnsi="Arial"/>
          <w:b/>
          <w:bCs/>
        </w:rPr>
      </w:pPr>
      <w:r>
        <w:rPr>
          <w:rFonts w:ascii="Arial" w:hAnsi="Arial"/>
          <w:b/>
          <w:bCs/>
        </w:rPr>
        <w:t xml:space="preserve">                       </w:t>
      </w:r>
      <w:r w:rsidR="009C36CD" w:rsidRPr="009C36CD">
        <w:rPr>
          <w:rFonts w:ascii="Arial" w:hAnsi="Arial"/>
          <w:b/>
          <w:bCs/>
        </w:rPr>
        <w:t xml:space="preserve">Fuente: </w:t>
      </w:r>
      <w:proofErr w:type="spellStart"/>
      <w:r w:rsidR="009C36CD" w:rsidRPr="009C36CD">
        <w:rPr>
          <w:rFonts w:ascii="Arial" w:hAnsi="Arial"/>
          <w:b/>
          <w:bCs/>
        </w:rPr>
        <w:t>Freepik</w:t>
      </w:r>
      <w:proofErr w:type="spellEnd"/>
      <w:r w:rsidR="009C36CD" w:rsidRPr="009C36CD">
        <w:rPr>
          <w:rFonts w:ascii="Arial" w:hAnsi="Arial"/>
          <w:b/>
          <w:bCs/>
        </w:rPr>
        <w:t>, es, 2024</w:t>
      </w:r>
    </w:p>
    <w:p w:rsidR="009470CB" w:rsidRDefault="009470CB" w:rsidP="00F41788">
      <w:pPr>
        <w:spacing w:after="0" w:line="360" w:lineRule="auto"/>
        <w:jc w:val="both"/>
        <w:rPr>
          <w:rFonts w:ascii="Arial" w:hAnsi="Arial"/>
          <w:b/>
          <w:bCs/>
        </w:rPr>
      </w:pPr>
    </w:p>
    <w:p w:rsidR="00F41788" w:rsidRDefault="00F41788" w:rsidP="00F41788">
      <w:pPr>
        <w:spacing w:after="0" w:line="360" w:lineRule="auto"/>
        <w:jc w:val="both"/>
        <w:rPr>
          <w:rFonts w:ascii="Arial" w:hAnsi="Arial"/>
          <w:b/>
          <w:bCs/>
        </w:rPr>
      </w:pPr>
      <w:r w:rsidRPr="00F41788">
        <w:rPr>
          <w:rFonts w:ascii="Arial" w:hAnsi="Arial"/>
          <w:b/>
          <w:bCs/>
        </w:rPr>
        <w:t>JORNADA LABORAL</w:t>
      </w:r>
    </w:p>
    <w:p w:rsidR="002C7B90" w:rsidRPr="00F41788" w:rsidRDefault="002C7B90" w:rsidP="00F41788">
      <w:pPr>
        <w:spacing w:after="0" w:line="360" w:lineRule="auto"/>
        <w:jc w:val="both"/>
        <w:rPr>
          <w:rFonts w:ascii="Arial" w:hAnsi="Arial"/>
          <w:b/>
          <w:bCs/>
        </w:rPr>
      </w:pPr>
    </w:p>
    <w:p w:rsidR="00F41788" w:rsidRPr="00F41788" w:rsidRDefault="00F41788" w:rsidP="00F41788">
      <w:pPr>
        <w:spacing w:after="0" w:line="360" w:lineRule="auto"/>
        <w:jc w:val="both"/>
        <w:rPr>
          <w:rFonts w:ascii="Arial" w:hAnsi="Arial"/>
          <w:b/>
          <w:bCs/>
        </w:rPr>
      </w:pPr>
      <w:r w:rsidRPr="00F41788">
        <w:rPr>
          <w:rFonts w:ascii="Arial" w:hAnsi="Arial"/>
          <w:b/>
          <w:bCs/>
        </w:rPr>
        <w:t xml:space="preserve">Definición legal </w:t>
      </w:r>
    </w:p>
    <w:p w:rsidR="00F41788" w:rsidRPr="00F41788" w:rsidRDefault="002C7B90" w:rsidP="00F41788">
      <w:pPr>
        <w:spacing w:after="0" w:line="360" w:lineRule="auto"/>
        <w:jc w:val="both"/>
        <w:rPr>
          <w:rFonts w:ascii="Arial" w:hAnsi="Arial"/>
          <w:lang w:val="es-ES"/>
        </w:rPr>
      </w:pPr>
      <w:r>
        <w:rPr>
          <w:rFonts w:ascii="Arial" w:hAnsi="Arial"/>
          <w:b/>
          <w:bCs/>
          <w:lang w:val="es-ES"/>
        </w:rPr>
        <w:t xml:space="preserve">     </w:t>
      </w:r>
      <w:r w:rsidR="00F41788" w:rsidRPr="00F41788">
        <w:rPr>
          <w:rFonts w:ascii="Arial" w:hAnsi="Arial"/>
          <w:b/>
          <w:bCs/>
          <w:lang w:val="es-ES"/>
        </w:rPr>
        <w:t xml:space="preserve">Artículo 167 Definición de jornada </w:t>
      </w:r>
    </w:p>
    <w:p w:rsidR="00F41788" w:rsidRPr="00F41788" w:rsidRDefault="00F41788" w:rsidP="00F41788">
      <w:pPr>
        <w:spacing w:after="0" w:line="360" w:lineRule="auto"/>
        <w:jc w:val="both"/>
        <w:rPr>
          <w:rFonts w:ascii="Arial" w:hAnsi="Arial"/>
          <w:lang w:val="es-ES"/>
        </w:rPr>
      </w:pPr>
      <w:r w:rsidRPr="00F41788">
        <w:rPr>
          <w:rFonts w:ascii="Arial" w:hAnsi="Arial"/>
          <w:lang w:val="es-ES"/>
        </w:rPr>
        <w:t xml:space="preserve">Se entiende por jornada de trabajo, el tiempo durante el cual el trabajador o la trabajadora está a disposición para cumplir con las responsabilidades y tareas a su cargo en el proceso social de trabajo. </w:t>
      </w:r>
    </w:p>
    <w:p w:rsidR="00F41788" w:rsidRDefault="00F41788" w:rsidP="00F41788">
      <w:pPr>
        <w:spacing w:after="0" w:line="360" w:lineRule="auto"/>
        <w:jc w:val="both"/>
        <w:rPr>
          <w:rFonts w:ascii="Arial" w:hAnsi="Arial"/>
        </w:rPr>
      </w:pPr>
      <w:r w:rsidRPr="00F41788">
        <w:rPr>
          <w:rFonts w:ascii="Arial" w:hAnsi="Arial"/>
        </w:rPr>
        <w:t>El patrono o patrona deberá fijar anuncios relativos a la concesión de días y horas de descanso en un lugar visible del establecimiento.</w:t>
      </w:r>
    </w:p>
    <w:p w:rsidR="00847A32" w:rsidRDefault="00847A32" w:rsidP="00F41788">
      <w:pPr>
        <w:spacing w:after="0" w:line="360" w:lineRule="auto"/>
        <w:jc w:val="both"/>
        <w:rPr>
          <w:rFonts w:ascii="Arial" w:hAnsi="Arial"/>
        </w:rPr>
      </w:pPr>
    </w:p>
    <w:p w:rsidR="00847A32" w:rsidRDefault="00847A32" w:rsidP="00F41788">
      <w:pPr>
        <w:spacing w:after="0" w:line="360" w:lineRule="auto"/>
        <w:jc w:val="both"/>
        <w:rPr>
          <w:rFonts w:ascii="Arial" w:hAnsi="Arial"/>
        </w:rPr>
      </w:pPr>
    </w:p>
    <w:p w:rsidR="00847A32" w:rsidRDefault="00847A32" w:rsidP="00F41788">
      <w:pPr>
        <w:spacing w:after="0" w:line="360" w:lineRule="auto"/>
        <w:jc w:val="both"/>
        <w:rPr>
          <w:rFonts w:ascii="Arial" w:hAnsi="Arial"/>
        </w:rPr>
      </w:pPr>
    </w:p>
    <w:p w:rsidR="00847A32" w:rsidRDefault="00847A32" w:rsidP="00F41788">
      <w:pPr>
        <w:spacing w:after="0" w:line="360" w:lineRule="auto"/>
        <w:jc w:val="both"/>
        <w:rPr>
          <w:rFonts w:ascii="Arial" w:hAnsi="Arial"/>
        </w:rPr>
      </w:pPr>
    </w:p>
    <w:p w:rsidR="00847A32" w:rsidRDefault="00847A32" w:rsidP="00F41788">
      <w:pPr>
        <w:spacing w:after="0" w:line="360" w:lineRule="auto"/>
        <w:jc w:val="both"/>
        <w:rPr>
          <w:rFonts w:ascii="Arial" w:hAnsi="Arial"/>
          <w:b/>
          <w:bCs/>
        </w:rPr>
      </w:pPr>
    </w:p>
    <w:p w:rsidR="009D5BE3" w:rsidRDefault="009D5BE3" w:rsidP="00F41788">
      <w:pPr>
        <w:spacing w:after="0" w:line="360" w:lineRule="auto"/>
        <w:jc w:val="both"/>
        <w:rPr>
          <w:rFonts w:ascii="Arial" w:hAnsi="Arial"/>
          <w:b/>
          <w:bCs/>
        </w:rPr>
      </w:pPr>
    </w:p>
    <w:p w:rsidR="009D5BE3" w:rsidRDefault="009D5BE3" w:rsidP="00F41788">
      <w:pPr>
        <w:spacing w:after="0" w:line="360" w:lineRule="auto"/>
        <w:jc w:val="both"/>
        <w:rPr>
          <w:rFonts w:ascii="Arial" w:hAnsi="Arial"/>
          <w:b/>
          <w:bCs/>
        </w:rPr>
      </w:pPr>
    </w:p>
    <w:p w:rsidR="009D5BE3" w:rsidRDefault="009D5BE3" w:rsidP="00F41788">
      <w:pPr>
        <w:spacing w:after="0" w:line="360" w:lineRule="auto"/>
        <w:jc w:val="both"/>
        <w:rPr>
          <w:rFonts w:ascii="Arial" w:hAnsi="Arial"/>
          <w:b/>
          <w:bCs/>
        </w:rPr>
      </w:pPr>
    </w:p>
    <w:p w:rsidR="009D5BE3" w:rsidRPr="00F41788" w:rsidRDefault="000F5678" w:rsidP="009D5BE3">
      <w:pPr>
        <w:spacing w:after="0" w:line="360" w:lineRule="auto"/>
        <w:jc w:val="center"/>
        <w:rPr>
          <w:rFonts w:ascii="Arial" w:hAnsi="Arial"/>
          <w:b/>
          <w:bCs/>
        </w:rPr>
      </w:pPr>
      <w:r>
        <w:rPr>
          <w:rFonts w:ascii="Arial" w:hAnsi="Arial"/>
          <w:b/>
          <w:bCs/>
        </w:rPr>
        <w:lastRenderedPageBreak/>
        <w:t xml:space="preserve">Imagen 16 </w:t>
      </w:r>
      <w:r w:rsidR="009D5BE3">
        <w:rPr>
          <w:rFonts w:ascii="Arial" w:hAnsi="Arial"/>
          <w:b/>
          <w:bCs/>
        </w:rPr>
        <w:t>Jornada de trabajo</w:t>
      </w:r>
    </w:p>
    <w:p w:rsidR="00F41788" w:rsidRDefault="00847A32" w:rsidP="00847A32">
      <w:pPr>
        <w:spacing w:after="0" w:line="360" w:lineRule="auto"/>
        <w:jc w:val="center"/>
        <w:rPr>
          <w:rFonts w:ascii="Arial" w:hAnsi="Arial"/>
          <w:b/>
          <w:bCs/>
        </w:rPr>
      </w:pPr>
      <w:r>
        <w:rPr>
          <w:rFonts w:ascii="Arial" w:hAnsi="Arial"/>
          <w:b/>
          <w:bCs/>
          <w:noProof/>
          <w:lang w:eastAsia="es-VE"/>
        </w:rPr>
        <w:drawing>
          <wp:inline distT="0" distB="0" distL="0" distR="0" wp14:anchorId="77D141BA">
            <wp:extent cx="2748873" cy="2584641"/>
            <wp:effectExtent l="0" t="0" r="0" b="635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751497" cy="2587108"/>
                    </a:xfrm>
                    <a:prstGeom prst="rect">
                      <a:avLst/>
                    </a:prstGeom>
                    <a:noFill/>
                  </pic:spPr>
                </pic:pic>
              </a:graphicData>
            </a:graphic>
          </wp:inline>
        </w:drawing>
      </w:r>
    </w:p>
    <w:p w:rsidR="009D5BE3" w:rsidRPr="00F41788" w:rsidRDefault="009D5BE3" w:rsidP="009D5BE3">
      <w:pPr>
        <w:spacing w:after="0" w:line="360" w:lineRule="auto"/>
        <w:rPr>
          <w:rFonts w:ascii="Arial" w:hAnsi="Arial"/>
          <w:b/>
          <w:bCs/>
        </w:rPr>
      </w:pPr>
      <w:r>
        <w:rPr>
          <w:rFonts w:ascii="Arial" w:hAnsi="Arial"/>
          <w:b/>
          <w:bCs/>
        </w:rPr>
        <w:t xml:space="preserve">                                  Fuente: </w:t>
      </w:r>
      <w:proofErr w:type="spellStart"/>
      <w:r>
        <w:rPr>
          <w:rFonts w:ascii="Arial" w:hAnsi="Arial"/>
          <w:b/>
          <w:bCs/>
        </w:rPr>
        <w:t>Freepik</w:t>
      </w:r>
      <w:proofErr w:type="spellEnd"/>
      <w:r>
        <w:rPr>
          <w:rFonts w:ascii="Arial" w:hAnsi="Arial"/>
          <w:b/>
          <w:bCs/>
        </w:rPr>
        <w:t>, es, 2024</w:t>
      </w:r>
    </w:p>
    <w:p w:rsidR="00510A4C" w:rsidRDefault="00510A4C" w:rsidP="00F41788">
      <w:pPr>
        <w:spacing w:after="0" w:line="360" w:lineRule="auto"/>
        <w:jc w:val="both"/>
        <w:rPr>
          <w:rFonts w:ascii="Arial" w:hAnsi="Arial"/>
          <w:b/>
          <w:bCs/>
        </w:rPr>
      </w:pPr>
    </w:p>
    <w:p w:rsidR="00F41788" w:rsidRPr="00F41788" w:rsidRDefault="00F41788" w:rsidP="00F41788">
      <w:pPr>
        <w:spacing w:after="0" w:line="360" w:lineRule="auto"/>
        <w:jc w:val="both"/>
        <w:rPr>
          <w:rFonts w:ascii="Arial" w:hAnsi="Arial"/>
          <w:b/>
          <w:bCs/>
        </w:rPr>
      </w:pPr>
      <w:r w:rsidRPr="00F41788">
        <w:rPr>
          <w:rFonts w:ascii="Arial" w:hAnsi="Arial"/>
          <w:b/>
          <w:bCs/>
        </w:rPr>
        <w:t>Clases de Jornadas.</w:t>
      </w:r>
    </w:p>
    <w:p w:rsidR="00F41788" w:rsidRPr="00F41788" w:rsidRDefault="002C7B90" w:rsidP="00F41788">
      <w:pPr>
        <w:spacing w:after="0" w:line="360" w:lineRule="auto"/>
        <w:jc w:val="both"/>
        <w:rPr>
          <w:rFonts w:ascii="Arial" w:hAnsi="Arial"/>
          <w:b/>
          <w:bCs/>
          <w:lang w:val="es-ES"/>
        </w:rPr>
      </w:pPr>
      <w:r>
        <w:rPr>
          <w:rFonts w:ascii="Arial" w:hAnsi="Arial"/>
          <w:b/>
          <w:bCs/>
          <w:lang w:val="es-ES"/>
        </w:rPr>
        <w:t xml:space="preserve">     </w:t>
      </w:r>
      <w:r w:rsidR="00F41788" w:rsidRPr="00F41788">
        <w:rPr>
          <w:rFonts w:ascii="Arial" w:hAnsi="Arial"/>
          <w:b/>
          <w:bCs/>
          <w:lang w:val="es-ES"/>
        </w:rPr>
        <w:t xml:space="preserve">Artículo 173 Límites de la jornada de trabajo </w:t>
      </w:r>
    </w:p>
    <w:p w:rsidR="00F41788" w:rsidRPr="00F41788" w:rsidRDefault="00F41788" w:rsidP="00F41788">
      <w:pPr>
        <w:spacing w:after="0" w:line="360" w:lineRule="auto"/>
        <w:jc w:val="both"/>
        <w:rPr>
          <w:rFonts w:ascii="Arial" w:hAnsi="Arial"/>
          <w:bCs/>
          <w:lang w:val="es-ES"/>
        </w:rPr>
      </w:pPr>
      <w:r w:rsidRPr="00F41788">
        <w:rPr>
          <w:rFonts w:ascii="Arial" w:hAnsi="Arial"/>
          <w:bCs/>
          <w:lang w:val="es-ES"/>
        </w:rPr>
        <w:t xml:space="preserve">La jornada de trabajo no excederá de cinco días a la semana y el trabajador o trabajadora tendrá derecho a dos días de descanso, continuos y remunerados durante cada semana de labor. </w:t>
      </w:r>
    </w:p>
    <w:p w:rsidR="00F41788" w:rsidRPr="00F41788" w:rsidRDefault="00F41788" w:rsidP="00F41788">
      <w:pPr>
        <w:spacing w:after="0" w:line="360" w:lineRule="auto"/>
        <w:jc w:val="both"/>
        <w:rPr>
          <w:rFonts w:ascii="Arial" w:hAnsi="Arial"/>
          <w:bCs/>
          <w:lang w:val="es-ES"/>
        </w:rPr>
      </w:pPr>
      <w:r w:rsidRPr="00F41788">
        <w:rPr>
          <w:rFonts w:ascii="Arial" w:hAnsi="Arial"/>
          <w:bCs/>
          <w:lang w:val="es-ES"/>
        </w:rPr>
        <w:t xml:space="preserve">La jornada de trabajo se realizará dentro de los siguientes límites: </w:t>
      </w:r>
    </w:p>
    <w:p w:rsidR="00F41788" w:rsidRPr="00F41788" w:rsidRDefault="00F41788" w:rsidP="00F41788">
      <w:pPr>
        <w:spacing w:after="0" w:line="360" w:lineRule="auto"/>
        <w:jc w:val="both"/>
        <w:rPr>
          <w:rFonts w:ascii="Arial" w:hAnsi="Arial"/>
          <w:bCs/>
          <w:lang w:val="es-ES"/>
        </w:rPr>
      </w:pPr>
      <w:r w:rsidRPr="00F41788">
        <w:rPr>
          <w:rFonts w:ascii="Arial" w:hAnsi="Arial"/>
          <w:bCs/>
          <w:lang w:val="es-ES"/>
        </w:rPr>
        <w:t xml:space="preserve">1.- La jornada diurna, comprendida entre las 5:00 a.m. y las 7:00 p.m., no podrá exceder de ocho horas diarias ni de cuarenta horas semanales. </w:t>
      </w:r>
    </w:p>
    <w:p w:rsidR="00F41788" w:rsidRPr="00F41788" w:rsidRDefault="00F41788" w:rsidP="00F41788">
      <w:pPr>
        <w:spacing w:after="0" w:line="360" w:lineRule="auto"/>
        <w:jc w:val="both"/>
        <w:rPr>
          <w:rFonts w:ascii="Arial" w:hAnsi="Arial"/>
          <w:bCs/>
          <w:lang w:val="es-ES"/>
        </w:rPr>
      </w:pPr>
      <w:r w:rsidRPr="00F41788">
        <w:rPr>
          <w:rFonts w:ascii="Arial" w:hAnsi="Arial"/>
          <w:bCs/>
          <w:lang w:val="es-ES"/>
        </w:rPr>
        <w:t xml:space="preserve">2. La jornada nocturna, comprendida entre las 7:00 p.m. y las 5:00 a.m. no podrá exceder de siete horas diarias ni de treinta y cinco horas semanales. Toda prolongación de la jornada nocturna en horario diurno se considerará como hora nocturna. </w:t>
      </w:r>
    </w:p>
    <w:p w:rsidR="00F41788" w:rsidRPr="00F41788" w:rsidRDefault="00F41788" w:rsidP="00F41788">
      <w:pPr>
        <w:spacing w:after="0" w:line="360" w:lineRule="auto"/>
        <w:jc w:val="both"/>
        <w:rPr>
          <w:rFonts w:ascii="Arial" w:hAnsi="Arial"/>
          <w:bCs/>
          <w:lang w:val="es-ES"/>
        </w:rPr>
      </w:pPr>
      <w:r w:rsidRPr="00F41788">
        <w:rPr>
          <w:rFonts w:ascii="Arial" w:hAnsi="Arial"/>
          <w:bCs/>
          <w:lang w:val="es-ES"/>
        </w:rPr>
        <w:t>3. Cuando la jornada comprenda períodos de trabajos diurnos y nocturnos se considera jornada mixta y no podrá exceder de las siete horas y media diarias ni de treinta y siete horas y media semanales. Cuando la jornada mixta tenga un período nocturno mayor de cuatro horas se considerará jornada nocturna en su totalidad.</w:t>
      </w:r>
    </w:p>
    <w:p w:rsidR="00433313" w:rsidRDefault="002C7B90" w:rsidP="00F41788">
      <w:pPr>
        <w:spacing w:after="0" w:line="360" w:lineRule="auto"/>
        <w:jc w:val="both"/>
        <w:rPr>
          <w:rFonts w:ascii="Arial" w:hAnsi="Arial"/>
          <w:b/>
          <w:bCs/>
          <w:lang w:val="es-ES"/>
        </w:rPr>
      </w:pPr>
      <w:r>
        <w:rPr>
          <w:rFonts w:ascii="Arial" w:hAnsi="Arial"/>
          <w:b/>
          <w:bCs/>
          <w:lang w:val="es-ES"/>
        </w:rPr>
        <w:t xml:space="preserve">     </w:t>
      </w:r>
    </w:p>
    <w:p w:rsidR="00F41788" w:rsidRPr="00F41788" w:rsidRDefault="00F41788" w:rsidP="00F41788">
      <w:pPr>
        <w:spacing w:after="0" w:line="360" w:lineRule="auto"/>
        <w:jc w:val="both"/>
        <w:rPr>
          <w:rFonts w:ascii="Arial" w:hAnsi="Arial"/>
          <w:b/>
          <w:bCs/>
          <w:lang w:val="es-ES"/>
        </w:rPr>
      </w:pPr>
      <w:r w:rsidRPr="00F41788">
        <w:rPr>
          <w:rFonts w:ascii="Arial" w:hAnsi="Arial"/>
          <w:b/>
          <w:bCs/>
          <w:lang w:val="es-ES"/>
        </w:rPr>
        <w:lastRenderedPageBreak/>
        <w:t xml:space="preserve">Artículo 172 Jornada parcial </w:t>
      </w:r>
    </w:p>
    <w:p w:rsidR="00F41788" w:rsidRPr="00F41788" w:rsidRDefault="00F41788" w:rsidP="00F41788">
      <w:pPr>
        <w:spacing w:after="0" w:line="360" w:lineRule="auto"/>
        <w:jc w:val="both"/>
        <w:rPr>
          <w:rFonts w:ascii="Arial" w:hAnsi="Arial"/>
          <w:bCs/>
          <w:lang w:val="es-ES"/>
        </w:rPr>
      </w:pPr>
      <w:r w:rsidRPr="00F41788">
        <w:rPr>
          <w:rFonts w:ascii="Arial" w:hAnsi="Arial"/>
          <w:bCs/>
          <w:lang w:val="es-ES"/>
        </w:rPr>
        <w:t>Cuando la relación de trabajo se haya convenido a tiempo parcial, el salario que corresponda al trabajador o trabajadora se considerará satisfecho cuando se dé cumplimiento a la alícuota respectiva, salvo acuerdo entre las partes más favorable al trabajador o trabajadora</w:t>
      </w:r>
    </w:p>
    <w:p w:rsidR="00F41788" w:rsidRPr="00F41788" w:rsidRDefault="00F41788" w:rsidP="00F41788">
      <w:pPr>
        <w:spacing w:after="0" w:line="360" w:lineRule="auto"/>
        <w:jc w:val="both"/>
        <w:rPr>
          <w:rFonts w:ascii="Arial" w:hAnsi="Arial"/>
          <w:bCs/>
          <w:lang w:val="es-ES"/>
        </w:rPr>
      </w:pPr>
    </w:p>
    <w:p w:rsidR="00F41788" w:rsidRPr="00F41788" w:rsidRDefault="002C7B90" w:rsidP="00F41788">
      <w:pPr>
        <w:spacing w:after="0" w:line="360" w:lineRule="auto"/>
        <w:jc w:val="both"/>
        <w:rPr>
          <w:rFonts w:ascii="Arial" w:hAnsi="Arial"/>
          <w:b/>
          <w:bCs/>
          <w:lang w:val="es-ES"/>
        </w:rPr>
      </w:pPr>
      <w:r>
        <w:rPr>
          <w:rFonts w:ascii="Arial" w:hAnsi="Arial"/>
          <w:b/>
          <w:bCs/>
          <w:lang w:val="es-ES"/>
        </w:rPr>
        <w:t xml:space="preserve">     </w:t>
      </w:r>
      <w:r w:rsidR="00F41788" w:rsidRPr="00F41788">
        <w:rPr>
          <w:rFonts w:ascii="Arial" w:hAnsi="Arial"/>
          <w:b/>
          <w:bCs/>
          <w:lang w:val="es-ES"/>
        </w:rPr>
        <w:t xml:space="preserve">Artículo 175 Horarios especiales o convenidos </w:t>
      </w:r>
    </w:p>
    <w:p w:rsidR="00F41788" w:rsidRPr="00F41788" w:rsidRDefault="00F41788" w:rsidP="00F41788">
      <w:pPr>
        <w:spacing w:after="0" w:line="360" w:lineRule="auto"/>
        <w:jc w:val="both"/>
        <w:rPr>
          <w:rFonts w:ascii="Arial" w:hAnsi="Arial"/>
          <w:bCs/>
          <w:lang w:val="es-ES"/>
        </w:rPr>
      </w:pPr>
      <w:r w:rsidRPr="00F41788">
        <w:rPr>
          <w:rFonts w:ascii="Arial" w:hAnsi="Arial"/>
          <w:bCs/>
          <w:lang w:val="es-ES"/>
        </w:rPr>
        <w:t xml:space="preserve">No estarán sometidos a los límites establecidos para la jornada diaria o semanal de trabajo: </w:t>
      </w:r>
    </w:p>
    <w:p w:rsidR="00F41788" w:rsidRPr="00F41788" w:rsidRDefault="00F41788" w:rsidP="00F41788">
      <w:pPr>
        <w:spacing w:after="0" w:line="360" w:lineRule="auto"/>
        <w:jc w:val="both"/>
        <w:rPr>
          <w:rFonts w:ascii="Arial" w:hAnsi="Arial"/>
          <w:bCs/>
          <w:lang w:val="es-ES"/>
        </w:rPr>
      </w:pPr>
      <w:r w:rsidRPr="00F41788">
        <w:rPr>
          <w:rFonts w:ascii="Arial" w:hAnsi="Arial"/>
          <w:bCs/>
          <w:lang w:val="es-ES"/>
        </w:rPr>
        <w:t xml:space="preserve">1.- Los trabajadores o trabajadoras de dirección. </w:t>
      </w:r>
    </w:p>
    <w:p w:rsidR="00F41788" w:rsidRPr="00F41788" w:rsidRDefault="00F41788" w:rsidP="00F41788">
      <w:pPr>
        <w:spacing w:after="0" w:line="360" w:lineRule="auto"/>
        <w:jc w:val="both"/>
        <w:rPr>
          <w:rFonts w:ascii="Arial" w:hAnsi="Arial"/>
          <w:bCs/>
          <w:lang w:val="es-ES"/>
        </w:rPr>
      </w:pPr>
      <w:r w:rsidRPr="00F41788">
        <w:rPr>
          <w:rFonts w:ascii="Arial" w:hAnsi="Arial"/>
          <w:bCs/>
          <w:lang w:val="es-ES"/>
        </w:rPr>
        <w:t xml:space="preserve">2.- Los trabajadores o trabajadoras de inspección o de vigilancia cuando su labor no requiera de un esfuerzo continuo. </w:t>
      </w:r>
    </w:p>
    <w:p w:rsidR="00F41788" w:rsidRPr="00F41788" w:rsidRDefault="00F41788" w:rsidP="00F41788">
      <w:pPr>
        <w:spacing w:after="0" w:line="360" w:lineRule="auto"/>
        <w:jc w:val="both"/>
        <w:rPr>
          <w:rFonts w:ascii="Arial" w:hAnsi="Arial"/>
          <w:bCs/>
          <w:lang w:val="es-ES"/>
        </w:rPr>
      </w:pPr>
      <w:r w:rsidRPr="00F41788">
        <w:rPr>
          <w:rFonts w:ascii="Arial" w:hAnsi="Arial"/>
          <w:bCs/>
          <w:lang w:val="es-ES"/>
        </w:rPr>
        <w:t xml:space="preserve">3.- Los trabajadores o trabajadoras que desempeñan labores que requieran la sola presencia, o con labores discontinuas o intermitentes que implican largos períodos de inacción durante el cual el trabajador o trabajadora no despliega actividad material, ni atención </w:t>
      </w:r>
      <w:r w:rsidR="00DF335D" w:rsidRPr="00F41788">
        <w:rPr>
          <w:rFonts w:ascii="Arial" w:hAnsi="Arial"/>
          <w:bCs/>
          <w:lang w:val="es-ES"/>
        </w:rPr>
        <w:t>sostenida,</w:t>
      </w:r>
      <w:r w:rsidRPr="00F41788">
        <w:rPr>
          <w:rFonts w:ascii="Arial" w:hAnsi="Arial"/>
          <w:bCs/>
          <w:lang w:val="es-ES"/>
        </w:rPr>
        <w:t xml:space="preserve"> pero debe permanecer en su puesto de trabajo para responder a llamadas eventuales. </w:t>
      </w:r>
    </w:p>
    <w:p w:rsidR="00F41788" w:rsidRPr="00F41788" w:rsidRDefault="00F41788" w:rsidP="00F41788">
      <w:pPr>
        <w:spacing w:after="0" w:line="360" w:lineRule="auto"/>
        <w:jc w:val="both"/>
        <w:rPr>
          <w:rFonts w:ascii="Arial" w:hAnsi="Arial"/>
          <w:bCs/>
          <w:lang w:val="es-ES"/>
        </w:rPr>
      </w:pPr>
      <w:r w:rsidRPr="00F41788">
        <w:rPr>
          <w:rFonts w:ascii="Arial" w:hAnsi="Arial"/>
          <w:bCs/>
          <w:lang w:val="es-ES"/>
        </w:rPr>
        <w:t xml:space="preserve">4.- Los horarios establecidos por convención colectiva entre patronos o patronas y los trabajadores o trabajadoras. </w:t>
      </w:r>
    </w:p>
    <w:p w:rsidR="00F41788" w:rsidRPr="00F41788" w:rsidRDefault="00F41788" w:rsidP="00F41788">
      <w:pPr>
        <w:spacing w:after="0" w:line="360" w:lineRule="auto"/>
        <w:jc w:val="both"/>
        <w:rPr>
          <w:rFonts w:ascii="Arial" w:hAnsi="Arial"/>
          <w:b/>
          <w:bCs/>
          <w:lang w:val="es-ES"/>
        </w:rPr>
      </w:pPr>
      <w:r w:rsidRPr="00F41788">
        <w:rPr>
          <w:rFonts w:ascii="Arial" w:hAnsi="Arial"/>
          <w:bCs/>
          <w:lang w:val="es-ES"/>
        </w:rPr>
        <w:t>En estos casos los horarios podrán excederse de los límites establecidos para la jornada diaria o semanal, con la condición de que la jornada diaria no exceda de once horas diarias de trabajo y que el total de horas trabajadas en un período de ocho semanas no exceda en promedio de cuarenta horas</w:t>
      </w:r>
      <w:r w:rsidRPr="00F41788">
        <w:rPr>
          <w:rFonts w:ascii="Arial" w:hAnsi="Arial"/>
          <w:b/>
          <w:bCs/>
          <w:lang w:val="es-ES"/>
        </w:rPr>
        <w:t xml:space="preserve"> </w:t>
      </w:r>
      <w:r w:rsidRPr="00F41788">
        <w:rPr>
          <w:rFonts w:ascii="Arial" w:hAnsi="Arial"/>
          <w:bCs/>
          <w:lang w:val="es-ES"/>
        </w:rPr>
        <w:t>por semana y que el trabajador disfrute de dos días de descanso continuos y remunerados cada semana.</w:t>
      </w:r>
      <w:r w:rsidRPr="00F41788">
        <w:rPr>
          <w:rFonts w:ascii="Arial" w:hAnsi="Arial"/>
          <w:b/>
          <w:bCs/>
          <w:lang w:val="es-ES"/>
        </w:rPr>
        <w:t xml:space="preserve"> </w:t>
      </w:r>
    </w:p>
    <w:p w:rsidR="00F41788" w:rsidRPr="00F41788" w:rsidRDefault="00F41788" w:rsidP="00F41788">
      <w:pPr>
        <w:spacing w:after="0" w:line="360" w:lineRule="auto"/>
        <w:jc w:val="both"/>
        <w:rPr>
          <w:rFonts w:ascii="Arial" w:hAnsi="Arial"/>
          <w:b/>
          <w:bCs/>
          <w:lang w:val="es-ES"/>
        </w:rPr>
      </w:pPr>
    </w:p>
    <w:p w:rsidR="00F41788" w:rsidRPr="00F41788" w:rsidRDefault="002C7B90" w:rsidP="00F41788">
      <w:pPr>
        <w:spacing w:after="0" w:line="360" w:lineRule="auto"/>
        <w:jc w:val="both"/>
        <w:rPr>
          <w:rFonts w:ascii="Arial" w:hAnsi="Arial"/>
          <w:b/>
          <w:bCs/>
          <w:lang w:val="es-ES"/>
        </w:rPr>
      </w:pPr>
      <w:r>
        <w:rPr>
          <w:rFonts w:ascii="Arial" w:hAnsi="Arial"/>
          <w:b/>
          <w:bCs/>
          <w:lang w:val="es-ES"/>
        </w:rPr>
        <w:t xml:space="preserve">     </w:t>
      </w:r>
      <w:r w:rsidR="00F41788" w:rsidRPr="00F41788">
        <w:rPr>
          <w:rFonts w:ascii="Arial" w:hAnsi="Arial"/>
          <w:b/>
          <w:bCs/>
          <w:lang w:val="es-ES"/>
        </w:rPr>
        <w:t xml:space="preserve">Artículo </w:t>
      </w:r>
      <w:r w:rsidR="00DF335D" w:rsidRPr="00F41788">
        <w:rPr>
          <w:rFonts w:ascii="Arial" w:hAnsi="Arial"/>
          <w:b/>
          <w:bCs/>
          <w:lang w:val="es-ES"/>
        </w:rPr>
        <w:t>176 Horarios</w:t>
      </w:r>
      <w:r w:rsidR="00F41788" w:rsidRPr="00F41788">
        <w:rPr>
          <w:rFonts w:ascii="Arial" w:hAnsi="Arial"/>
          <w:b/>
          <w:bCs/>
          <w:lang w:val="es-ES"/>
        </w:rPr>
        <w:t xml:space="preserve"> en trabajos continuos </w:t>
      </w:r>
    </w:p>
    <w:p w:rsidR="00F41788" w:rsidRPr="00F41788" w:rsidRDefault="00F41788" w:rsidP="00F41788">
      <w:pPr>
        <w:spacing w:after="0" w:line="360" w:lineRule="auto"/>
        <w:jc w:val="both"/>
        <w:rPr>
          <w:rFonts w:ascii="Arial" w:hAnsi="Arial"/>
          <w:bCs/>
          <w:lang w:val="es-ES"/>
        </w:rPr>
      </w:pPr>
      <w:r w:rsidRPr="00F41788">
        <w:rPr>
          <w:rFonts w:ascii="Arial" w:hAnsi="Arial"/>
          <w:bCs/>
          <w:lang w:val="es-ES"/>
        </w:rPr>
        <w:t xml:space="preserve">Cuando el trabajo sea continuo y se efectúe por turnos, su duración podrá exceder de los límites diarios y semanales siempre que el total de horas trabajadas por cada trabajador o trabajadora en un período de ocho semanas no exceda en promedio el límite de cuarenta y dos horas semanales. Las semanas que contemplen seis días de trabajo deberán ser compensadas con un día adicional de disfrute en el período </w:t>
      </w:r>
      <w:r w:rsidRPr="00F41788">
        <w:rPr>
          <w:rFonts w:ascii="Arial" w:hAnsi="Arial"/>
          <w:bCs/>
          <w:lang w:val="es-ES"/>
        </w:rPr>
        <w:lastRenderedPageBreak/>
        <w:t xml:space="preserve">vacacional correspondiente a ese año, con pago de salario y sin incidencia en el bono vacacional. </w:t>
      </w:r>
    </w:p>
    <w:p w:rsidR="00F41788" w:rsidRPr="00F41788" w:rsidRDefault="00F41788" w:rsidP="00F41788">
      <w:pPr>
        <w:spacing w:after="0" w:line="360" w:lineRule="auto"/>
        <w:jc w:val="both"/>
        <w:rPr>
          <w:rFonts w:ascii="Arial" w:hAnsi="Arial"/>
          <w:bCs/>
          <w:lang w:val="es-ES"/>
        </w:rPr>
      </w:pPr>
    </w:p>
    <w:p w:rsidR="00F41788" w:rsidRPr="00F41788" w:rsidRDefault="002C7B90" w:rsidP="00F41788">
      <w:pPr>
        <w:spacing w:after="0" w:line="360" w:lineRule="auto"/>
        <w:jc w:val="both"/>
        <w:rPr>
          <w:rFonts w:ascii="Arial" w:hAnsi="Arial"/>
          <w:b/>
          <w:bCs/>
          <w:lang w:val="es-ES"/>
        </w:rPr>
      </w:pPr>
      <w:r>
        <w:rPr>
          <w:rFonts w:ascii="Arial" w:hAnsi="Arial"/>
          <w:b/>
          <w:bCs/>
          <w:lang w:val="es-ES"/>
        </w:rPr>
        <w:t xml:space="preserve">     </w:t>
      </w:r>
      <w:r w:rsidR="00F41788" w:rsidRPr="00F41788">
        <w:rPr>
          <w:rFonts w:ascii="Arial" w:hAnsi="Arial"/>
          <w:b/>
          <w:bCs/>
          <w:lang w:val="es-ES"/>
        </w:rPr>
        <w:t xml:space="preserve">Artículo </w:t>
      </w:r>
      <w:r w:rsidR="00DF335D" w:rsidRPr="00F41788">
        <w:rPr>
          <w:rFonts w:ascii="Arial" w:hAnsi="Arial"/>
          <w:b/>
          <w:bCs/>
          <w:lang w:val="es-ES"/>
        </w:rPr>
        <w:t>177 Jornadas</w:t>
      </w:r>
      <w:r w:rsidR="00F41788" w:rsidRPr="00F41788">
        <w:rPr>
          <w:rFonts w:ascii="Arial" w:hAnsi="Arial"/>
          <w:b/>
          <w:bCs/>
          <w:lang w:val="es-ES"/>
        </w:rPr>
        <w:t xml:space="preserve"> de trabajo inferiores por motivos de salud y seguridad en el trabajo </w:t>
      </w:r>
    </w:p>
    <w:p w:rsidR="00F41788" w:rsidRPr="00F41788" w:rsidRDefault="00F41788" w:rsidP="00F41788">
      <w:pPr>
        <w:spacing w:after="0" w:line="360" w:lineRule="auto"/>
        <w:jc w:val="both"/>
        <w:rPr>
          <w:rFonts w:ascii="Arial" w:hAnsi="Arial"/>
          <w:bCs/>
          <w:lang w:val="es-ES"/>
        </w:rPr>
      </w:pPr>
      <w:r w:rsidRPr="00F41788">
        <w:rPr>
          <w:rFonts w:ascii="Arial" w:hAnsi="Arial"/>
          <w:bCs/>
          <w:lang w:val="es-ES"/>
        </w:rPr>
        <w:t>El Ejecutivo Nacional podrá en los reglamentos de esta Ley o por resolución especial, fijar una jornada menor para aquellos trabajos que requieran un esfuerzo excesivo o se realicen en condiciones de riesgo para la salud y seguridad de los trabajadores y de las trabajadoras.</w:t>
      </w:r>
    </w:p>
    <w:p w:rsidR="00F41788" w:rsidRPr="00F41788" w:rsidRDefault="00F41788" w:rsidP="00F41788">
      <w:pPr>
        <w:spacing w:after="0" w:line="360" w:lineRule="auto"/>
        <w:jc w:val="both"/>
        <w:rPr>
          <w:rFonts w:ascii="Arial" w:hAnsi="Arial"/>
          <w:bCs/>
          <w:lang w:val="es-ES"/>
        </w:rPr>
      </w:pPr>
    </w:p>
    <w:p w:rsidR="00F41788" w:rsidRPr="00F41788" w:rsidRDefault="00F41788" w:rsidP="00F41788">
      <w:pPr>
        <w:spacing w:after="0" w:line="360" w:lineRule="auto"/>
        <w:jc w:val="both"/>
        <w:rPr>
          <w:rFonts w:ascii="Arial" w:hAnsi="Arial"/>
          <w:b/>
          <w:bCs/>
        </w:rPr>
      </w:pPr>
      <w:r w:rsidRPr="00F41788">
        <w:rPr>
          <w:rFonts w:ascii="Arial" w:hAnsi="Arial"/>
          <w:b/>
          <w:bCs/>
        </w:rPr>
        <w:t xml:space="preserve">Límites de la jornada laboral </w:t>
      </w:r>
    </w:p>
    <w:p w:rsidR="00F41788" w:rsidRPr="00F41788" w:rsidRDefault="002C7B90" w:rsidP="00F41788">
      <w:pPr>
        <w:spacing w:after="0" w:line="360" w:lineRule="auto"/>
        <w:jc w:val="both"/>
        <w:rPr>
          <w:rFonts w:ascii="Arial" w:hAnsi="Arial"/>
          <w:b/>
          <w:bCs/>
          <w:lang w:val="es-ES"/>
        </w:rPr>
      </w:pPr>
      <w:r>
        <w:rPr>
          <w:rFonts w:ascii="Arial" w:hAnsi="Arial"/>
          <w:b/>
          <w:bCs/>
          <w:lang w:val="es-ES"/>
        </w:rPr>
        <w:t xml:space="preserve">     </w:t>
      </w:r>
      <w:r w:rsidR="00F41788" w:rsidRPr="00F41788">
        <w:rPr>
          <w:rFonts w:ascii="Arial" w:hAnsi="Arial"/>
          <w:b/>
          <w:bCs/>
          <w:lang w:val="es-ES"/>
        </w:rPr>
        <w:t xml:space="preserve">Artículo </w:t>
      </w:r>
      <w:r w:rsidR="00DF335D" w:rsidRPr="00F41788">
        <w:rPr>
          <w:rFonts w:ascii="Arial" w:hAnsi="Arial"/>
          <w:b/>
          <w:bCs/>
          <w:lang w:val="es-ES"/>
        </w:rPr>
        <w:t>173 Límites</w:t>
      </w:r>
      <w:r w:rsidR="00F41788" w:rsidRPr="00F41788">
        <w:rPr>
          <w:rFonts w:ascii="Arial" w:hAnsi="Arial"/>
          <w:b/>
          <w:bCs/>
          <w:lang w:val="es-ES"/>
        </w:rPr>
        <w:t xml:space="preserve"> de la jornada de trabajo </w:t>
      </w:r>
    </w:p>
    <w:p w:rsidR="00F41788" w:rsidRPr="00F41788" w:rsidRDefault="00F41788" w:rsidP="00F41788">
      <w:pPr>
        <w:spacing w:after="0" w:line="360" w:lineRule="auto"/>
        <w:jc w:val="both"/>
        <w:rPr>
          <w:rFonts w:ascii="Arial" w:hAnsi="Arial"/>
          <w:bCs/>
          <w:lang w:val="es-ES"/>
        </w:rPr>
      </w:pPr>
      <w:r w:rsidRPr="00F41788">
        <w:rPr>
          <w:rFonts w:ascii="Arial" w:hAnsi="Arial"/>
          <w:bCs/>
          <w:lang w:val="es-ES"/>
        </w:rPr>
        <w:t xml:space="preserve">La jornada de trabajo no excederá de cinco días a la semana y el trabajador o trabajadora tendrá derecho a dos días de descanso, continuos y remunerados durante cada semana de labor. </w:t>
      </w:r>
    </w:p>
    <w:p w:rsidR="00F41788" w:rsidRPr="00F41788" w:rsidRDefault="00F41788" w:rsidP="00F41788">
      <w:pPr>
        <w:spacing w:after="0" w:line="360" w:lineRule="auto"/>
        <w:jc w:val="both"/>
        <w:rPr>
          <w:rFonts w:ascii="Arial" w:hAnsi="Arial"/>
          <w:bCs/>
          <w:lang w:val="es-ES"/>
        </w:rPr>
      </w:pPr>
      <w:r w:rsidRPr="00F41788">
        <w:rPr>
          <w:rFonts w:ascii="Arial" w:hAnsi="Arial"/>
          <w:bCs/>
          <w:lang w:val="es-ES"/>
        </w:rPr>
        <w:t xml:space="preserve">La jornada de trabajo se realizará dentro de los siguientes límites: </w:t>
      </w:r>
    </w:p>
    <w:p w:rsidR="00F41788" w:rsidRPr="00F41788" w:rsidRDefault="00F41788" w:rsidP="00F41788">
      <w:pPr>
        <w:spacing w:after="0" w:line="360" w:lineRule="auto"/>
        <w:jc w:val="both"/>
        <w:rPr>
          <w:rFonts w:ascii="Arial" w:hAnsi="Arial"/>
          <w:bCs/>
          <w:lang w:val="es-ES"/>
        </w:rPr>
      </w:pPr>
      <w:r w:rsidRPr="00F41788">
        <w:rPr>
          <w:rFonts w:ascii="Arial" w:hAnsi="Arial"/>
          <w:bCs/>
          <w:lang w:val="es-ES"/>
        </w:rPr>
        <w:t xml:space="preserve">1.- La jornada diurna, comprendida entre las 5:00 a.m. y las 7:00 p.m., no podrá exceder de ocho horas diarias ni de cuarenta horas semanales. </w:t>
      </w:r>
    </w:p>
    <w:p w:rsidR="00F41788" w:rsidRPr="00F41788" w:rsidRDefault="00F41788" w:rsidP="00F41788">
      <w:pPr>
        <w:spacing w:after="0" w:line="360" w:lineRule="auto"/>
        <w:jc w:val="both"/>
        <w:rPr>
          <w:rFonts w:ascii="Arial" w:hAnsi="Arial"/>
          <w:bCs/>
          <w:lang w:val="es-ES"/>
        </w:rPr>
      </w:pPr>
      <w:r w:rsidRPr="00F41788">
        <w:rPr>
          <w:rFonts w:ascii="Arial" w:hAnsi="Arial"/>
          <w:bCs/>
          <w:lang w:val="es-ES"/>
        </w:rPr>
        <w:t xml:space="preserve">2. La jornada nocturna, comprendida entre las 7:00 p.m. y las 5:00 a.m. no podrá exceder de siete horas diarias ni de treinta y cinco horas semanales. Toda prolongación de la jornada nocturna en horario diurno se considerará como hora nocturna. </w:t>
      </w:r>
    </w:p>
    <w:p w:rsidR="00F41788" w:rsidRPr="00F41788" w:rsidRDefault="00F41788" w:rsidP="00F41788">
      <w:pPr>
        <w:spacing w:after="0" w:line="360" w:lineRule="auto"/>
        <w:jc w:val="both"/>
        <w:rPr>
          <w:rFonts w:ascii="Arial" w:hAnsi="Arial"/>
          <w:bCs/>
          <w:lang w:val="es-ES"/>
        </w:rPr>
      </w:pPr>
      <w:r w:rsidRPr="00F41788">
        <w:rPr>
          <w:rFonts w:ascii="Arial" w:hAnsi="Arial"/>
          <w:bCs/>
          <w:lang w:val="es-ES"/>
        </w:rPr>
        <w:t>3. Cuando la jornada comprenda períodos de trabajos diurnos y nocturnos se considera jornada mixta y no podrá exceder de las siete horas y media diarias ni de treinta y siete horas y media semanales. Cuando la jornada mixta tenga un período nocturno mayor de cuatro horas se considerará jornada nocturna en su totalidad.</w:t>
      </w:r>
    </w:p>
    <w:p w:rsidR="00F41788" w:rsidRPr="00F41788" w:rsidRDefault="00F41788" w:rsidP="00F41788">
      <w:pPr>
        <w:spacing w:after="0" w:line="360" w:lineRule="auto"/>
        <w:jc w:val="both"/>
        <w:rPr>
          <w:rFonts w:ascii="Arial" w:hAnsi="Arial"/>
          <w:bCs/>
          <w:lang w:val="es-ES"/>
        </w:rPr>
      </w:pPr>
    </w:p>
    <w:p w:rsidR="00AA0837" w:rsidRDefault="00AA0837" w:rsidP="00F41788">
      <w:pPr>
        <w:spacing w:after="0" w:line="360" w:lineRule="auto"/>
        <w:jc w:val="both"/>
        <w:rPr>
          <w:rFonts w:ascii="Arial" w:hAnsi="Arial"/>
          <w:b/>
          <w:bCs/>
        </w:rPr>
      </w:pPr>
    </w:p>
    <w:p w:rsidR="00AA0837" w:rsidRDefault="00AA0837" w:rsidP="00F41788">
      <w:pPr>
        <w:spacing w:after="0" w:line="360" w:lineRule="auto"/>
        <w:jc w:val="both"/>
        <w:rPr>
          <w:rFonts w:ascii="Arial" w:hAnsi="Arial"/>
          <w:b/>
          <w:bCs/>
        </w:rPr>
      </w:pPr>
    </w:p>
    <w:p w:rsidR="00AA0837" w:rsidRDefault="00AA0837" w:rsidP="00F41788">
      <w:pPr>
        <w:spacing w:after="0" w:line="360" w:lineRule="auto"/>
        <w:jc w:val="both"/>
        <w:rPr>
          <w:rFonts w:ascii="Arial" w:hAnsi="Arial"/>
          <w:b/>
          <w:bCs/>
        </w:rPr>
      </w:pPr>
    </w:p>
    <w:p w:rsidR="00AA0837" w:rsidRDefault="00AA0837" w:rsidP="00F41788">
      <w:pPr>
        <w:spacing w:after="0" w:line="360" w:lineRule="auto"/>
        <w:jc w:val="both"/>
        <w:rPr>
          <w:rFonts w:ascii="Arial" w:hAnsi="Arial"/>
          <w:b/>
          <w:bCs/>
        </w:rPr>
      </w:pPr>
    </w:p>
    <w:p w:rsidR="00F41788" w:rsidRPr="00F41788" w:rsidRDefault="00D36AB8" w:rsidP="00F41788">
      <w:pPr>
        <w:spacing w:after="0" w:line="360" w:lineRule="auto"/>
        <w:jc w:val="both"/>
        <w:rPr>
          <w:rFonts w:ascii="Arial" w:hAnsi="Arial"/>
          <w:b/>
          <w:bCs/>
        </w:rPr>
      </w:pPr>
      <w:r>
        <w:rPr>
          <w:rFonts w:ascii="Arial" w:hAnsi="Arial"/>
          <w:b/>
          <w:bCs/>
        </w:rPr>
        <w:lastRenderedPageBreak/>
        <w:t xml:space="preserve">Prolongación de las </w:t>
      </w:r>
      <w:r w:rsidR="00F41788" w:rsidRPr="00F41788">
        <w:rPr>
          <w:rFonts w:ascii="Arial" w:hAnsi="Arial"/>
          <w:b/>
          <w:bCs/>
        </w:rPr>
        <w:t xml:space="preserve">jornadas de trabajo </w:t>
      </w:r>
    </w:p>
    <w:p w:rsidR="00F41788" w:rsidRPr="00F41788" w:rsidRDefault="00F41788" w:rsidP="00F41788">
      <w:pPr>
        <w:spacing w:after="0" w:line="360" w:lineRule="auto"/>
        <w:jc w:val="both"/>
        <w:rPr>
          <w:rFonts w:ascii="Arial" w:hAnsi="Arial"/>
          <w:b/>
          <w:bCs/>
          <w:lang w:val="es-ES"/>
        </w:rPr>
      </w:pPr>
    </w:p>
    <w:p w:rsidR="00F41788" w:rsidRPr="00F41788" w:rsidRDefault="002C7B90" w:rsidP="00F41788">
      <w:pPr>
        <w:spacing w:after="0" w:line="360" w:lineRule="auto"/>
        <w:jc w:val="both"/>
        <w:rPr>
          <w:rFonts w:ascii="Arial" w:hAnsi="Arial"/>
          <w:b/>
          <w:bCs/>
          <w:lang w:val="es-ES"/>
        </w:rPr>
      </w:pPr>
      <w:r>
        <w:rPr>
          <w:rFonts w:ascii="Arial" w:hAnsi="Arial"/>
          <w:b/>
          <w:bCs/>
          <w:lang w:val="es-ES"/>
        </w:rPr>
        <w:t xml:space="preserve">    </w:t>
      </w:r>
      <w:r w:rsidR="00F41788" w:rsidRPr="00F41788">
        <w:rPr>
          <w:rFonts w:ascii="Arial" w:hAnsi="Arial"/>
          <w:b/>
          <w:bCs/>
          <w:lang w:val="es-ES"/>
        </w:rPr>
        <w:t xml:space="preserve">Artículo 178 De las Horas Extraordinarias de Trabajo </w:t>
      </w:r>
    </w:p>
    <w:p w:rsidR="00F41788" w:rsidRPr="00F41788" w:rsidRDefault="00F41788" w:rsidP="00F41788">
      <w:pPr>
        <w:spacing w:after="0" w:line="360" w:lineRule="auto"/>
        <w:jc w:val="both"/>
        <w:rPr>
          <w:rFonts w:ascii="Arial" w:hAnsi="Arial"/>
          <w:bCs/>
          <w:lang w:val="es-ES"/>
        </w:rPr>
      </w:pPr>
      <w:r w:rsidRPr="00F41788">
        <w:rPr>
          <w:rFonts w:ascii="Arial" w:hAnsi="Arial"/>
          <w:bCs/>
          <w:lang w:val="es-ES"/>
        </w:rPr>
        <w:t xml:space="preserve">Definición y límites de las horas extraordinarias Son horas extraordinarias, las que se laboran fuera de la jornada ordinaria de trabajo. Las horas extraordinarias son de carácter eventual o accidental para atender imprevistos o trabajos de emergencia. La duración del trabajo en horas extraordinarias, salvo las excepciones establecidas en la Ley, estarán sometidas a las siguientes limitaciones: </w:t>
      </w:r>
    </w:p>
    <w:p w:rsidR="00F41788" w:rsidRPr="00F41788" w:rsidRDefault="00F41788" w:rsidP="00F41788">
      <w:pPr>
        <w:spacing w:after="0" w:line="360" w:lineRule="auto"/>
        <w:jc w:val="both"/>
        <w:rPr>
          <w:rFonts w:ascii="Arial" w:hAnsi="Arial"/>
          <w:bCs/>
          <w:lang w:val="es-ES"/>
        </w:rPr>
      </w:pPr>
      <w:r w:rsidRPr="00F41788">
        <w:rPr>
          <w:rFonts w:ascii="Arial" w:hAnsi="Arial"/>
          <w:bCs/>
          <w:lang w:val="es-ES"/>
        </w:rPr>
        <w:t>a</w:t>
      </w:r>
      <w:proofErr w:type="gramStart"/>
      <w:r w:rsidRPr="00F41788">
        <w:rPr>
          <w:rFonts w:ascii="Arial" w:hAnsi="Arial"/>
          <w:bCs/>
          <w:lang w:val="es-ES"/>
        </w:rPr>
        <w:t>).-</w:t>
      </w:r>
      <w:proofErr w:type="gramEnd"/>
      <w:r w:rsidRPr="00F41788">
        <w:rPr>
          <w:rFonts w:ascii="Arial" w:hAnsi="Arial"/>
          <w:bCs/>
          <w:lang w:val="es-ES"/>
        </w:rPr>
        <w:t xml:space="preserve"> La duración efectiva del trabajo, incluidas las horas extraordinarias, no podrá exceder de diez horas diarias. </w:t>
      </w:r>
    </w:p>
    <w:p w:rsidR="00F41788" w:rsidRPr="00F41788" w:rsidRDefault="00F41788" w:rsidP="00F41788">
      <w:pPr>
        <w:spacing w:after="0" w:line="360" w:lineRule="auto"/>
        <w:jc w:val="both"/>
        <w:rPr>
          <w:rFonts w:ascii="Arial" w:hAnsi="Arial"/>
          <w:bCs/>
          <w:lang w:val="es-ES"/>
        </w:rPr>
      </w:pPr>
      <w:r w:rsidRPr="00F41788">
        <w:rPr>
          <w:rFonts w:ascii="Arial" w:hAnsi="Arial"/>
          <w:bCs/>
          <w:lang w:val="es-ES"/>
        </w:rPr>
        <w:t xml:space="preserve">b) No se podrá laborar más de diez horas extraordinarias semanales. </w:t>
      </w:r>
    </w:p>
    <w:p w:rsidR="00F41788" w:rsidRPr="00F41788" w:rsidRDefault="00F41788" w:rsidP="00F41788">
      <w:pPr>
        <w:spacing w:after="0" w:line="360" w:lineRule="auto"/>
        <w:jc w:val="both"/>
        <w:rPr>
          <w:rFonts w:ascii="Arial" w:hAnsi="Arial"/>
          <w:bCs/>
          <w:lang w:val="es-ES"/>
        </w:rPr>
      </w:pPr>
      <w:r w:rsidRPr="00F41788">
        <w:rPr>
          <w:rFonts w:ascii="Arial" w:hAnsi="Arial"/>
          <w:bCs/>
          <w:lang w:val="es-ES"/>
        </w:rPr>
        <w:t xml:space="preserve">c) No se podrá laborar más de cien horas extraordinarias por año. </w:t>
      </w:r>
    </w:p>
    <w:p w:rsidR="00F41788" w:rsidRPr="00F41788" w:rsidRDefault="00F41788" w:rsidP="00F41788">
      <w:pPr>
        <w:spacing w:after="0" w:line="360" w:lineRule="auto"/>
        <w:jc w:val="both"/>
        <w:rPr>
          <w:rFonts w:ascii="Arial" w:hAnsi="Arial"/>
          <w:bCs/>
          <w:lang w:val="es-ES"/>
        </w:rPr>
      </w:pPr>
      <w:r w:rsidRPr="00F41788">
        <w:rPr>
          <w:rFonts w:ascii="Arial" w:hAnsi="Arial"/>
          <w:bCs/>
          <w:lang w:val="es-ES"/>
        </w:rPr>
        <w:t>El Ejecutivo Nacional cuando sea necesario, previa consulta a las organizaciones sindicales interesadas, podrá modificar las limitaciones establecidas en este artículo respecto a determinadas actividades.</w:t>
      </w:r>
    </w:p>
    <w:p w:rsidR="00F41788" w:rsidRPr="00F41788" w:rsidRDefault="00F41788" w:rsidP="00F41788">
      <w:pPr>
        <w:spacing w:after="0" w:line="360" w:lineRule="auto"/>
        <w:jc w:val="both"/>
        <w:rPr>
          <w:rFonts w:ascii="Arial" w:hAnsi="Arial"/>
          <w:bCs/>
          <w:lang w:val="es-ES"/>
        </w:rPr>
      </w:pPr>
    </w:p>
    <w:p w:rsidR="00F41788" w:rsidRPr="00F41788" w:rsidRDefault="002C7B90" w:rsidP="00F41788">
      <w:pPr>
        <w:spacing w:after="0" w:line="360" w:lineRule="auto"/>
        <w:jc w:val="both"/>
        <w:rPr>
          <w:rFonts w:ascii="Arial" w:hAnsi="Arial"/>
          <w:b/>
          <w:bCs/>
          <w:lang w:val="es-ES"/>
        </w:rPr>
      </w:pPr>
      <w:r>
        <w:rPr>
          <w:rFonts w:ascii="Arial" w:hAnsi="Arial"/>
          <w:b/>
          <w:bCs/>
          <w:lang w:val="es-ES"/>
        </w:rPr>
        <w:t xml:space="preserve">   </w:t>
      </w:r>
      <w:r w:rsidR="00F41788" w:rsidRPr="00F41788">
        <w:rPr>
          <w:rFonts w:ascii="Arial" w:hAnsi="Arial"/>
          <w:b/>
          <w:bCs/>
          <w:lang w:val="es-ES"/>
        </w:rPr>
        <w:t xml:space="preserve">Artículo </w:t>
      </w:r>
      <w:r w:rsidR="00DF335D" w:rsidRPr="00F41788">
        <w:rPr>
          <w:rFonts w:ascii="Arial" w:hAnsi="Arial"/>
          <w:b/>
          <w:bCs/>
          <w:lang w:val="es-ES"/>
        </w:rPr>
        <w:t>179 Prolongación</w:t>
      </w:r>
      <w:r w:rsidR="00F41788" w:rsidRPr="00F41788">
        <w:rPr>
          <w:rFonts w:ascii="Arial" w:hAnsi="Arial"/>
          <w:b/>
          <w:bCs/>
          <w:lang w:val="es-ES"/>
        </w:rPr>
        <w:t xml:space="preserve"> excepcional de jornada de trabajo </w:t>
      </w:r>
    </w:p>
    <w:p w:rsidR="00F41788" w:rsidRPr="00F41788" w:rsidRDefault="00F41788" w:rsidP="00F41788">
      <w:pPr>
        <w:spacing w:after="0" w:line="360" w:lineRule="auto"/>
        <w:jc w:val="both"/>
        <w:rPr>
          <w:rFonts w:ascii="Arial" w:hAnsi="Arial"/>
          <w:bCs/>
          <w:lang w:val="es-ES"/>
        </w:rPr>
      </w:pPr>
      <w:r w:rsidRPr="00F41788">
        <w:rPr>
          <w:rFonts w:ascii="Arial" w:hAnsi="Arial"/>
          <w:bCs/>
          <w:lang w:val="es-ES"/>
        </w:rPr>
        <w:t xml:space="preserve">Excepcionalmente, se podrá prolongar la duración normal de la jornada de trabajo en las siguientes situaciones: </w:t>
      </w:r>
    </w:p>
    <w:p w:rsidR="00F41788" w:rsidRPr="00F41788" w:rsidRDefault="00F41788" w:rsidP="00F41788">
      <w:pPr>
        <w:spacing w:after="0" w:line="360" w:lineRule="auto"/>
        <w:jc w:val="both"/>
        <w:rPr>
          <w:rFonts w:ascii="Arial" w:hAnsi="Arial"/>
          <w:bCs/>
          <w:lang w:val="es-ES"/>
        </w:rPr>
      </w:pPr>
      <w:r w:rsidRPr="00F41788">
        <w:rPr>
          <w:rFonts w:ascii="Arial" w:hAnsi="Arial"/>
          <w:bCs/>
          <w:lang w:val="es-ES"/>
        </w:rPr>
        <w:t xml:space="preserve">a) Trabajos preparatorios o complementarios que deban ejecutarse necesariamente fuera de los límites señalados al trabajo general de la entidad de trabajo. </w:t>
      </w:r>
    </w:p>
    <w:p w:rsidR="00F41788" w:rsidRPr="00F41788" w:rsidRDefault="00F41788" w:rsidP="00F41788">
      <w:pPr>
        <w:spacing w:after="0" w:line="360" w:lineRule="auto"/>
        <w:jc w:val="both"/>
        <w:rPr>
          <w:rFonts w:ascii="Arial" w:hAnsi="Arial"/>
          <w:bCs/>
          <w:lang w:val="es-ES"/>
        </w:rPr>
      </w:pPr>
      <w:r w:rsidRPr="00F41788">
        <w:rPr>
          <w:rFonts w:ascii="Arial" w:hAnsi="Arial"/>
          <w:bCs/>
          <w:lang w:val="es-ES"/>
        </w:rPr>
        <w:t xml:space="preserve">b) Trabajos que por razones técnicas no pueden interrumpirse a voluntad, o tienen que llevarse a cabo para evitar el deterioro de las materias o de los productos o comprometer el resultado del trabajo. </w:t>
      </w:r>
    </w:p>
    <w:p w:rsidR="00F41788" w:rsidRPr="00F41788" w:rsidRDefault="00F41788" w:rsidP="00F41788">
      <w:pPr>
        <w:spacing w:after="0" w:line="360" w:lineRule="auto"/>
        <w:jc w:val="both"/>
        <w:rPr>
          <w:rFonts w:ascii="Arial" w:hAnsi="Arial"/>
          <w:bCs/>
          <w:lang w:val="es-ES"/>
        </w:rPr>
      </w:pPr>
      <w:r w:rsidRPr="00F41788">
        <w:rPr>
          <w:rFonts w:ascii="Arial" w:hAnsi="Arial"/>
          <w:bCs/>
          <w:lang w:val="es-ES"/>
        </w:rPr>
        <w:t xml:space="preserve">c) Trabajos indispensables para coordinar la labor de dos equipos que se relevan. </w:t>
      </w:r>
    </w:p>
    <w:p w:rsidR="00F41788" w:rsidRPr="00F41788" w:rsidRDefault="00F41788" w:rsidP="00F41788">
      <w:pPr>
        <w:spacing w:after="0" w:line="360" w:lineRule="auto"/>
        <w:jc w:val="both"/>
        <w:rPr>
          <w:rFonts w:ascii="Arial" w:hAnsi="Arial"/>
          <w:bCs/>
          <w:lang w:val="es-ES"/>
        </w:rPr>
      </w:pPr>
      <w:r w:rsidRPr="00F41788">
        <w:rPr>
          <w:rFonts w:ascii="Arial" w:hAnsi="Arial"/>
          <w:bCs/>
          <w:lang w:val="es-ES"/>
        </w:rPr>
        <w:t xml:space="preserve">d) Trabajos exigidos por la elaboración de inventarios y balances, vencimientos, liquidaciones, finiquitos y cuentas. </w:t>
      </w:r>
    </w:p>
    <w:p w:rsidR="00F41788" w:rsidRPr="00F41788" w:rsidRDefault="00F41788" w:rsidP="00F41788">
      <w:pPr>
        <w:spacing w:after="0" w:line="360" w:lineRule="auto"/>
        <w:jc w:val="both"/>
        <w:rPr>
          <w:rFonts w:ascii="Arial" w:hAnsi="Arial"/>
          <w:bCs/>
          <w:lang w:val="es-ES"/>
        </w:rPr>
      </w:pPr>
      <w:r w:rsidRPr="00F41788">
        <w:rPr>
          <w:rFonts w:ascii="Arial" w:hAnsi="Arial"/>
          <w:bCs/>
          <w:lang w:val="es-ES"/>
        </w:rPr>
        <w:t xml:space="preserve">e) Trabajos extraordinarios debido a circunstancias particulares, tales como la de terminación o ejecución de una obra urgente, o atender necesidades de la población en ciertas épocas del año. </w:t>
      </w:r>
    </w:p>
    <w:p w:rsidR="00F41788" w:rsidRPr="00F41788" w:rsidRDefault="00F41788" w:rsidP="00F41788">
      <w:pPr>
        <w:spacing w:after="0" w:line="360" w:lineRule="auto"/>
        <w:jc w:val="both"/>
        <w:rPr>
          <w:rFonts w:ascii="Arial" w:hAnsi="Arial"/>
          <w:bCs/>
          <w:lang w:val="es-ES"/>
        </w:rPr>
      </w:pPr>
      <w:r w:rsidRPr="00F41788">
        <w:rPr>
          <w:rFonts w:ascii="Arial" w:hAnsi="Arial"/>
          <w:bCs/>
          <w:lang w:val="es-ES"/>
        </w:rPr>
        <w:lastRenderedPageBreak/>
        <w:t xml:space="preserve">f) Trabajos especiales y excepcionales como reparaciones, modificaciones o instalaciones de maquinarias nuevas, canalizaciones de agua o gas, líneas o conductores de energía eléctrica o telecomunicaciones. </w:t>
      </w:r>
    </w:p>
    <w:p w:rsidR="00F41788" w:rsidRPr="00F41788" w:rsidRDefault="00F41788" w:rsidP="00F41788">
      <w:pPr>
        <w:spacing w:after="0" w:line="360" w:lineRule="auto"/>
        <w:jc w:val="both"/>
        <w:rPr>
          <w:rFonts w:ascii="Arial" w:hAnsi="Arial"/>
          <w:bCs/>
          <w:lang w:val="es-ES"/>
        </w:rPr>
      </w:pPr>
      <w:r w:rsidRPr="00F41788">
        <w:rPr>
          <w:rFonts w:ascii="Arial" w:hAnsi="Arial"/>
          <w:bCs/>
          <w:lang w:val="es-ES"/>
        </w:rPr>
        <w:t xml:space="preserve">El ministerio del Poder Popular con competencia en materia de trabajo establecerá, mediante resolución especial, las labores a que se refiere el supuesto de los literales a, b y c, del presente artículo. </w:t>
      </w:r>
    </w:p>
    <w:p w:rsidR="00F41788" w:rsidRPr="00F41788" w:rsidRDefault="00F41788" w:rsidP="00F41788">
      <w:pPr>
        <w:spacing w:after="0" w:line="360" w:lineRule="auto"/>
        <w:jc w:val="both"/>
        <w:rPr>
          <w:rFonts w:ascii="Arial" w:hAnsi="Arial"/>
          <w:bCs/>
          <w:lang w:val="es-ES"/>
        </w:rPr>
      </w:pPr>
      <w:r w:rsidRPr="00F41788">
        <w:rPr>
          <w:rFonts w:ascii="Arial" w:hAnsi="Arial"/>
          <w:bCs/>
          <w:lang w:val="es-ES"/>
        </w:rPr>
        <w:t xml:space="preserve">La prolongación de la jornada ordinaria en los casos previstos en el presente artículo se pagará con el recargo contemplado para las horas extraordinarias. </w:t>
      </w:r>
    </w:p>
    <w:p w:rsidR="00F41788" w:rsidRPr="00F41788" w:rsidRDefault="00F41788" w:rsidP="00F41788">
      <w:pPr>
        <w:spacing w:after="0" w:line="360" w:lineRule="auto"/>
        <w:jc w:val="both"/>
        <w:rPr>
          <w:rFonts w:ascii="Arial" w:hAnsi="Arial"/>
          <w:bCs/>
          <w:lang w:val="es-ES"/>
        </w:rPr>
      </w:pPr>
      <w:r w:rsidRPr="00F41788">
        <w:rPr>
          <w:rFonts w:ascii="Arial" w:hAnsi="Arial"/>
          <w:bCs/>
          <w:lang w:val="es-ES"/>
        </w:rPr>
        <w:t xml:space="preserve">En estos casos, la prolongación de la jornada de trabajo no podrá exceder del límite establecido en los reglamentos de esta Ley o en las resoluciones del Ministerio del Poder Popular con competencia en materia de Trabajo. </w:t>
      </w:r>
    </w:p>
    <w:p w:rsidR="00F41788" w:rsidRPr="00F41788" w:rsidRDefault="00F41788" w:rsidP="00F41788">
      <w:pPr>
        <w:spacing w:after="0" w:line="360" w:lineRule="auto"/>
        <w:jc w:val="both"/>
        <w:rPr>
          <w:rFonts w:ascii="Arial" w:hAnsi="Arial"/>
          <w:bCs/>
          <w:lang w:val="es-ES"/>
        </w:rPr>
      </w:pPr>
    </w:p>
    <w:p w:rsidR="00F41788" w:rsidRPr="00F41788" w:rsidRDefault="002C7B90" w:rsidP="00F41788">
      <w:pPr>
        <w:spacing w:after="0" w:line="360" w:lineRule="auto"/>
        <w:jc w:val="both"/>
        <w:rPr>
          <w:rFonts w:ascii="Arial" w:hAnsi="Arial"/>
          <w:b/>
          <w:bCs/>
          <w:lang w:val="es-ES"/>
        </w:rPr>
      </w:pPr>
      <w:r>
        <w:rPr>
          <w:rFonts w:ascii="Arial" w:hAnsi="Arial"/>
          <w:b/>
          <w:bCs/>
          <w:lang w:val="es-ES"/>
        </w:rPr>
        <w:t xml:space="preserve">     </w:t>
      </w:r>
      <w:r w:rsidR="00D36AB8">
        <w:rPr>
          <w:rFonts w:ascii="Arial" w:hAnsi="Arial"/>
          <w:b/>
          <w:bCs/>
          <w:lang w:val="es-ES"/>
        </w:rPr>
        <w:t xml:space="preserve">Artículo 180 </w:t>
      </w:r>
      <w:r w:rsidR="00F41788" w:rsidRPr="00F41788">
        <w:rPr>
          <w:rFonts w:ascii="Arial" w:hAnsi="Arial"/>
          <w:b/>
          <w:bCs/>
          <w:lang w:val="es-ES"/>
        </w:rPr>
        <w:t xml:space="preserve">Prolongación de jornada en casos de accidentes y urgencias </w:t>
      </w:r>
    </w:p>
    <w:p w:rsidR="00F41788" w:rsidRPr="00F41788" w:rsidRDefault="00F41788" w:rsidP="00F41788">
      <w:pPr>
        <w:spacing w:after="0" w:line="360" w:lineRule="auto"/>
        <w:jc w:val="both"/>
        <w:rPr>
          <w:rFonts w:ascii="Arial" w:hAnsi="Arial"/>
          <w:bCs/>
          <w:lang w:val="es-ES"/>
        </w:rPr>
      </w:pPr>
      <w:r w:rsidRPr="00F41788">
        <w:rPr>
          <w:rFonts w:ascii="Arial" w:hAnsi="Arial"/>
          <w:bCs/>
          <w:lang w:val="es-ES"/>
        </w:rPr>
        <w:t xml:space="preserve">El límite de la jornada ordinaria podrá ser elevado en caso de accidente ocurrido o inminente, o en caso de trabajos de urgencia que deban efectuarse en las máquinas o en las instalaciones, o en otros casos semejantes de fuerza mayor, pero solamente en la medida necesaria para evitar que la marcha normal de la entidad de trabajo sufra una perturbación grave. </w:t>
      </w:r>
    </w:p>
    <w:p w:rsidR="00F41788" w:rsidRPr="00F41788" w:rsidRDefault="00F41788" w:rsidP="00F41788">
      <w:pPr>
        <w:spacing w:after="0" w:line="360" w:lineRule="auto"/>
        <w:jc w:val="both"/>
        <w:rPr>
          <w:rFonts w:ascii="Arial" w:hAnsi="Arial"/>
          <w:bCs/>
          <w:lang w:val="es-ES"/>
        </w:rPr>
      </w:pPr>
      <w:r w:rsidRPr="00F41788">
        <w:rPr>
          <w:rFonts w:ascii="Arial" w:hAnsi="Arial"/>
          <w:bCs/>
          <w:lang w:val="es-ES"/>
        </w:rPr>
        <w:t xml:space="preserve">El trabajo que exceda a la jornada ordinaria se pagará como extraordinaria. </w:t>
      </w:r>
    </w:p>
    <w:p w:rsidR="00F41788" w:rsidRPr="00F41788" w:rsidRDefault="00F41788" w:rsidP="00F41788">
      <w:pPr>
        <w:spacing w:after="0" w:line="360" w:lineRule="auto"/>
        <w:jc w:val="both"/>
        <w:rPr>
          <w:rFonts w:ascii="Arial" w:hAnsi="Arial"/>
          <w:bCs/>
          <w:lang w:val="es-ES"/>
        </w:rPr>
      </w:pPr>
    </w:p>
    <w:p w:rsidR="00F41788" w:rsidRPr="00F41788" w:rsidRDefault="002C7B90" w:rsidP="00F41788">
      <w:pPr>
        <w:spacing w:after="0" w:line="360" w:lineRule="auto"/>
        <w:jc w:val="both"/>
        <w:rPr>
          <w:rFonts w:ascii="Arial" w:hAnsi="Arial"/>
          <w:b/>
          <w:bCs/>
          <w:lang w:val="es-ES"/>
        </w:rPr>
      </w:pPr>
      <w:r>
        <w:rPr>
          <w:rFonts w:ascii="Arial" w:hAnsi="Arial"/>
          <w:b/>
          <w:bCs/>
          <w:lang w:val="es-ES"/>
        </w:rPr>
        <w:t xml:space="preserve">     </w:t>
      </w:r>
      <w:r w:rsidR="00D36AB8">
        <w:rPr>
          <w:rFonts w:ascii="Arial" w:hAnsi="Arial"/>
          <w:b/>
          <w:bCs/>
          <w:lang w:val="es-ES"/>
        </w:rPr>
        <w:t xml:space="preserve">Artículo 181 </w:t>
      </w:r>
      <w:r w:rsidR="00F41788" w:rsidRPr="00F41788">
        <w:rPr>
          <w:rFonts w:ascii="Arial" w:hAnsi="Arial"/>
          <w:b/>
          <w:bCs/>
          <w:lang w:val="es-ES"/>
        </w:rPr>
        <w:t xml:space="preserve">Prolongación de jornada por interrupciones colectivas del trabajo </w:t>
      </w:r>
    </w:p>
    <w:p w:rsidR="00F41788" w:rsidRPr="00F41788" w:rsidRDefault="00F41788" w:rsidP="00F41788">
      <w:pPr>
        <w:spacing w:after="0" w:line="360" w:lineRule="auto"/>
        <w:jc w:val="both"/>
        <w:rPr>
          <w:rFonts w:ascii="Arial" w:hAnsi="Arial"/>
          <w:bCs/>
          <w:lang w:val="es-ES"/>
        </w:rPr>
      </w:pPr>
      <w:r w:rsidRPr="00F41788">
        <w:rPr>
          <w:rFonts w:ascii="Arial" w:hAnsi="Arial"/>
          <w:bCs/>
          <w:lang w:val="es-ES"/>
        </w:rPr>
        <w:t xml:space="preserve">Los trabajadores y las trabajadoras podrán ser requeridos a trabajar por encima del límite de la jornada ordinaria para recuperar las horas de trabajo perdidas a causa de interrupciones colectivas del trabajo debidas a: </w:t>
      </w:r>
    </w:p>
    <w:p w:rsidR="00F41788" w:rsidRPr="00F41788" w:rsidRDefault="00F41788" w:rsidP="00F41788">
      <w:pPr>
        <w:spacing w:after="0" w:line="360" w:lineRule="auto"/>
        <w:jc w:val="both"/>
        <w:rPr>
          <w:rFonts w:ascii="Arial" w:hAnsi="Arial"/>
          <w:bCs/>
          <w:lang w:val="es-ES"/>
        </w:rPr>
      </w:pPr>
      <w:r w:rsidRPr="00F41788">
        <w:rPr>
          <w:rFonts w:ascii="Arial" w:hAnsi="Arial"/>
          <w:bCs/>
          <w:lang w:val="es-ES"/>
        </w:rPr>
        <w:t xml:space="preserve">1.- Causas accidentales y casos de fuerza mayor; </w:t>
      </w:r>
    </w:p>
    <w:p w:rsidR="00F41788" w:rsidRPr="00F41788" w:rsidRDefault="00F41788" w:rsidP="00F41788">
      <w:pPr>
        <w:spacing w:after="0" w:line="360" w:lineRule="auto"/>
        <w:jc w:val="both"/>
        <w:rPr>
          <w:rFonts w:ascii="Arial" w:hAnsi="Arial"/>
          <w:bCs/>
          <w:lang w:val="es-ES"/>
        </w:rPr>
      </w:pPr>
      <w:r w:rsidRPr="00F41788">
        <w:rPr>
          <w:rFonts w:ascii="Arial" w:hAnsi="Arial"/>
          <w:bCs/>
          <w:lang w:val="es-ES"/>
        </w:rPr>
        <w:t xml:space="preserve">2.- Condiciones atmosféricas. </w:t>
      </w:r>
    </w:p>
    <w:p w:rsidR="00F41788" w:rsidRPr="00F41788" w:rsidRDefault="00F41788" w:rsidP="00F41788">
      <w:pPr>
        <w:spacing w:after="0" w:line="360" w:lineRule="auto"/>
        <w:jc w:val="both"/>
        <w:rPr>
          <w:rFonts w:ascii="Arial" w:hAnsi="Arial"/>
          <w:bCs/>
          <w:lang w:val="es-ES"/>
        </w:rPr>
      </w:pPr>
      <w:r w:rsidRPr="00F41788">
        <w:rPr>
          <w:rFonts w:ascii="Arial" w:hAnsi="Arial"/>
          <w:bCs/>
          <w:lang w:val="es-ES"/>
        </w:rPr>
        <w:t xml:space="preserve">En tales casos, la recuperación se efectuará conforme a las reglas siguientes: </w:t>
      </w:r>
    </w:p>
    <w:p w:rsidR="00F41788" w:rsidRPr="00F41788" w:rsidRDefault="00F41788" w:rsidP="00F41788">
      <w:pPr>
        <w:spacing w:after="0" w:line="360" w:lineRule="auto"/>
        <w:jc w:val="both"/>
        <w:rPr>
          <w:rFonts w:ascii="Arial" w:hAnsi="Arial"/>
          <w:bCs/>
          <w:lang w:val="es-ES"/>
        </w:rPr>
      </w:pPr>
      <w:r w:rsidRPr="00F41788">
        <w:rPr>
          <w:rFonts w:ascii="Arial" w:hAnsi="Arial"/>
          <w:bCs/>
          <w:lang w:val="es-ES"/>
        </w:rPr>
        <w:t>a</w:t>
      </w:r>
      <w:proofErr w:type="gramStart"/>
      <w:r w:rsidRPr="00F41788">
        <w:rPr>
          <w:rFonts w:ascii="Arial" w:hAnsi="Arial"/>
          <w:bCs/>
          <w:lang w:val="es-ES"/>
        </w:rPr>
        <w:t>).-</w:t>
      </w:r>
      <w:proofErr w:type="gramEnd"/>
      <w:r w:rsidRPr="00F41788">
        <w:rPr>
          <w:rFonts w:ascii="Arial" w:hAnsi="Arial"/>
          <w:bCs/>
          <w:lang w:val="es-ES"/>
        </w:rPr>
        <w:t xml:space="preserve"> Las recuperaciones no podrán hacerse sino durante un máximo de veinte días cada año y deberán ser ejecutadas dentro de un plazo razonable; y </w:t>
      </w:r>
    </w:p>
    <w:p w:rsidR="00F41788" w:rsidRPr="00F41788" w:rsidRDefault="00F41788" w:rsidP="00F41788">
      <w:pPr>
        <w:spacing w:after="0" w:line="360" w:lineRule="auto"/>
        <w:jc w:val="both"/>
        <w:rPr>
          <w:rFonts w:ascii="Arial" w:hAnsi="Arial"/>
          <w:bCs/>
          <w:lang w:val="es-ES"/>
        </w:rPr>
      </w:pPr>
      <w:r w:rsidRPr="00F41788">
        <w:rPr>
          <w:rFonts w:ascii="Arial" w:hAnsi="Arial"/>
          <w:bCs/>
          <w:lang w:val="es-ES"/>
        </w:rPr>
        <w:lastRenderedPageBreak/>
        <w:t xml:space="preserve">b) La prolongación de la jornada de trabajo no podrá exceder de una hora diaria para cada trabajador o trabajadora. </w:t>
      </w:r>
    </w:p>
    <w:p w:rsidR="008C6F25" w:rsidRDefault="00F41788" w:rsidP="00F41788">
      <w:pPr>
        <w:spacing w:after="0" w:line="360" w:lineRule="auto"/>
        <w:jc w:val="both"/>
        <w:rPr>
          <w:rFonts w:ascii="Arial" w:hAnsi="Arial"/>
          <w:bCs/>
          <w:lang w:val="es-ES"/>
        </w:rPr>
      </w:pPr>
      <w:r w:rsidRPr="00F41788">
        <w:rPr>
          <w:rFonts w:ascii="Arial" w:hAnsi="Arial"/>
          <w:bCs/>
          <w:lang w:val="es-ES"/>
        </w:rPr>
        <w:t>Por el trabajo compensatorio de las horas perdidas, el trabajador o trabajadora percibirá la remuneración ordinaria correspondiente a dichas horas.</w:t>
      </w:r>
    </w:p>
    <w:p w:rsidR="00AE7862" w:rsidRPr="00D36AB8" w:rsidRDefault="00AE7862" w:rsidP="00F41788">
      <w:pPr>
        <w:spacing w:after="0" w:line="360" w:lineRule="auto"/>
        <w:jc w:val="both"/>
        <w:rPr>
          <w:rFonts w:ascii="Arial" w:hAnsi="Arial"/>
          <w:bCs/>
          <w:lang w:val="es-ES"/>
        </w:rPr>
      </w:pPr>
    </w:p>
    <w:p w:rsidR="00F41788" w:rsidRPr="00F41788" w:rsidRDefault="00F41788" w:rsidP="00F41788">
      <w:pPr>
        <w:spacing w:after="0" w:line="360" w:lineRule="auto"/>
        <w:jc w:val="both"/>
        <w:rPr>
          <w:rFonts w:ascii="Arial" w:hAnsi="Arial"/>
          <w:bCs/>
          <w:lang w:val="es-ES"/>
        </w:rPr>
      </w:pPr>
      <w:r w:rsidRPr="00F41788">
        <w:rPr>
          <w:rFonts w:ascii="Arial" w:hAnsi="Arial"/>
          <w:b/>
          <w:bCs/>
          <w:lang w:val="es-ES"/>
        </w:rPr>
        <w:t xml:space="preserve">Artículo </w:t>
      </w:r>
      <w:r w:rsidR="007A018C" w:rsidRPr="00F41788">
        <w:rPr>
          <w:rFonts w:ascii="Arial" w:hAnsi="Arial"/>
          <w:b/>
          <w:bCs/>
          <w:lang w:val="es-ES"/>
        </w:rPr>
        <w:t>187 Días</w:t>
      </w:r>
      <w:r w:rsidRPr="00F41788">
        <w:rPr>
          <w:rFonts w:ascii="Arial" w:hAnsi="Arial"/>
          <w:b/>
          <w:bCs/>
          <w:lang w:val="es-ES"/>
        </w:rPr>
        <w:t xml:space="preserve"> feriados regionales </w:t>
      </w:r>
    </w:p>
    <w:p w:rsidR="00F41788" w:rsidRPr="00F41788" w:rsidRDefault="00F41788" w:rsidP="00F41788">
      <w:pPr>
        <w:spacing w:after="0" w:line="360" w:lineRule="auto"/>
        <w:jc w:val="both"/>
        <w:rPr>
          <w:rFonts w:ascii="Arial" w:hAnsi="Arial"/>
          <w:bCs/>
          <w:lang w:val="es-ES"/>
        </w:rPr>
      </w:pPr>
      <w:r w:rsidRPr="00F41788">
        <w:rPr>
          <w:rFonts w:ascii="Arial" w:hAnsi="Arial"/>
          <w:bCs/>
          <w:lang w:val="es-ES"/>
        </w:rPr>
        <w:t xml:space="preserve">Los días que sólo se hayan declarado festivos por ciertos estados o municipios no se considerarán como feriados respecto de los trabajadores y las trabajadoras de las entidades de trabajo de transporte que presten sus servicios a través del territorio de aquellos estados o municipios, y de otros en los cuales no se hayan declarado festivos tales días. </w:t>
      </w:r>
    </w:p>
    <w:p w:rsidR="00F41788" w:rsidRPr="00F41788" w:rsidRDefault="00F41788" w:rsidP="00F41788">
      <w:pPr>
        <w:spacing w:after="0" w:line="360" w:lineRule="auto"/>
        <w:jc w:val="both"/>
        <w:rPr>
          <w:rFonts w:ascii="Arial" w:hAnsi="Arial"/>
          <w:bCs/>
          <w:lang w:val="es-ES"/>
        </w:rPr>
      </w:pPr>
    </w:p>
    <w:p w:rsidR="00F41788" w:rsidRPr="00F41788" w:rsidRDefault="002C7B90" w:rsidP="00F41788">
      <w:pPr>
        <w:spacing w:after="0" w:line="360" w:lineRule="auto"/>
        <w:jc w:val="both"/>
        <w:rPr>
          <w:rFonts w:ascii="Arial" w:hAnsi="Arial"/>
          <w:bCs/>
          <w:lang w:val="es-ES"/>
        </w:rPr>
      </w:pPr>
      <w:r>
        <w:rPr>
          <w:rFonts w:ascii="Arial" w:hAnsi="Arial"/>
          <w:b/>
          <w:bCs/>
          <w:lang w:val="es-ES"/>
        </w:rPr>
        <w:t xml:space="preserve">     </w:t>
      </w:r>
      <w:r w:rsidR="00F41788" w:rsidRPr="00F41788">
        <w:rPr>
          <w:rFonts w:ascii="Arial" w:hAnsi="Arial"/>
          <w:b/>
          <w:bCs/>
          <w:lang w:val="es-ES"/>
        </w:rPr>
        <w:t xml:space="preserve">Artículo 188 Descanso compensatorio </w:t>
      </w:r>
    </w:p>
    <w:p w:rsidR="00F41788" w:rsidRPr="00F41788" w:rsidRDefault="00F41788" w:rsidP="00F41788">
      <w:pPr>
        <w:spacing w:after="0" w:line="360" w:lineRule="auto"/>
        <w:jc w:val="both"/>
        <w:rPr>
          <w:rFonts w:ascii="Arial" w:hAnsi="Arial"/>
          <w:bCs/>
          <w:lang w:val="es-ES"/>
        </w:rPr>
      </w:pPr>
      <w:r w:rsidRPr="00F41788">
        <w:rPr>
          <w:rFonts w:ascii="Arial" w:hAnsi="Arial"/>
          <w:bCs/>
          <w:lang w:val="es-ES"/>
        </w:rPr>
        <w:t xml:space="preserve">Cuando un trabajador o trabajadora hubiere prestado servicios en día domingo o en el día que le corresponda su descanso semanal obligatorio, por cuatro o más horas, tendrá derecho a un día completo de salario y de descanso compensatorio y, cuando haya trabajado menos de cuatro horas, tendrá derecho a medio día de salario y de descanso compensatorio. Estos descansos compensatorios deben concederse en la semana inmediatamente siguiente al domingo, día de descanso semanal obligatorio en que hubiere trabajado. </w:t>
      </w:r>
    </w:p>
    <w:p w:rsidR="00F41788" w:rsidRPr="00F41788" w:rsidRDefault="00F41788" w:rsidP="00F41788">
      <w:pPr>
        <w:spacing w:after="0" w:line="360" w:lineRule="auto"/>
        <w:jc w:val="both"/>
        <w:rPr>
          <w:rFonts w:ascii="Arial" w:hAnsi="Arial"/>
          <w:bCs/>
          <w:lang w:val="es-ES"/>
        </w:rPr>
      </w:pPr>
      <w:r w:rsidRPr="00F41788">
        <w:rPr>
          <w:rFonts w:ascii="Arial" w:hAnsi="Arial"/>
          <w:bCs/>
        </w:rPr>
        <w:t xml:space="preserve">Cuando el trabajo se efectúe en los días 1º de enero, lunes y martes de carnaval, </w:t>
      </w:r>
      <w:r w:rsidR="00AA0837" w:rsidRPr="00F41788">
        <w:rPr>
          <w:rFonts w:ascii="Arial" w:hAnsi="Arial"/>
          <w:bCs/>
        </w:rPr>
        <w:t>jueves</w:t>
      </w:r>
      <w:r w:rsidRPr="00F41788">
        <w:rPr>
          <w:rFonts w:ascii="Arial" w:hAnsi="Arial"/>
          <w:bCs/>
        </w:rPr>
        <w:t xml:space="preserve"> y Viernes Santo, 1º de mayo y 24, 25 y 31 de diciembre, los señalados en la Ley de Fiestas Nacionales y los declarados festivos por los estados o municipalidades, no habrá lugar a ese descanso compensatorio, salvo que alguno de estos días coincida con domingo o con su día de descanso semanal.</w:t>
      </w:r>
    </w:p>
    <w:p w:rsidR="00F41788" w:rsidRPr="00F41788" w:rsidRDefault="00F41788" w:rsidP="00F41788">
      <w:pPr>
        <w:spacing w:after="0" w:line="360" w:lineRule="auto"/>
        <w:jc w:val="both"/>
        <w:rPr>
          <w:rFonts w:ascii="Arial" w:hAnsi="Arial"/>
          <w:bCs/>
          <w:lang w:val="es-ES"/>
        </w:rPr>
      </w:pPr>
    </w:p>
    <w:p w:rsidR="002C7B90" w:rsidRDefault="002C7B90" w:rsidP="00F41788">
      <w:pPr>
        <w:spacing w:after="0" w:line="360" w:lineRule="auto"/>
        <w:jc w:val="both"/>
        <w:rPr>
          <w:rFonts w:ascii="Arial" w:hAnsi="Arial"/>
          <w:b/>
          <w:bCs/>
          <w:lang w:val="es-ES"/>
        </w:rPr>
      </w:pPr>
    </w:p>
    <w:p w:rsidR="00847A32" w:rsidRDefault="00847A32" w:rsidP="008C6F25">
      <w:pPr>
        <w:spacing w:after="0" w:line="360" w:lineRule="auto"/>
        <w:jc w:val="both"/>
        <w:rPr>
          <w:rFonts w:ascii="Arial" w:hAnsi="Arial"/>
          <w:b/>
          <w:bCs/>
          <w:color w:val="FF0000"/>
          <w:sz w:val="24"/>
          <w:szCs w:val="24"/>
          <w:lang w:val="es-ES"/>
        </w:rPr>
      </w:pPr>
    </w:p>
    <w:p w:rsidR="00847A32" w:rsidRDefault="00847A32" w:rsidP="008C6F25">
      <w:pPr>
        <w:spacing w:after="0" w:line="360" w:lineRule="auto"/>
        <w:jc w:val="both"/>
        <w:rPr>
          <w:rFonts w:ascii="Arial" w:hAnsi="Arial"/>
          <w:b/>
          <w:bCs/>
          <w:color w:val="FF0000"/>
          <w:sz w:val="24"/>
          <w:szCs w:val="24"/>
          <w:lang w:val="es-ES"/>
        </w:rPr>
      </w:pPr>
    </w:p>
    <w:p w:rsidR="00847A32" w:rsidRDefault="00847A32" w:rsidP="008C6F25">
      <w:pPr>
        <w:spacing w:after="0" w:line="360" w:lineRule="auto"/>
        <w:jc w:val="both"/>
        <w:rPr>
          <w:rFonts w:ascii="Arial" w:hAnsi="Arial"/>
          <w:b/>
          <w:bCs/>
          <w:color w:val="FF0000"/>
          <w:sz w:val="24"/>
          <w:szCs w:val="24"/>
          <w:lang w:val="es-ES"/>
        </w:rPr>
      </w:pPr>
    </w:p>
    <w:p w:rsidR="00847A32" w:rsidRDefault="00847A32" w:rsidP="008C6F25">
      <w:pPr>
        <w:spacing w:after="0" w:line="360" w:lineRule="auto"/>
        <w:jc w:val="both"/>
        <w:rPr>
          <w:rFonts w:ascii="Arial" w:hAnsi="Arial"/>
          <w:b/>
          <w:bCs/>
          <w:color w:val="FF0000"/>
          <w:sz w:val="24"/>
          <w:szCs w:val="24"/>
          <w:lang w:val="es-ES"/>
        </w:rPr>
      </w:pPr>
    </w:p>
    <w:p w:rsidR="00524895" w:rsidRPr="00524895" w:rsidRDefault="00524895" w:rsidP="00524895">
      <w:pPr>
        <w:spacing w:after="0" w:line="480" w:lineRule="auto"/>
        <w:jc w:val="center"/>
        <w:rPr>
          <w:rFonts w:ascii="Arial" w:hAnsi="Arial"/>
          <w:b/>
          <w:bCs/>
          <w:sz w:val="24"/>
          <w:szCs w:val="24"/>
        </w:rPr>
      </w:pPr>
      <w:r w:rsidRPr="00524895">
        <w:rPr>
          <w:rFonts w:ascii="Arial" w:hAnsi="Arial"/>
          <w:b/>
          <w:bCs/>
          <w:sz w:val="24"/>
          <w:szCs w:val="24"/>
        </w:rPr>
        <w:lastRenderedPageBreak/>
        <w:t>Auto evaluación</w:t>
      </w:r>
    </w:p>
    <w:p w:rsidR="00524895" w:rsidRPr="00524895" w:rsidRDefault="00524895" w:rsidP="00524895">
      <w:pPr>
        <w:spacing w:after="0" w:line="480" w:lineRule="auto"/>
        <w:jc w:val="both"/>
        <w:rPr>
          <w:rFonts w:ascii="Arial" w:hAnsi="Arial"/>
          <w:b/>
          <w:bCs/>
          <w:sz w:val="24"/>
          <w:szCs w:val="24"/>
        </w:rPr>
      </w:pPr>
    </w:p>
    <w:p w:rsidR="00524895" w:rsidRPr="00524895" w:rsidRDefault="00524895" w:rsidP="00524895">
      <w:pPr>
        <w:pStyle w:val="Prrafodelista"/>
        <w:numPr>
          <w:ilvl w:val="0"/>
          <w:numId w:val="33"/>
        </w:numPr>
        <w:spacing w:after="0" w:line="480" w:lineRule="auto"/>
        <w:jc w:val="both"/>
        <w:rPr>
          <w:rFonts w:ascii="Arial" w:hAnsi="Arial"/>
          <w:bCs/>
          <w:sz w:val="24"/>
          <w:szCs w:val="24"/>
        </w:rPr>
      </w:pPr>
      <w:r w:rsidRPr="00524895">
        <w:rPr>
          <w:rFonts w:ascii="Arial" w:hAnsi="Arial"/>
          <w:bCs/>
          <w:sz w:val="24"/>
          <w:szCs w:val="24"/>
        </w:rPr>
        <w:t>Definición Jornada de trabajo.</w:t>
      </w:r>
    </w:p>
    <w:p w:rsidR="00524895" w:rsidRPr="00524895" w:rsidRDefault="00524895" w:rsidP="00524895">
      <w:pPr>
        <w:pStyle w:val="Prrafodelista"/>
        <w:numPr>
          <w:ilvl w:val="0"/>
          <w:numId w:val="33"/>
        </w:numPr>
        <w:spacing w:after="0" w:line="480" w:lineRule="auto"/>
        <w:jc w:val="both"/>
        <w:rPr>
          <w:rFonts w:ascii="Arial" w:hAnsi="Arial"/>
          <w:bCs/>
          <w:sz w:val="24"/>
          <w:szCs w:val="24"/>
        </w:rPr>
      </w:pPr>
      <w:r w:rsidRPr="00524895">
        <w:rPr>
          <w:rFonts w:ascii="Arial" w:hAnsi="Arial"/>
          <w:bCs/>
          <w:sz w:val="24"/>
          <w:szCs w:val="24"/>
        </w:rPr>
        <w:t>¿Cuáles son las Clases de jornadas de trabajo?</w:t>
      </w:r>
    </w:p>
    <w:p w:rsidR="00524895" w:rsidRPr="00524895" w:rsidRDefault="00524895" w:rsidP="00524895">
      <w:pPr>
        <w:pStyle w:val="Prrafodelista"/>
        <w:numPr>
          <w:ilvl w:val="0"/>
          <w:numId w:val="33"/>
        </w:numPr>
        <w:spacing w:after="0" w:line="480" w:lineRule="auto"/>
        <w:jc w:val="both"/>
        <w:rPr>
          <w:rFonts w:ascii="Arial" w:hAnsi="Arial"/>
          <w:bCs/>
          <w:sz w:val="24"/>
          <w:szCs w:val="24"/>
        </w:rPr>
      </w:pPr>
      <w:r w:rsidRPr="00524895">
        <w:rPr>
          <w:rFonts w:ascii="Arial" w:hAnsi="Arial"/>
          <w:bCs/>
          <w:sz w:val="24"/>
          <w:szCs w:val="24"/>
        </w:rPr>
        <w:t xml:space="preserve">¿Cuáles son Límites de la Jornada de trabajo según la Constitución (CRBV) y la ley (LOTTT) </w:t>
      </w:r>
    </w:p>
    <w:p w:rsidR="00524895" w:rsidRPr="00524895" w:rsidRDefault="00524895" w:rsidP="00524895">
      <w:pPr>
        <w:pStyle w:val="Prrafodelista"/>
        <w:numPr>
          <w:ilvl w:val="0"/>
          <w:numId w:val="33"/>
        </w:numPr>
        <w:spacing w:after="0" w:line="480" w:lineRule="auto"/>
        <w:jc w:val="both"/>
        <w:rPr>
          <w:rFonts w:ascii="Arial" w:hAnsi="Arial"/>
          <w:bCs/>
          <w:sz w:val="24"/>
          <w:szCs w:val="24"/>
        </w:rPr>
      </w:pPr>
      <w:r w:rsidRPr="00524895">
        <w:rPr>
          <w:rFonts w:ascii="Arial" w:hAnsi="Arial"/>
          <w:bCs/>
          <w:sz w:val="24"/>
          <w:szCs w:val="24"/>
        </w:rPr>
        <w:t>Defina Jornadas Convencionales</w:t>
      </w:r>
    </w:p>
    <w:p w:rsidR="00524895" w:rsidRPr="00524895" w:rsidRDefault="00524895" w:rsidP="00524895">
      <w:pPr>
        <w:pStyle w:val="Prrafodelista"/>
        <w:numPr>
          <w:ilvl w:val="0"/>
          <w:numId w:val="33"/>
        </w:numPr>
        <w:spacing w:after="0" w:line="480" w:lineRule="auto"/>
        <w:jc w:val="both"/>
        <w:rPr>
          <w:rFonts w:ascii="Arial" w:hAnsi="Arial"/>
          <w:bCs/>
          <w:sz w:val="24"/>
          <w:szCs w:val="24"/>
        </w:rPr>
      </w:pPr>
      <w:r w:rsidRPr="00524895">
        <w:rPr>
          <w:rFonts w:ascii="Arial" w:hAnsi="Arial"/>
          <w:bCs/>
          <w:sz w:val="24"/>
          <w:szCs w:val="24"/>
        </w:rPr>
        <w:t>¿Cuál es la jornada de trabajo para los menores de edad?</w:t>
      </w:r>
    </w:p>
    <w:p w:rsidR="00524895" w:rsidRPr="00524895" w:rsidRDefault="00524895" w:rsidP="00524895">
      <w:pPr>
        <w:pStyle w:val="Prrafodelista"/>
        <w:numPr>
          <w:ilvl w:val="0"/>
          <w:numId w:val="33"/>
        </w:numPr>
        <w:spacing w:after="0" w:line="480" w:lineRule="auto"/>
        <w:jc w:val="both"/>
        <w:rPr>
          <w:rFonts w:ascii="Arial" w:hAnsi="Arial"/>
          <w:bCs/>
          <w:sz w:val="24"/>
          <w:szCs w:val="24"/>
        </w:rPr>
      </w:pPr>
      <w:r w:rsidRPr="00524895">
        <w:rPr>
          <w:rFonts w:ascii="Arial" w:hAnsi="Arial"/>
          <w:bCs/>
          <w:sz w:val="24"/>
          <w:szCs w:val="24"/>
        </w:rPr>
        <w:t>¿Cuándo se puede producir una prolongación de Jornada de trabajo?:</w:t>
      </w:r>
    </w:p>
    <w:p w:rsidR="00524895" w:rsidRPr="00524895" w:rsidRDefault="00524895" w:rsidP="00524895">
      <w:pPr>
        <w:pStyle w:val="Prrafodelista"/>
        <w:numPr>
          <w:ilvl w:val="0"/>
          <w:numId w:val="33"/>
        </w:numPr>
        <w:spacing w:after="0" w:line="480" w:lineRule="auto"/>
        <w:jc w:val="both"/>
        <w:rPr>
          <w:rFonts w:ascii="Arial" w:hAnsi="Arial"/>
          <w:bCs/>
          <w:sz w:val="24"/>
          <w:szCs w:val="24"/>
        </w:rPr>
      </w:pPr>
      <w:r w:rsidRPr="00524895">
        <w:rPr>
          <w:rFonts w:ascii="Arial" w:hAnsi="Arial"/>
          <w:bCs/>
          <w:sz w:val="24"/>
          <w:szCs w:val="24"/>
        </w:rPr>
        <w:t>¿Cuáles son los días de descanso?</w:t>
      </w:r>
    </w:p>
    <w:p w:rsidR="00524895" w:rsidRPr="00524895" w:rsidRDefault="00524895" w:rsidP="00524895">
      <w:pPr>
        <w:pStyle w:val="Prrafodelista"/>
        <w:numPr>
          <w:ilvl w:val="0"/>
          <w:numId w:val="33"/>
        </w:numPr>
        <w:spacing w:after="0" w:line="480" w:lineRule="auto"/>
        <w:jc w:val="both"/>
        <w:rPr>
          <w:rFonts w:ascii="Arial" w:hAnsi="Arial"/>
          <w:bCs/>
          <w:sz w:val="24"/>
          <w:szCs w:val="24"/>
        </w:rPr>
      </w:pPr>
      <w:r w:rsidRPr="00524895">
        <w:rPr>
          <w:rFonts w:ascii="Arial" w:hAnsi="Arial"/>
          <w:bCs/>
          <w:sz w:val="24"/>
          <w:szCs w:val="24"/>
        </w:rPr>
        <w:t>¿Cuándo existe una jornada de trabajo en un proceso continuo?</w:t>
      </w:r>
    </w:p>
    <w:p w:rsidR="00524895" w:rsidRPr="00524895" w:rsidRDefault="00524895" w:rsidP="00524895">
      <w:pPr>
        <w:pStyle w:val="Prrafodelista"/>
        <w:numPr>
          <w:ilvl w:val="0"/>
          <w:numId w:val="33"/>
        </w:numPr>
        <w:spacing w:after="0" w:line="480" w:lineRule="auto"/>
        <w:jc w:val="both"/>
        <w:rPr>
          <w:rFonts w:ascii="Arial" w:hAnsi="Arial"/>
          <w:bCs/>
          <w:sz w:val="24"/>
          <w:szCs w:val="24"/>
        </w:rPr>
      </w:pPr>
      <w:r w:rsidRPr="00524895">
        <w:rPr>
          <w:rFonts w:ascii="Arial" w:hAnsi="Arial"/>
          <w:bCs/>
          <w:sz w:val="24"/>
          <w:szCs w:val="24"/>
        </w:rPr>
        <w:t>¿</w:t>
      </w:r>
      <w:proofErr w:type="spellStart"/>
      <w:r w:rsidRPr="00524895">
        <w:rPr>
          <w:rFonts w:ascii="Arial" w:hAnsi="Arial"/>
          <w:bCs/>
          <w:sz w:val="24"/>
          <w:szCs w:val="24"/>
        </w:rPr>
        <w:t>Cuando</w:t>
      </w:r>
      <w:proofErr w:type="spellEnd"/>
      <w:r w:rsidRPr="00524895">
        <w:rPr>
          <w:rFonts w:ascii="Arial" w:hAnsi="Arial"/>
          <w:bCs/>
          <w:sz w:val="24"/>
          <w:szCs w:val="24"/>
        </w:rPr>
        <w:t xml:space="preserve"> existen las Interrupciones colectivas de Trabajos?</w:t>
      </w:r>
    </w:p>
    <w:p w:rsidR="00915298" w:rsidRPr="00524895" w:rsidRDefault="00915298" w:rsidP="00524895">
      <w:pPr>
        <w:spacing w:after="0" w:line="480" w:lineRule="auto"/>
        <w:jc w:val="both"/>
        <w:rPr>
          <w:rFonts w:ascii="Arial" w:hAnsi="Arial"/>
          <w:b/>
          <w:bCs/>
          <w:sz w:val="24"/>
          <w:szCs w:val="24"/>
          <w:lang w:val="es-ES"/>
        </w:rPr>
      </w:pPr>
    </w:p>
    <w:p w:rsidR="00524895" w:rsidRDefault="00524895" w:rsidP="008C6F25">
      <w:pPr>
        <w:spacing w:after="0" w:line="360" w:lineRule="auto"/>
        <w:jc w:val="both"/>
        <w:rPr>
          <w:rFonts w:ascii="Arial" w:hAnsi="Arial"/>
          <w:b/>
          <w:bCs/>
          <w:color w:val="FF0000"/>
          <w:sz w:val="24"/>
          <w:szCs w:val="24"/>
          <w:lang w:val="es-ES"/>
        </w:rPr>
      </w:pPr>
    </w:p>
    <w:p w:rsidR="00524895" w:rsidRDefault="00524895" w:rsidP="008C6F25">
      <w:pPr>
        <w:spacing w:after="0" w:line="360" w:lineRule="auto"/>
        <w:jc w:val="both"/>
        <w:rPr>
          <w:rFonts w:ascii="Arial" w:hAnsi="Arial"/>
          <w:b/>
          <w:bCs/>
          <w:color w:val="FF0000"/>
          <w:sz w:val="24"/>
          <w:szCs w:val="24"/>
          <w:lang w:val="es-ES"/>
        </w:rPr>
      </w:pPr>
    </w:p>
    <w:p w:rsidR="00524895" w:rsidRDefault="00524895" w:rsidP="008C6F25">
      <w:pPr>
        <w:spacing w:after="0" w:line="360" w:lineRule="auto"/>
        <w:jc w:val="both"/>
        <w:rPr>
          <w:rFonts w:ascii="Arial" w:hAnsi="Arial"/>
          <w:b/>
          <w:bCs/>
          <w:color w:val="FF0000"/>
          <w:sz w:val="24"/>
          <w:szCs w:val="24"/>
          <w:lang w:val="es-ES"/>
        </w:rPr>
      </w:pPr>
    </w:p>
    <w:p w:rsidR="00524895" w:rsidRDefault="00524895" w:rsidP="008C6F25">
      <w:pPr>
        <w:spacing w:after="0" w:line="360" w:lineRule="auto"/>
        <w:jc w:val="both"/>
        <w:rPr>
          <w:rFonts w:ascii="Arial" w:hAnsi="Arial"/>
          <w:b/>
          <w:bCs/>
          <w:color w:val="FF0000"/>
          <w:sz w:val="24"/>
          <w:szCs w:val="24"/>
          <w:lang w:val="es-ES"/>
        </w:rPr>
      </w:pPr>
    </w:p>
    <w:p w:rsidR="00524895" w:rsidRDefault="00524895" w:rsidP="008C6F25">
      <w:pPr>
        <w:spacing w:after="0" w:line="360" w:lineRule="auto"/>
        <w:jc w:val="both"/>
        <w:rPr>
          <w:rFonts w:ascii="Arial" w:hAnsi="Arial"/>
          <w:b/>
          <w:bCs/>
          <w:color w:val="FF0000"/>
          <w:sz w:val="24"/>
          <w:szCs w:val="24"/>
          <w:lang w:val="es-ES"/>
        </w:rPr>
      </w:pPr>
    </w:p>
    <w:p w:rsidR="00524895" w:rsidRDefault="00524895" w:rsidP="008C6F25">
      <w:pPr>
        <w:spacing w:after="0" w:line="360" w:lineRule="auto"/>
        <w:jc w:val="both"/>
        <w:rPr>
          <w:rFonts w:ascii="Arial" w:hAnsi="Arial"/>
          <w:b/>
          <w:bCs/>
          <w:color w:val="FF0000"/>
          <w:sz w:val="24"/>
          <w:szCs w:val="24"/>
          <w:lang w:val="es-ES"/>
        </w:rPr>
      </w:pPr>
    </w:p>
    <w:p w:rsidR="00524895" w:rsidRDefault="00524895" w:rsidP="008C6F25">
      <w:pPr>
        <w:spacing w:after="0" w:line="360" w:lineRule="auto"/>
        <w:jc w:val="both"/>
        <w:rPr>
          <w:rFonts w:ascii="Arial" w:hAnsi="Arial"/>
          <w:b/>
          <w:bCs/>
          <w:color w:val="FF0000"/>
          <w:sz w:val="24"/>
          <w:szCs w:val="24"/>
          <w:lang w:val="es-ES"/>
        </w:rPr>
      </w:pPr>
    </w:p>
    <w:p w:rsidR="00524895" w:rsidRDefault="00524895" w:rsidP="008C6F25">
      <w:pPr>
        <w:spacing w:after="0" w:line="360" w:lineRule="auto"/>
        <w:jc w:val="both"/>
        <w:rPr>
          <w:rFonts w:ascii="Arial" w:hAnsi="Arial"/>
          <w:b/>
          <w:bCs/>
          <w:color w:val="FF0000"/>
          <w:sz w:val="24"/>
          <w:szCs w:val="24"/>
          <w:lang w:val="es-ES"/>
        </w:rPr>
      </w:pPr>
    </w:p>
    <w:p w:rsidR="00524895" w:rsidRDefault="00524895" w:rsidP="008C6F25">
      <w:pPr>
        <w:spacing w:after="0" w:line="360" w:lineRule="auto"/>
        <w:jc w:val="both"/>
        <w:rPr>
          <w:rFonts w:ascii="Arial" w:hAnsi="Arial"/>
          <w:b/>
          <w:bCs/>
          <w:color w:val="FF0000"/>
          <w:sz w:val="24"/>
          <w:szCs w:val="24"/>
          <w:lang w:val="es-ES"/>
        </w:rPr>
      </w:pPr>
    </w:p>
    <w:p w:rsidR="00524895" w:rsidRDefault="00524895" w:rsidP="008C6F25">
      <w:pPr>
        <w:spacing w:after="0" w:line="360" w:lineRule="auto"/>
        <w:jc w:val="both"/>
        <w:rPr>
          <w:rFonts w:ascii="Arial" w:hAnsi="Arial"/>
          <w:b/>
          <w:bCs/>
          <w:color w:val="FF0000"/>
          <w:sz w:val="24"/>
          <w:szCs w:val="24"/>
          <w:lang w:val="es-ES"/>
        </w:rPr>
      </w:pPr>
    </w:p>
    <w:p w:rsidR="00524895" w:rsidRDefault="00524895" w:rsidP="008C6F25">
      <w:pPr>
        <w:spacing w:after="0" w:line="360" w:lineRule="auto"/>
        <w:jc w:val="both"/>
        <w:rPr>
          <w:rFonts w:ascii="Arial" w:hAnsi="Arial"/>
          <w:b/>
          <w:bCs/>
          <w:color w:val="FF0000"/>
          <w:sz w:val="24"/>
          <w:szCs w:val="24"/>
          <w:lang w:val="es-ES"/>
        </w:rPr>
      </w:pPr>
    </w:p>
    <w:p w:rsidR="008C6F25" w:rsidRPr="009D5BE3" w:rsidRDefault="008C6F25" w:rsidP="008C6F25">
      <w:pPr>
        <w:spacing w:after="0" w:line="360" w:lineRule="auto"/>
        <w:jc w:val="both"/>
        <w:rPr>
          <w:rFonts w:ascii="Arial" w:hAnsi="Arial"/>
          <w:b/>
          <w:bCs/>
          <w:sz w:val="24"/>
          <w:szCs w:val="24"/>
          <w:lang w:val="es-ES"/>
        </w:rPr>
      </w:pPr>
      <w:r w:rsidRPr="009D5BE3">
        <w:rPr>
          <w:rFonts w:ascii="Arial" w:hAnsi="Arial"/>
          <w:b/>
          <w:bCs/>
          <w:sz w:val="24"/>
          <w:szCs w:val="24"/>
          <w:lang w:val="es-ES"/>
        </w:rPr>
        <w:lastRenderedPageBreak/>
        <w:t>UNIDAD IV</w:t>
      </w:r>
    </w:p>
    <w:p w:rsidR="008C6F25" w:rsidRPr="00A256DB" w:rsidRDefault="008C6F25" w:rsidP="008C6F25">
      <w:pPr>
        <w:spacing w:after="0" w:line="360" w:lineRule="auto"/>
        <w:jc w:val="both"/>
        <w:rPr>
          <w:rFonts w:ascii="Arial" w:hAnsi="Arial"/>
          <w:bCs/>
          <w:sz w:val="24"/>
          <w:szCs w:val="24"/>
          <w:lang w:val="es-ES"/>
        </w:rPr>
      </w:pPr>
      <w:r w:rsidRPr="00A256DB">
        <w:rPr>
          <w:rFonts w:ascii="Arial" w:hAnsi="Arial"/>
          <w:bCs/>
          <w:sz w:val="24"/>
          <w:szCs w:val="24"/>
          <w:lang w:val="es-ES"/>
        </w:rPr>
        <w:t>LAS INVENCIONES Y MEJORAS</w:t>
      </w:r>
    </w:p>
    <w:p w:rsidR="008C6F25" w:rsidRPr="00A256DB" w:rsidRDefault="008C6F25" w:rsidP="008C6F25">
      <w:pPr>
        <w:spacing w:after="0" w:line="360" w:lineRule="auto"/>
        <w:jc w:val="both"/>
        <w:rPr>
          <w:rFonts w:ascii="Arial" w:hAnsi="Arial"/>
          <w:bCs/>
          <w:sz w:val="24"/>
          <w:szCs w:val="24"/>
          <w:lang w:val="es-ES"/>
        </w:rPr>
      </w:pPr>
      <w:r w:rsidRPr="00A256DB">
        <w:rPr>
          <w:rFonts w:ascii="Arial" w:hAnsi="Arial"/>
          <w:bCs/>
          <w:sz w:val="24"/>
          <w:szCs w:val="24"/>
          <w:lang w:val="es-ES"/>
        </w:rPr>
        <w:t>-</w:t>
      </w:r>
      <w:r w:rsidRPr="00A256DB">
        <w:rPr>
          <w:rFonts w:ascii="Arial" w:hAnsi="Arial"/>
          <w:bCs/>
          <w:sz w:val="24"/>
          <w:szCs w:val="24"/>
          <w:lang w:val="es-ES"/>
        </w:rPr>
        <w:tab/>
        <w:t>Concepto.</w:t>
      </w:r>
    </w:p>
    <w:p w:rsidR="008C6F25" w:rsidRPr="00A256DB" w:rsidRDefault="008C6F25" w:rsidP="008C6F25">
      <w:pPr>
        <w:spacing w:after="0" w:line="360" w:lineRule="auto"/>
        <w:jc w:val="both"/>
        <w:rPr>
          <w:rFonts w:ascii="Arial" w:hAnsi="Arial"/>
          <w:bCs/>
          <w:sz w:val="24"/>
          <w:szCs w:val="24"/>
          <w:lang w:val="es-ES"/>
        </w:rPr>
      </w:pPr>
      <w:r w:rsidRPr="00A256DB">
        <w:rPr>
          <w:rFonts w:ascii="Arial" w:hAnsi="Arial"/>
          <w:bCs/>
          <w:sz w:val="24"/>
          <w:szCs w:val="24"/>
          <w:lang w:val="es-ES"/>
        </w:rPr>
        <w:t>-</w:t>
      </w:r>
      <w:r w:rsidRPr="00A256DB">
        <w:rPr>
          <w:rFonts w:ascii="Arial" w:hAnsi="Arial"/>
          <w:bCs/>
          <w:sz w:val="24"/>
          <w:szCs w:val="24"/>
          <w:lang w:val="es-ES"/>
        </w:rPr>
        <w:tab/>
        <w:t>Clasificación.</w:t>
      </w:r>
    </w:p>
    <w:p w:rsidR="008C6F25" w:rsidRPr="00A256DB" w:rsidRDefault="008C6F25" w:rsidP="008C6F25">
      <w:pPr>
        <w:spacing w:after="0" w:line="360" w:lineRule="auto"/>
        <w:jc w:val="both"/>
        <w:rPr>
          <w:rFonts w:ascii="Arial" w:hAnsi="Arial"/>
          <w:bCs/>
          <w:sz w:val="24"/>
          <w:szCs w:val="24"/>
          <w:lang w:val="es-ES"/>
        </w:rPr>
      </w:pPr>
      <w:r w:rsidRPr="00A256DB">
        <w:rPr>
          <w:rFonts w:ascii="Arial" w:hAnsi="Arial"/>
          <w:bCs/>
          <w:sz w:val="24"/>
          <w:szCs w:val="24"/>
          <w:lang w:val="es-ES"/>
        </w:rPr>
        <w:t>-</w:t>
      </w:r>
      <w:r w:rsidRPr="00A256DB">
        <w:rPr>
          <w:rFonts w:ascii="Arial" w:hAnsi="Arial"/>
          <w:bCs/>
          <w:sz w:val="24"/>
          <w:szCs w:val="24"/>
          <w:lang w:val="es-ES"/>
        </w:rPr>
        <w:tab/>
        <w:t>Principio General y excepción.</w:t>
      </w:r>
    </w:p>
    <w:p w:rsidR="008C6F25" w:rsidRPr="00A256DB" w:rsidRDefault="008C6F25" w:rsidP="008C6F25">
      <w:pPr>
        <w:spacing w:after="0" w:line="360" w:lineRule="auto"/>
        <w:jc w:val="both"/>
        <w:rPr>
          <w:rFonts w:ascii="Arial" w:hAnsi="Arial"/>
          <w:bCs/>
          <w:sz w:val="24"/>
          <w:szCs w:val="24"/>
          <w:lang w:val="es-ES"/>
        </w:rPr>
      </w:pPr>
      <w:r w:rsidRPr="00A256DB">
        <w:rPr>
          <w:rFonts w:ascii="Arial" w:hAnsi="Arial"/>
          <w:bCs/>
          <w:sz w:val="24"/>
          <w:szCs w:val="24"/>
          <w:lang w:val="es-ES"/>
        </w:rPr>
        <w:t>-</w:t>
      </w:r>
      <w:r w:rsidRPr="00A256DB">
        <w:rPr>
          <w:rFonts w:ascii="Arial" w:hAnsi="Arial"/>
          <w:bCs/>
          <w:sz w:val="24"/>
          <w:szCs w:val="24"/>
          <w:lang w:val="es-ES"/>
        </w:rPr>
        <w:tab/>
        <w:t>Innovación en la Materia: Referente a la Ley de Derechos de Autor y de Propiedad Industrial.</w:t>
      </w:r>
    </w:p>
    <w:p w:rsidR="008C6F25" w:rsidRPr="00A256DB" w:rsidRDefault="008C6F25" w:rsidP="008C6F25">
      <w:pPr>
        <w:spacing w:after="0" w:line="360" w:lineRule="auto"/>
        <w:jc w:val="both"/>
        <w:rPr>
          <w:rFonts w:ascii="Arial" w:hAnsi="Arial"/>
          <w:bCs/>
          <w:sz w:val="24"/>
          <w:szCs w:val="24"/>
          <w:lang w:val="es-ES"/>
        </w:rPr>
      </w:pPr>
      <w:r w:rsidRPr="00A256DB">
        <w:rPr>
          <w:rFonts w:ascii="Arial" w:hAnsi="Arial"/>
          <w:bCs/>
          <w:sz w:val="24"/>
          <w:szCs w:val="24"/>
          <w:lang w:val="es-ES"/>
        </w:rPr>
        <w:t>-</w:t>
      </w:r>
      <w:r w:rsidRPr="00A256DB">
        <w:rPr>
          <w:rFonts w:ascii="Arial" w:hAnsi="Arial"/>
          <w:bCs/>
          <w:sz w:val="24"/>
          <w:szCs w:val="24"/>
          <w:lang w:val="es-ES"/>
        </w:rPr>
        <w:tab/>
        <w:t>La Sustitución de Patrono</w:t>
      </w:r>
    </w:p>
    <w:p w:rsidR="008C6F25" w:rsidRPr="00A256DB" w:rsidRDefault="008C6F25" w:rsidP="008C6F25">
      <w:pPr>
        <w:spacing w:after="0" w:line="360" w:lineRule="auto"/>
        <w:jc w:val="both"/>
        <w:rPr>
          <w:rFonts w:ascii="Arial" w:hAnsi="Arial"/>
          <w:bCs/>
          <w:sz w:val="24"/>
          <w:szCs w:val="24"/>
          <w:lang w:val="es-ES"/>
        </w:rPr>
      </w:pPr>
      <w:r w:rsidRPr="00A256DB">
        <w:rPr>
          <w:rFonts w:ascii="Arial" w:hAnsi="Arial"/>
          <w:bCs/>
          <w:sz w:val="24"/>
          <w:szCs w:val="24"/>
          <w:lang w:val="es-ES"/>
        </w:rPr>
        <w:t>-</w:t>
      </w:r>
      <w:r w:rsidRPr="00A256DB">
        <w:rPr>
          <w:rFonts w:ascii="Arial" w:hAnsi="Arial"/>
          <w:bCs/>
          <w:sz w:val="24"/>
          <w:szCs w:val="24"/>
          <w:lang w:val="es-ES"/>
        </w:rPr>
        <w:tab/>
        <w:t xml:space="preserve"> Definición, Finalidad. Modalidades. Requisitos. Efectos. </w:t>
      </w:r>
    </w:p>
    <w:p w:rsidR="008C6F25" w:rsidRPr="00A256DB" w:rsidRDefault="008C6F25" w:rsidP="008C6F25">
      <w:pPr>
        <w:spacing w:after="0" w:line="360" w:lineRule="auto"/>
        <w:jc w:val="both"/>
        <w:rPr>
          <w:rFonts w:ascii="Arial" w:hAnsi="Arial"/>
          <w:bCs/>
          <w:sz w:val="24"/>
          <w:szCs w:val="24"/>
          <w:lang w:val="es-ES"/>
        </w:rPr>
      </w:pPr>
      <w:r w:rsidRPr="00A256DB">
        <w:rPr>
          <w:rFonts w:ascii="Arial" w:hAnsi="Arial"/>
          <w:bCs/>
          <w:sz w:val="24"/>
          <w:szCs w:val="24"/>
          <w:lang w:val="es-ES"/>
        </w:rPr>
        <w:t>-</w:t>
      </w:r>
      <w:r w:rsidRPr="00A256DB">
        <w:rPr>
          <w:rFonts w:ascii="Arial" w:hAnsi="Arial"/>
          <w:bCs/>
          <w:sz w:val="24"/>
          <w:szCs w:val="24"/>
          <w:lang w:val="es-ES"/>
        </w:rPr>
        <w:tab/>
        <w:t>La Sustitución y el pago de prestaciones.</w:t>
      </w:r>
    </w:p>
    <w:p w:rsidR="008C6F25" w:rsidRPr="00A256DB" w:rsidRDefault="008C6F25" w:rsidP="00F41788">
      <w:pPr>
        <w:spacing w:after="0" w:line="360" w:lineRule="auto"/>
        <w:jc w:val="both"/>
        <w:rPr>
          <w:rFonts w:ascii="Arial" w:hAnsi="Arial"/>
          <w:b/>
          <w:bCs/>
          <w:sz w:val="24"/>
          <w:szCs w:val="24"/>
          <w:lang w:val="es-ES"/>
        </w:rPr>
      </w:pPr>
    </w:p>
    <w:p w:rsidR="008C6F25" w:rsidRPr="00A256DB" w:rsidRDefault="008C6F25" w:rsidP="008C6F25">
      <w:pPr>
        <w:spacing w:after="0" w:line="360" w:lineRule="auto"/>
        <w:jc w:val="both"/>
        <w:rPr>
          <w:rFonts w:ascii="Arial" w:hAnsi="Arial"/>
          <w:bCs/>
          <w:sz w:val="24"/>
          <w:szCs w:val="24"/>
          <w:lang w:val="es-ES"/>
        </w:rPr>
      </w:pPr>
      <w:r w:rsidRPr="00A256DB">
        <w:rPr>
          <w:rFonts w:ascii="Arial" w:hAnsi="Arial"/>
          <w:bCs/>
          <w:sz w:val="24"/>
          <w:szCs w:val="24"/>
          <w:lang w:val="es-ES"/>
        </w:rPr>
        <w:t>Define</w:t>
      </w:r>
    </w:p>
    <w:p w:rsidR="008C6F25" w:rsidRPr="00A256DB" w:rsidRDefault="008C6F25" w:rsidP="00106188">
      <w:pPr>
        <w:pStyle w:val="Prrafodelista"/>
        <w:numPr>
          <w:ilvl w:val="0"/>
          <w:numId w:val="23"/>
        </w:numPr>
        <w:spacing w:after="0" w:line="360" w:lineRule="auto"/>
        <w:jc w:val="both"/>
        <w:rPr>
          <w:rFonts w:ascii="Arial" w:hAnsi="Arial"/>
          <w:bCs/>
          <w:sz w:val="24"/>
          <w:szCs w:val="24"/>
          <w:lang w:val="es-ES"/>
        </w:rPr>
      </w:pPr>
      <w:r w:rsidRPr="00A256DB">
        <w:rPr>
          <w:rFonts w:ascii="Arial" w:hAnsi="Arial"/>
          <w:bCs/>
          <w:sz w:val="24"/>
          <w:szCs w:val="24"/>
          <w:lang w:val="es-ES"/>
        </w:rPr>
        <w:t>Invenciones, mejoras y su clasificación,</w:t>
      </w:r>
    </w:p>
    <w:p w:rsidR="008C6F25" w:rsidRPr="00A256DB" w:rsidRDefault="008C6F25" w:rsidP="00106188">
      <w:pPr>
        <w:pStyle w:val="Prrafodelista"/>
        <w:numPr>
          <w:ilvl w:val="0"/>
          <w:numId w:val="23"/>
        </w:numPr>
        <w:spacing w:after="0" w:line="360" w:lineRule="auto"/>
        <w:jc w:val="both"/>
        <w:rPr>
          <w:rFonts w:ascii="Arial" w:hAnsi="Arial"/>
          <w:bCs/>
          <w:sz w:val="24"/>
          <w:szCs w:val="24"/>
          <w:lang w:val="es-ES"/>
        </w:rPr>
      </w:pPr>
      <w:r w:rsidRPr="00A256DB">
        <w:rPr>
          <w:rFonts w:ascii="Arial" w:hAnsi="Arial"/>
          <w:bCs/>
          <w:sz w:val="24"/>
          <w:szCs w:val="24"/>
          <w:lang w:val="es-ES"/>
        </w:rPr>
        <w:t>Principio general y excepción</w:t>
      </w:r>
    </w:p>
    <w:p w:rsidR="008C6F25" w:rsidRPr="00A256DB" w:rsidRDefault="008C6F25" w:rsidP="008C6F25">
      <w:pPr>
        <w:spacing w:after="0" w:line="360" w:lineRule="auto"/>
        <w:jc w:val="both"/>
        <w:rPr>
          <w:rFonts w:ascii="Arial" w:hAnsi="Arial"/>
          <w:bCs/>
          <w:sz w:val="24"/>
          <w:szCs w:val="24"/>
          <w:lang w:val="es-ES"/>
        </w:rPr>
      </w:pPr>
      <w:r w:rsidRPr="00A256DB">
        <w:rPr>
          <w:rFonts w:ascii="Arial" w:hAnsi="Arial"/>
          <w:bCs/>
          <w:sz w:val="24"/>
          <w:szCs w:val="24"/>
          <w:lang w:val="es-ES"/>
        </w:rPr>
        <w:t>Conceptualiza</w:t>
      </w:r>
    </w:p>
    <w:p w:rsidR="008C6F25" w:rsidRPr="00A256DB" w:rsidRDefault="008C6F25" w:rsidP="00106188">
      <w:pPr>
        <w:pStyle w:val="Prrafodelista"/>
        <w:numPr>
          <w:ilvl w:val="0"/>
          <w:numId w:val="24"/>
        </w:numPr>
        <w:spacing w:after="0" w:line="360" w:lineRule="auto"/>
        <w:jc w:val="both"/>
        <w:rPr>
          <w:rFonts w:ascii="Arial" w:hAnsi="Arial"/>
          <w:bCs/>
          <w:sz w:val="24"/>
          <w:szCs w:val="24"/>
          <w:lang w:val="es-ES"/>
        </w:rPr>
      </w:pPr>
      <w:r w:rsidRPr="00A256DB">
        <w:rPr>
          <w:rFonts w:ascii="Arial" w:hAnsi="Arial"/>
          <w:bCs/>
          <w:sz w:val="24"/>
          <w:szCs w:val="24"/>
          <w:lang w:val="es-ES"/>
        </w:rPr>
        <w:t>Innovación en la Materia: Referente a la Ley de Derechos de Autor y de Propiedad Industrial</w:t>
      </w:r>
    </w:p>
    <w:p w:rsidR="008C6F25" w:rsidRPr="00A256DB" w:rsidRDefault="008C6F25" w:rsidP="008C6F25">
      <w:pPr>
        <w:spacing w:after="0" w:line="360" w:lineRule="auto"/>
        <w:jc w:val="both"/>
        <w:rPr>
          <w:rFonts w:ascii="Arial" w:hAnsi="Arial"/>
          <w:bCs/>
          <w:sz w:val="24"/>
          <w:szCs w:val="24"/>
          <w:lang w:val="es-ES"/>
        </w:rPr>
      </w:pPr>
      <w:r w:rsidRPr="00A256DB">
        <w:rPr>
          <w:rFonts w:ascii="Arial" w:hAnsi="Arial"/>
          <w:bCs/>
          <w:sz w:val="24"/>
          <w:szCs w:val="24"/>
          <w:lang w:val="es-ES"/>
        </w:rPr>
        <w:t>Define</w:t>
      </w:r>
    </w:p>
    <w:p w:rsidR="008C6F25" w:rsidRPr="00A256DB" w:rsidRDefault="008C6F25" w:rsidP="00106188">
      <w:pPr>
        <w:pStyle w:val="Prrafodelista"/>
        <w:numPr>
          <w:ilvl w:val="0"/>
          <w:numId w:val="25"/>
        </w:numPr>
        <w:spacing w:after="0" w:line="360" w:lineRule="auto"/>
        <w:jc w:val="both"/>
        <w:rPr>
          <w:rFonts w:ascii="Arial" w:hAnsi="Arial"/>
          <w:bCs/>
          <w:sz w:val="24"/>
          <w:szCs w:val="24"/>
          <w:lang w:val="es-ES"/>
        </w:rPr>
      </w:pPr>
      <w:r w:rsidRPr="00A256DB">
        <w:rPr>
          <w:rFonts w:ascii="Arial" w:hAnsi="Arial"/>
          <w:bCs/>
          <w:sz w:val="24"/>
          <w:szCs w:val="24"/>
          <w:lang w:val="es-ES"/>
        </w:rPr>
        <w:t>Sustitución de Patrono:</w:t>
      </w:r>
    </w:p>
    <w:p w:rsidR="008C6F25" w:rsidRPr="00A256DB" w:rsidRDefault="008C6F25" w:rsidP="00106188">
      <w:pPr>
        <w:pStyle w:val="Prrafodelista"/>
        <w:numPr>
          <w:ilvl w:val="0"/>
          <w:numId w:val="25"/>
        </w:numPr>
        <w:spacing w:after="0" w:line="360" w:lineRule="auto"/>
        <w:jc w:val="both"/>
        <w:rPr>
          <w:rFonts w:ascii="Arial" w:hAnsi="Arial"/>
          <w:bCs/>
          <w:sz w:val="24"/>
          <w:szCs w:val="24"/>
          <w:lang w:val="es-ES"/>
        </w:rPr>
      </w:pPr>
      <w:r w:rsidRPr="00A256DB">
        <w:rPr>
          <w:rFonts w:ascii="Arial" w:hAnsi="Arial"/>
          <w:bCs/>
          <w:sz w:val="24"/>
          <w:szCs w:val="24"/>
          <w:lang w:val="es-ES"/>
        </w:rPr>
        <w:t>Finalidad</w:t>
      </w:r>
    </w:p>
    <w:p w:rsidR="008C6F25" w:rsidRPr="00A256DB" w:rsidRDefault="008C6F25" w:rsidP="00106188">
      <w:pPr>
        <w:pStyle w:val="Prrafodelista"/>
        <w:numPr>
          <w:ilvl w:val="0"/>
          <w:numId w:val="25"/>
        </w:numPr>
        <w:spacing w:after="0" w:line="360" w:lineRule="auto"/>
        <w:jc w:val="both"/>
        <w:rPr>
          <w:rFonts w:ascii="Arial" w:hAnsi="Arial"/>
          <w:bCs/>
          <w:sz w:val="24"/>
          <w:szCs w:val="24"/>
          <w:lang w:val="es-ES"/>
        </w:rPr>
      </w:pPr>
      <w:r w:rsidRPr="00A256DB">
        <w:rPr>
          <w:rFonts w:ascii="Arial" w:hAnsi="Arial"/>
          <w:bCs/>
          <w:sz w:val="24"/>
          <w:szCs w:val="24"/>
          <w:lang w:val="es-ES"/>
        </w:rPr>
        <w:t>Modalidades</w:t>
      </w:r>
    </w:p>
    <w:p w:rsidR="008C6F25" w:rsidRDefault="008C6F25" w:rsidP="00106188">
      <w:pPr>
        <w:pStyle w:val="Prrafodelista"/>
        <w:numPr>
          <w:ilvl w:val="0"/>
          <w:numId w:val="25"/>
        </w:numPr>
        <w:spacing w:after="0" w:line="360" w:lineRule="auto"/>
        <w:jc w:val="both"/>
        <w:rPr>
          <w:rFonts w:ascii="Arial" w:hAnsi="Arial"/>
          <w:bCs/>
          <w:sz w:val="24"/>
          <w:szCs w:val="24"/>
          <w:lang w:val="es-ES"/>
        </w:rPr>
      </w:pPr>
      <w:r w:rsidRPr="00A256DB">
        <w:rPr>
          <w:rFonts w:ascii="Arial" w:hAnsi="Arial"/>
          <w:bCs/>
          <w:sz w:val="24"/>
          <w:szCs w:val="24"/>
          <w:lang w:val="es-ES"/>
        </w:rPr>
        <w:t>Requisitos y Efectos Sustitución del patrono y el pago de prestaciones sociales</w:t>
      </w:r>
    </w:p>
    <w:p w:rsidR="00A256DB" w:rsidRDefault="00A256DB" w:rsidP="00A256DB">
      <w:pPr>
        <w:spacing w:after="0" w:line="360" w:lineRule="auto"/>
        <w:jc w:val="both"/>
        <w:rPr>
          <w:rFonts w:ascii="Arial" w:hAnsi="Arial"/>
          <w:bCs/>
          <w:sz w:val="24"/>
          <w:szCs w:val="24"/>
          <w:lang w:val="es-ES"/>
        </w:rPr>
      </w:pPr>
    </w:p>
    <w:p w:rsidR="00D36AB8" w:rsidRDefault="00D36AB8" w:rsidP="00A256DB">
      <w:pPr>
        <w:spacing w:after="0" w:line="360" w:lineRule="auto"/>
        <w:jc w:val="both"/>
        <w:rPr>
          <w:rFonts w:ascii="Arial" w:hAnsi="Arial"/>
          <w:bCs/>
          <w:sz w:val="24"/>
          <w:szCs w:val="24"/>
          <w:lang w:val="es-ES"/>
        </w:rPr>
      </w:pPr>
    </w:p>
    <w:p w:rsidR="009D5BE3" w:rsidRDefault="009D5BE3" w:rsidP="00A256DB">
      <w:pPr>
        <w:spacing w:after="0" w:line="360" w:lineRule="auto"/>
        <w:jc w:val="both"/>
        <w:rPr>
          <w:rFonts w:ascii="Arial" w:hAnsi="Arial"/>
          <w:bCs/>
          <w:sz w:val="24"/>
          <w:szCs w:val="24"/>
          <w:lang w:val="es-ES"/>
        </w:rPr>
      </w:pPr>
    </w:p>
    <w:p w:rsidR="00D36AB8" w:rsidRDefault="00D36AB8" w:rsidP="00A256DB">
      <w:pPr>
        <w:spacing w:after="0" w:line="360" w:lineRule="auto"/>
        <w:jc w:val="both"/>
        <w:rPr>
          <w:rFonts w:ascii="Arial" w:hAnsi="Arial"/>
          <w:bCs/>
          <w:sz w:val="24"/>
          <w:szCs w:val="24"/>
          <w:lang w:val="es-ES"/>
        </w:rPr>
      </w:pPr>
    </w:p>
    <w:p w:rsidR="00D36AB8" w:rsidRDefault="00D36AB8" w:rsidP="00A256DB">
      <w:pPr>
        <w:spacing w:after="0" w:line="360" w:lineRule="auto"/>
        <w:jc w:val="both"/>
        <w:rPr>
          <w:rFonts w:ascii="Arial" w:hAnsi="Arial"/>
          <w:bCs/>
          <w:sz w:val="24"/>
          <w:szCs w:val="24"/>
          <w:lang w:val="es-ES"/>
        </w:rPr>
      </w:pPr>
    </w:p>
    <w:p w:rsidR="00A256DB" w:rsidRPr="000F5678" w:rsidRDefault="000F5678" w:rsidP="009D5BE3">
      <w:pPr>
        <w:spacing w:after="0" w:line="360" w:lineRule="auto"/>
        <w:jc w:val="center"/>
        <w:rPr>
          <w:rFonts w:ascii="Arial" w:hAnsi="Arial"/>
          <w:b/>
          <w:bCs/>
          <w:lang w:val="es-ES"/>
        </w:rPr>
      </w:pPr>
      <w:r w:rsidRPr="000F5678">
        <w:rPr>
          <w:rFonts w:ascii="Arial" w:hAnsi="Arial"/>
          <w:b/>
          <w:bCs/>
          <w:lang w:val="es-ES"/>
        </w:rPr>
        <w:lastRenderedPageBreak/>
        <w:t>Imagen</w:t>
      </w:r>
      <w:r w:rsidR="00093F02">
        <w:rPr>
          <w:rFonts w:ascii="Arial" w:hAnsi="Arial"/>
          <w:b/>
          <w:bCs/>
          <w:lang w:val="es-ES"/>
        </w:rPr>
        <w:t xml:space="preserve"> </w:t>
      </w:r>
      <w:r w:rsidRPr="000F5678">
        <w:rPr>
          <w:rFonts w:ascii="Arial" w:hAnsi="Arial"/>
          <w:b/>
          <w:bCs/>
          <w:lang w:val="es-ES"/>
        </w:rPr>
        <w:t xml:space="preserve">17 </w:t>
      </w:r>
      <w:r w:rsidR="009D5BE3" w:rsidRPr="000F5678">
        <w:rPr>
          <w:rFonts w:ascii="Arial" w:hAnsi="Arial"/>
          <w:b/>
          <w:bCs/>
          <w:lang w:val="es-ES"/>
        </w:rPr>
        <w:t xml:space="preserve">Negocios </w:t>
      </w:r>
    </w:p>
    <w:p w:rsidR="00A256DB" w:rsidRDefault="00D36AB8" w:rsidP="00D36AB8">
      <w:pPr>
        <w:spacing w:after="0" w:line="360" w:lineRule="auto"/>
        <w:jc w:val="center"/>
        <w:rPr>
          <w:rFonts w:ascii="Arial" w:hAnsi="Arial"/>
          <w:bCs/>
          <w:sz w:val="24"/>
          <w:szCs w:val="24"/>
          <w:lang w:val="es-ES"/>
        </w:rPr>
      </w:pPr>
      <w:r>
        <w:rPr>
          <w:rFonts w:ascii="Arial" w:hAnsi="Arial"/>
          <w:bCs/>
          <w:noProof/>
          <w:sz w:val="24"/>
          <w:szCs w:val="24"/>
          <w:lang w:eastAsia="es-VE"/>
        </w:rPr>
        <w:drawing>
          <wp:inline distT="0" distB="0" distL="0" distR="0" wp14:anchorId="56E32BCD">
            <wp:extent cx="2840471" cy="1427850"/>
            <wp:effectExtent l="0" t="0" r="0" b="127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846592" cy="1430927"/>
                    </a:xfrm>
                    <a:prstGeom prst="rect">
                      <a:avLst/>
                    </a:prstGeom>
                    <a:noFill/>
                  </pic:spPr>
                </pic:pic>
              </a:graphicData>
            </a:graphic>
          </wp:inline>
        </w:drawing>
      </w:r>
    </w:p>
    <w:p w:rsidR="00A256DB" w:rsidRPr="000F5678" w:rsidRDefault="009D5BE3" w:rsidP="00A256DB">
      <w:pPr>
        <w:spacing w:after="0" w:line="360" w:lineRule="auto"/>
        <w:jc w:val="both"/>
        <w:rPr>
          <w:rFonts w:ascii="Arial" w:hAnsi="Arial"/>
          <w:b/>
          <w:bCs/>
          <w:sz w:val="24"/>
          <w:szCs w:val="24"/>
          <w:lang w:val="es-ES"/>
        </w:rPr>
      </w:pPr>
      <w:r>
        <w:rPr>
          <w:rFonts w:ascii="Arial" w:hAnsi="Arial"/>
          <w:bCs/>
          <w:sz w:val="24"/>
          <w:szCs w:val="24"/>
          <w:lang w:val="es-ES"/>
        </w:rPr>
        <w:t xml:space="preserve">                              </w:t>
      </w:r>
      <w:r w:rsidRPr="000F5678">
        <w:rPr>
          <w:rFonts w:ascii="Arial" w:hAnsi="Arial"/>
          <w:b/>
          <w:bCs/>
          <w:sz w:val="24"/>
          <w:szCs w:val="24"/>
          <w:lang w:val="es-ES"/>
        </w:rPr>
        <w:t>Fuente:</w:t>
      </w:r>
      <w:r w:rsidR="00433313" w:rsidRPr="000F5678">
        <w:rPr>
          <w:rFonts w:ascii="Arial" w:hAnsi="Arial"/>
          <w:b/>
          <w:bCs/>
          <w:sz w:val="24"/>
          <w:szCs w:val="24"/>
          <w:lang w:val="es-ES"/>
        </w:rPr>
        <w:t xml:space="preserve"> </w:t>
      </w:r>
      <w:proofErr w:type="spellStart"/>
      <w:r w:rsidR="00433313" w:rsidRPr="000F5678">
        <w:rPr>
          <w:rFonts w:ascii="Arial" w:hAnsi="Arial"/>
          <w:b/>
          <w:bCs/>
          <w:sz w:val="24"/>
          <w:szCs w:val="24"/>
          <w:lang w:val="es-ES"/>
        </w:rPr>
        <w:t>Frrepik</w:t>
      </w:r>
      <w:proofErr w:type="spellEnd"/>
      <w:r w:rsidR="00433313" w:rsidRPr="000F5678">
        <w:rPr>
          <w:rFonts w:ascii="Arial" w:hAnsi="Arial"/>
          <w:b/>
          <w:bCs/>
          <w:sz w:val="24"/>
          <w:szCs w:val="24"/>
          <w:lang w:val="es-ES"/>
        </w:rPr>
        <w:t>, es, 2024</w:t>
      </w:r>
    </w:p>
    <w:p w:rsidR="00433313" w:rsidRDefault="00433313" w:rsidP="00F41788">
      <w:pPr>
        <w:spacing w:after="0" w:line="360" w:lineRule="auto"/>
        <w:jc w:val="both"/>
        <w:rPr>
          <w:rFonts w:ascii="Arial" w:hAnsi="Arial"/>
          <w:b/>
          <w:bCs/>
          <w:lang w:val="es-ES"/>
        </w:rPr>
      </w:pPr>
    </w:p>
    <w:p w:rsidR="00F41788" w:rsidRPr="00F41788" w:rsidRDefault="00F41788" w:rsidP="00F41788">
      <w:pPr>
        <w:spacing w:after="0" w:line="360" w:lineRule="auto"/>
        <w:jc w:val="both"/>
        <w:rPr>
          <w:rFonts w:ascii="Arial" w:hAnsi="Arial"/>
          <w:b/>
          <w:bCs/>
          <w:lang w:val="es-ES"/>
        </w:rPr>
      </w:pPr>
      <w:r w:rsidRPr="00F41788">
        <w:rPr>
          <w:rFonts w:ascii="Arial" w:hAnsi="Arial"/>
          <w:b/>
          <w:bCs/>
          <w:lang w:val="es-ES"/>
        </w:rPr>
        <w:t xml:space="preserve">LAS INVENCIONES Y MEJORAS </w:t>
      </w:r>
    </w:p>
    <w:p w:rsidR="00F41788" w:rsidRPr="00F41788" w:rsidRDefault="00F41788" w:rsidP="00F41788">
      <w:pPr>
        <w:spacing w:after="0" w:line="360" w:lineRule="auto"/>
        <w:jc w:val="both"/>
        <w:rPr>
          <w:rFonts w:ascii="Arial" w:hAnsi="Arial"/>
          <w:b/>
          <w:bCs/>
        </w:rPr>
      </w:pPr>
      <w:r w:rsidRPr="00F41788">
        <w:rPr>
          <w:rFonts w:ascii="Arial" w:hAnsi="Arial"/>
          <w:b/>
          <w:bCs/>
        </w:rPr>
        <w:t>Concepto.</w:t>
      </w:r>
    </w:p>
    <w:p w:rsidR="00F41788" w:rsidRPr="00F41788" w:rsidRDefault="00D261AD" w:rsidP="00F41788">
      <w:pPr>
        <w:spacing w:after="0" w:line="360" w:lineRule="auto"/>
        <w:jc w:val="both"/>
        <w:rPr>
          <w:rFonts w:ascii="Arial" w:hAnsi="Arial"/>
          <w:b/>
          <w:bCs/>
          <w:lang w:val="es-ES"/>
        </w:rPr>
      </w:pPr>
      <w:r>
        <w:rPr>
          <w:rFonts w:ascii="Arial" w:hAnsi="Arial"/>
          <w:b/>
          <w:bCs/>
          <w:lang w:val="es-ES"/>
        </w:rPr>
        <w:t xml:space="preserve">     </w:t>
      </w:r>
      <w:r w:rsidR="00F41788" w:rsidRPr="00F41788">
        <w:rPr>
          <w:rFonts w:ascii="Arial" w:hAnsi="Arial"/>
          <w:b/>
          <w:bCs/>
          <w:lang w:val="es-ES"/>
        </w:rPr>
        <w:t xml:space="preserve">Artículo 323 Invenciones, innovaciones o mejoras de servicio </w:t>
      </w:r>
    </w:p>
    <w:p w:rsidR="00F41788" w:rsidRPr="00F41788" w:rsidRDefault="00F41788" w:rsidP="00F41788">
      <w:pPr>
        <w:spacing w:after="0" w:line="360" w:lineRule="auto"/>
        <w:jc w:val="both"/>
        <w:rPr>
          <w:rFonts w:ascii="Arial" w:hAnsi="Arial"/>
          <w:bCs/>
          <w:lang w:val="es-ES"/>
        </w:rPr>
      </w:pPr>
      <w:r w:rsidRPr="00F41788">
        <w:rPr>
          <w:rFonts w:ascii="Arial" w:hAnsi="Arial"/>
          <w:bCs/>
          <w:lang w:val="es-ES"/>
        </w:rPr>
        <w:t>Se considerarán invenciones, innovaciones o mejoras de servicio aquellas realizadas por trabajadores contratados o trabajadoras contratadas por el patrono o la patrona con el objeto de investigar y obtener medios, sistemas o procedimientos distintos.</w:t>
      </w:r>
    </w:p>
    <w:p w:rsidR="00F41788" w:rsidRPr="00F41788" w:rsidRDefault="00F41788" w:rsidP="00F41788">
      <w:pPr>
        <w:spacing w:after="0" w:line="360" w:lineRule="auto"/>
        <w:jc w:val="both"/>
        <w:rPr>
          <w:rFonts w:ascii="Arial" w:hAnsi="Arial"/>
          <w:bCs/>
          <w:lang w:val="es-ES"/>
        </w:rPr>
      </w:pPr>
    </w:p>
    <w:p w:rsidR="00F41788" w:rsidRPr="00F41788" w:rsidRDefault="00F41788" w:rsidP="00F41788">
      <w:pPr>
        <w:spacing w:after="0" w:line="360" w:lineRule="auto"/>
        <w:jc w:val="both"/>
        <w:rPr>
          <w:rFonts w:ascii="Arial" w:hAnsi="Arial"/>
          <w:b/>
          <w:bCs/>
        </w:rPr>
      </w:pPr>
      <w:r w:rsidRPr="00F41788">
        <w:rPr>
          <w:rFonts w:ascii="Arial" w:hAnsi="Arial"/>
          <w:b/>
          <w:bCs/>
        </w:rPr>
        <w:t>Clasificación.</w:t>
      </w:r>
    </w:p>
    <w:p w:rsidR="00F41788" w:rsidRPr="00F41788" w:rsidRDefault="00D261AD" w:rsidP="00F41788">
      <w:pPr>
        <w:spacing w:after="0" w:line="360" w:lineRule="auto"/>
        <w:jc w:val="both"/>
        <w:rPr>
          <w:rFonts w:ascii="Arial" w:hAnsi="Arial"/>
          <w:lang w:val="es-ES"/>
        </w:rPr>
      </w:pPr>
      <w:r>
        <w:rPr>
          <w:rFonts w:ascii="Arial" w:hAnsi="Arial"/>
          <w:b/>
          <w:bCs/>
          <w:lang w:val="es-ES"/>
        </w:rPr>
        <w:t xml:space="preserve">     </w:t>
      </w:r>
      <w:r w:rsidR="00F41788" w:rsidRPr="00F41788">
        <w:rPr>
          <w:rFonts w:ascii="Arial" w:hAnsi="Arial"/>
          <w:b/>
          <w:bCs/>
          <w:lang w:val="es-ES"/>
        </w:rPr>
        <w:t xml:space="preserve">Artículo 320 Fuente del conocimiento científico, humanístico y tecnológico </w:t>
      </w:r>
    </w:p>
    <w:p w:rsidR="00F41788" w:rsidRPr="00F41788" w:rsidRDefault="00F41788" w:rsidP="00F41788">
      <w:pPr>
        <w:spacing w:after="0" w:line="360" w:lineRule="auto"/>
        <w:jc w:val="both"/>
        <w:rPr>
          <w:rFonts w:ascii="Arial" w:hAnsi="Arial"/>
          <w:lang w:val="es-ES"/>
        </w:rPr>
      </w:pPr>
      <w:r w:rsidRPr="00F41788">
        <w:rPr>
          <w:rFonts w:ascii="Arial" w:hAnsi="Arial"/>
          <w:lang w:val="es-ES"/>
        </w:rPr>
        <w:t xml:space="preserve">El proceso social de trabajo constituye la fuente fundamental del conocimiento científico, humanístico y tecnológico, requerido para la producción de bienes y la prestación de servicio a la sociedad. Las invenciones, innovaciones y mejoras son producto del proceso social de trabajo, para satisfacer las necesidades del pueblo, mediante la justa distribución de la riqueza. </w:t>
      </w:r>
    </w:p>
    <w:p w:rsidR="00F41788" w:rsidRPr="00F41788" w:rsidRDefault="00F41788" w:rsidP="00F41788">
      <w:pPr>
        <w:spacing w:after="0" w:line="360" w:lineRule="auto"/>
        <w:jc w:val="both"/>
        <w:rPr>
          <w:rFonts w:ascii="Arial" w:hAnsi="Arial"/>
          <w:lang w:val="es-ES"/>
        </w:rPr>
      </w:pPr>
    </w:p>
    <w:p w:rsidR="00F41788" w:rsidRPr="00F41788" w:rsidRDefault="00D261AD" w:rsidP="00F41788">
      <w:pPr>
        <w:spacing w:after="0" w:line="360" w:lineRule="auto"/>
        <w:jc w:val="both"/>
        <w:rPr>
          <w:rFonts w:ascii="Arial" w:hAnsi="Arial"/>
          <w:lang w:val="es-ES"/>
        </w:rPr>
      </w:pPr>
      <w:r>
        <w:rPr>
          <w:rFonts w:ascii="Arial" w:hAnsi="Arial"/>
          <w:b/>
          <w:bCs/>
          <w:lang w:val="es-ES"/>
        </w:rPr>
        <w:t xml:space="preserve">     </w:t>
      </w:r>
      <w:r w:rsidR="00F41788" w:rsidRPr="00F41788">
        <w:rPr>
          <w:rFonts w:ascii="Arial" w:hAnsi="Arial"/>
          <w:b/>
          <w:bCs/>
          <w:lang w:val="es-ES"/>
        </w:rPr>
        <w:t xml:space="preserve">Artículo 322 Clasificación </w:t>
      </w:r>
    </w:p>
    <w:p w:rsidR="00F41788" w:rsidRPr="00F41788" w:rsidRDefault="00F41788" w:rsidP="00F41788">
      <w:pPr>
        <w:spacing w:after="0" w:line="360" w:lineRule="auto"/>
        <w:jc w:val="both"/>
        <w:rPr>
          <w:rFonts w:ascii="Arial" w:hAnsi="Arial"/>
          <w:lang w:val="es-ES"/>
        </w:rPr>
      </w:pPr>
      <w:r w:rsidRPr="00F41788">
        <w:rPr>
          <w:rFonts w:ascii="Arial" w:hAnsi="Arial"/>
          <w:lang w:val="es-ES"/>
        </w:rPr>
        <w:t xml:space="preserve">Las invenciones, innovaciones o mejoras realizadas por el trabajador o trabajadora en el proceso social de trabajo podrán considerarse como: </w:t>
      </w:r>
    </w:p>
    <w:p w:rsidR="00F41788" w:rsidRPr="00F41788" w:rsidRDefault="00F41788" w:rsidP="00F41788">
      <w:pPr>
        <w:spacing w:after="0" w:line="360" w:lineRule="auto"/>
        <w:jc w:val="both"/>
        <w:rPr>
          <w:rFonts w:ascii="Arial" w:hAnsi="Arial"/>
          <w:lang w:val="es-ES"/>
        </w:rPr>
      </w:pPr>
      <w:r w:rsidRPr="00F41788">
        <w:rPr>
          <w:rFonts w:ascii="Arial" w:hAnsi="Arial"/>
          <w:lang w:val="es-ES"/>
        </w:rPr>
        <w:t xml:space="preserve">a) De servicio; </w:t>
      </w:r>
    </w:p>
    <w:p w:rsidR="00F41788" w:rsidRPr="00F41788" w:rsidRDefault="00F41788" w:rsidP="00F41788">
      <w:pPr>
        <w:spacing w:after="0" w:line="360" w:lineRule="auto"/>
        <w:jc w:val="both"/>
        <w:rPr>
          <w:rFonts w:ascii="Arial" w:hAnsi="Arial"/>
          <w:lang w:val="es-ES"/>
        </w:rPr>
      </w:pPr>
      <w:r w:rsidRPr="00F41788">
        <w:rPr>
          <w:rFonts w:ascii="Arial" w:hAnsi="Arial"/>
          <w:lang w:val="es-ES"/>
        </w:rPr>
        <w:t xml:space="preserve">b) Libres u ocasionales. </w:t>
      </w:r>
    </w:p>
    <w:p w:rsidR="00F41788" w:rsidRPr="00F41788" w:rsidRDefault="00F41788" w:rsidP="00F41788">
      <w:pPr>
        <w:spacing w:after="0" w:line="360" w:lineRule="auto"/>
        <w:jc w:val="both"/>
        <w:rPr>
          <w:rFonts w:ascii="Arial" w:hAnsi="Arial"/>
          <w:lang w:val="es-ES"/>
        </w:rPr>
      </w:pPr>
      <w:r w:rsidRPr="00F41788">
        <w:rPr>
          <w:rFonts w:ascii="Arial" w:hAnsi="Arial"/>
          <w:lang w:val="es-ES"/>
        </w:rPr>
        <w:lastRenderedPageBreak/>
        <w:t xml:space="preserve">En ambos casos las instalaciones, procedimientos o métodos de la entidad de trabajo en la cual se producen las invenciones, innovaciones o mejoras, son necesarias para que éstas se produzcan  </w:t>
      </w:r>
    </w:p>
    <w:p w:rsidR="00433313" w:rsidRDefault="00433313" w:rsidP="00F41788">
      <w:pPr>
        <w:spacing w:after="0" w:line="360" w:lineRule="auto"/>
        <w:jc w:val="both"/>
        <w:rPr>
          <w:rFonts w:ascii="Arial" w:hAnsi="Arial"/>
          <w:b/>
          <w:bCs/>
          <w:lang w:val="es-ES"/>
        </w:rPr>
      </w:pPr>
    </w:p>
    <w:p w:rsidR="00F41788" w:rsidRPr="00F41788" w:rsidRDefault="00D261AD" w:rsidP="00F41788">
      <w:pPr>
        <w:spacing w:after="0" w:line="360" w:lineRule="auto"/>
        <w:jc w:val="both"/>
        <w:rPr>
          <w:rFonts w:ascii="Arial" w:hAnsi="Arial"/>
          <w:lang w:val="es-ES"/>
        </w:rPr>
      </w:pPr>
      <w:r>
        <w:rPr>
          <w:rFonts w:ascii="Arial" w:hAnsi="Arial"/>
          <w:b/>
          <w:bCs/>
          <w:lang w:val="es-ES"/>
        </w:rPr>
        <w:t xml:space="preserve">     </w:t>
      </w:r>
      <w:r w:rsidR="00F41788" w:rsidRPr="00F41788">
        <w:rPr>
          <w:rFonts w:ascii="Arial" w:hAnsi="Arial"/>
          <w:b/>
          <w:bCs/>
          <w:lang w:val="es-ES"/>
        </w:rPr>
        <w:t xml:space="preserve">Artículo </w:t>
      </w:r>
      <w:r w:rsidR="00A256DB" w:rsidRPr="00F41788">
        <w:rPr>
          <w:rFonts w:ascii="Arial" w:hAnsi="Arial"/>
          <w:b/>
          <w:bCs/>
          <w:lang w:val="es-ES"/>
        </w:rPr>
        <w:t>323 Invenciones</w:t>
      </w:r>
      <w:r w:rsidR="00F41788" w:rsidRPr="00F41788">
        <w:rPr>
          <w:rFonts w:ascii="Arial" w:hAnsi="Arial"/>
          <w:b/>
          <w:bCs/>
          <w:lang w:val="es-ES"/>
        </w:rPr>
        <w:t xml:space="preserve">, innovaciones o mejoras de servicio </w:t>
      </w:r>
    </w:p>
    <w:p w:rsidR="00F41788" w:rsidRPr="00F41788" w:rsidRDefault="00F41788" w:rsidP="00F41788">
      <w:pPr>
        <w:spacing w:after="0" w:line="360" w:lineRule="auto"/>
        <w:jc w:val="both"/>
        <w:rPr>
          <w:rFonts w:ascii="Arial" w:hAnsi="Arial"/>
          <w:lang w:val="es-ES"/>
        </w:rPr>
      </w:pPr>
      <w:r w:rsidRPr="00F41788">
        <w:rPr>
          <w:rFonts w:ascii="Arial" w:hAnsi="Arial"/>
          <w:lang w:val="es-ES"/>
        </w:rPr>
        <w:t xml:space="preserve">Se considerarán invenciones, innovaciones o mejoras de servicio aquellas realizadas por trabajadores contratados o trabajadoras contratadas por el patrono o la patrona con el objeto de investigar y obtener medios, sistemas o procedimientos distintos. </w:t>
      </w:r>
    </w:p>
    <w:p w:rsidR="00F41788" w:rsidRPr="00F41788" w:rsidRDefault="00F41788" w:rsidP="00F41788">
      <w:pPr>
        <w:spacing w:after="0" w:line="360" w:lineRule="auto"/>
        <w:jc w:val="both"/>
        <w:rPr>
          <w:rFonts w:ascii="Arial" w:hAnsi="Arial"/>
          <w:b/>
          <w:bCs/>
          <w:lang w:val="es-ES"/>
        </w:rPr>
      </w:pPr>
    </w:p>
    <w:p w:rsidR="00F41788" w:rsidRPr="00F41788" w:rsidRDefault="00D261AD" w:rsidP="00F41788">
      <w:pPr>
        <w:spacing w:after="0" w:line="360" w:lineRule="auto"/>
        <w:jc w:val="both"/>
        <w:rPr>
          <w:rFonts w:ascii="Arial" w:hAnsi="Arial"/>
          <w:lang w:val="es-ES"/>
        </w:rPr>
      </w:pPr>
      <w:r>
        <w:rPr>
          <w:rFonts w:ascii="Arial" w:hAnsi="Arial"/>
          <w:b/>
          <w:bCs/>
          <w:lang w:val="es-ES"/>
        </w:rPr>
        <w:t xml:space="preserve">     </w:t>
      </w:r>
      <w:r w:rsidR="00F41788" w:rsidRPr="00F41788">
        <w:rPr>
          <w:rFonts w:ascii="Arial" w:hAnsi="Arial"/>
          <w:b/>
          <w:bCs/>
          <w:lang w:val="es-ES"/>
        </w:rPr>
        <w:t xml:space="preserve">Artículo 324   Libres u ocasionales </w:t>
      </w:r>
    </w:p>
    <w:p w:rsidR="00F41788" w:rsidRPr="00F41788" w:rsidRDefault="00F41788" w:rsidP="00F41788">
      <w:pPr>
        <w:spacing w:after="0" w:line="360" w:lineRule="auto"/>
        <w:jc w:val="both"/>
        <w:rPr>
          <w:rFonts w:ascii="Arial" w:hAnsi="Arial"/>
          <w:lang w:val="es-ES"/>
        </w:rPr>
      </w:pPr>
      <w:r w:rsidRPr="00F41788">
        <w:rPr>
          <w:rFonts w:ascii="Arial" w:hAnsi="Arial"/>
          <w:lang w:val="es-ES"/>
        </w:rPr>
        <w:t xml:space="preserve">Se considerarán invenciones, innovaciones o mejoras libres u ocasionales aquéllas en que predomine el esfuerzo y talento del inventor o inventora no contratado o contratada especialmente para tal fin. </w:t>
      </w:r>
    </w:p>
    <w:p w:rsidR="00F41788" w:rsidRPr="00F41788" w:rsidRDefault="00F41788" w:rsidP="00F41788">
      <w:pPr>
        <w:spacing w:after="0" w:line="360" w:lineRule="auto"/>
        <w:jc w:val="both"/>
        <w:rPr>
          <w:rFonts w:ascii="Arial" w:hAnsi="Arial"/>
          <w:lang w:val="es-ES"/>
        </w:rPr>
      </w:pPr>
    </w:p>
    <w:p w:rsidR="00F41788" w:rsidRPr="00F41788" w:rsidRDefault="00D261AD" w:rsidP="00F41788">
      <w:pPr>
        <w:spacing w:after="0" w:line="360" w:lineRule="auto"/>
        <w:jc w:val="both"/>
        <w:rPr>
          <w:rFonts w:ascii="Arial" w:hAnsi="Arial"/>
          <w:lang w:val="es-ES"/>
        </w:rPr>
      </w:pPr>
      <w:r>
        <w:rPr>
          <w:rFonts w:ascii="Arial" w:hAnsi="Arial"/>
          <w:b/>
          <w:bCs/>
          <w:lang w:val="es-ES"/>
        </w:rPr>
        <w:t xml:space="preserve">     </w:t>
      </w:r>
      <w:r w:rsidR="00F41788" w:rsidRPr="00F41788">
        <w:rPr>
          <w:rFonts w:ascii="Arial" w:hAnsi="Arial"/>
          <w:b/>
          <w:bCs/>
          <w:lang w:val="es-ES"/>
        </w:rPr>
        <w:t xml:space="preserve">Artículo 325 Invenciones, innovaciones y mejoras en el sector público </w:t>
      </w:r>
    </w:p>
    <w:p w:rsidR="00F41788" w:rsidRPr="00F41788" w:rsidRDefault="00F41788" w:rsidP="00F41788">
      <w:pPr>
        <w:spacing w:after="0" w:line="360" w:lineRule="auto"/>
        <w:jc w:val="both"/>
        <w:rPr>
          <w:rFonts w:ascii="Arial" w:hAnsi="Arial"/>
          <w:lang w:val="es-ES"/>
        </w:rPr>
      </w:pPr>
      <w:r w:rsidRPr="00F41788">
        <w:rPr>
          <w:rFonts w:ascii="Arial" w:hAnsi="Arial"/>
          <w:lang w:val="es-ES"/>
        </w:rPr>
        <w:t xml:space="preserve">La producción intelectual generada bajo relación de trabajo en el sector público, o financiada a través de fondos públicos que origine derechos de propiedad intelectual, se considerará del dominio público, manteniéndose los derechos al reconocimiento público del autor o autora. </w:t>
      </w:r>
    </w:p>
    <w:p w:rsidR="00F41788" w:rsidRPr="00F41788" w:rsidRDefault="00F41788" w:rsidP="00F41788">
      <w:pPr>
        <w:spacing w:after="0" w:line="360" w:lineRule="auto"/>
        <w:jc w:val="both"/>
        <w:rPr>
          <w:rFonts w:ascii="Arial" w:hAnsi="Arial"/>
          <w:lang w:val="es-ES"/>
        </w:rPr>
      </w:pPr>
    </w:p>
    <w:p w:rsidR="00F41788" w:rsidRPr="00F41788" w:rsidRDefault="00D261AD" w:rsidP="00F41788">
      <w:pPr>
        <w:spacing w:after="0" w:line="360" w:lineRule="auto"/>
        <w:jc w:val="both"/>
        <w:rPr>
          <w:rFonts w:ascii="Arial" w:hAnsi="Arial"/>
          <w:lang w:val="es-ES"/>
        </w:rPr>
      </w:pPr>
      <w:r>
        <w:rPr>
          <w:rFonts w:ascii="Arial" w:hAnsi="Arial"/>
          <w:b/>
          <w:bCs/>
          <w:lang w:val="es-ES"/>
        </w:rPr>
        <w:t xml:space="preserve">     </w:t>
      </w:r>
      <w:r w:rsidR="00A256DB">
        <w:rPr>
          <w:rFonts w:ascii="Arial" w:hAnsi="Arial"/>
          <w:b/>
          <w:bCs/>
          <w:lang w:val="es-ES"/>
        </w:rPr>
        <w:t>Artículo 326</w:t>
      </w:r>
      <w:r w:rsidR="00F41788" w:rsidRPr="00F41788">
        <w:rPr>
          <w:rFonts w:ascii="Arial" w:hAnsi="Arial"/>
          <w:b/>
          <w:bCs/>
          <w:lang w:val="es-ES"/>
        </w:rPr>
        <w:t xml:space="preserve"> Invenciones, innovaciones y mejoras en el sector privado </w:t>
      </w:r>
    </w:p>
    <w:p w:rsidR="00F41788" w:rsidRPr="00F41788" w:rsidRDefault="00F41788" w:rsidP="00F41788">
      <w:pPr>
        <w:spacing w:after="0" w:line="360" w:lineRule="auto"/>
        <w:jc w:val="both"/>
        <w:rPr>
          <w:rFonts w:ascii="Arial" w:hAnsi="Arial"/>
        </w:rPr>
      </w:pPr>
      <w:r w:rsidRPr="00F41788">
        <w:rPr>
          <w:rFonts w:ascii="Arial" w:hAnsi="Arial"/>
        </w:rPr>
        <w:t xml:space="preserve">Los autores y autoras de las invenciones, innovaciones o mejoras de servicio, mantienen sus derechos en forma ilimitada y por toda su duración sobre cada invención, innovación o mejora. Queda autorizado el patrono o la patrona para explotar la obra solo mientras dure la relación de trabajo o el contrato de licencia otorgado por el trabajador o la trabajadora al patrono o a la patrona, pero el inventor o inventora o los inventores e inventoras tendrá derecho a una participación en su disfrute cuando la retribución del trabajo prestado por éste sea desproporcionada con la magnitud de los resultados de su invención, innovación o mejora. </w:t>
      </w:r>
    </w:p>
    <w:p w:rsidR="00F41788" w:rsidRPr="00F41788" w:rsidRDefault="00F41788" w:rsidP="00F41788">
      <w:pPr>
        <w:spacing w:after="0" w:line="360" w:lineRule="auto"/>
        <w:jc w:val="both"/>
        <w:rPr>
          <w:rFonts w:ascii="Arial" w:hAnsi="Arial"/>
        </w:rPr>
      </w:pPr>
      <w:r w:rsidRPr="00F41788">
        <w:rPr>
          <w:rFonts w:ascii="Arial" w:hAnsi="Arial"/>
        </w:rPr>
        <w:t xml:space="preserve">El monto de esa participación se fijará equitativamente por las partes con aprobación del Inspector o Inspectora del Trabajo de la jurisdicción y a falta de acuerdo será fijada </w:t>
      </w:r>
      <w:r w:rsidRPr="00F41788">
        <w:rPr>
          <w:rFonts w:ascii="Arial" w:hAnsi="Arial"/>
        </w:rPr>
        <w:lastRenderedPageBreak/>
        <w:t>por el Juez o Jueza del Trabajo. Al término de la relación laboral el patrono o la patrona tendrá derecho preferente a adquirirla en el plazo de noventa días a partir de la notificación que le haga el trabajador o la trabajadora a través del Inspector o Inspectora del Trabajo o de un Juez o Jueza Laboral</w:t>
      </w:r>
    </w:p>
    <w:p w:rsidR="00F41788" w:rsidRPr="00F41788" w:rsidRDefault="00F41788" w:rsidP="00F41788">
      <w:pPr>
        <w:spacing w:after="0" w:line="360" w:lineRule="auto"/>
        <w:jc w:val="both"/>
        <w:rPr>
          <w:rFonts w:ascii="Arial" w:hAnsi="Arial"/>
        </w:rPr>
      </w:pPr>
    </w:p>
    <w:p w:rsidR="00F41788" w:rsidRPr="00F41788" w:rsidRDefault="00F41788" w:rsidP="00F41788">
      <w:pPr>
        <w:spacing w:after="0" w:line="360" w:lineRule="auto"/>
        <w:jc w:val="both"/>
        <w:rPr>
          <w:rFonts w:ascii="Arial" w:hAnsi="Arial"/>
          <w:b/>
          <w:bCs/>
        </w:rPr>
      </w:pPr>
      <w:r w:rsidRPr="00F41788">
        <w:rPr>
          <w:rFonts w:ascii="Arial" w:hAnsi="Arial"/>
          <w:b/>
          <w:bCs/>
        </w:rPr>
        <w:t xml:space="preserve"> Excepción</w:t>
      </w:r>
    </w:p>
    <w:p w:rsidR="00F41788" w:rsidRPr="00F41788" w:rsidRDefault="00D261AD" w:rsidP="00F41788">
      <w:pPr>
        <w:spacing w:after="0" w:line="360" w:lineRule="auto"/>
        <w:jc w:val="both"/>
        <w:rPr>
          <w:rFonts w:ascii="Arial" w:hAnsi="Arial"/>
          <w:lang w:val="es-ES"/>
        </w:rPr>
      </w:pPr>
      <w:r>
        <w:rPr>
          <w:rFonts w:ascii="Arial" w:hAnsi="Arial"/>
          <w:b/>
          <w:bCs/>
          <w:lang w:val="es-ES"/>
        </w:rPr>
        <w:t xml:space="preserve">     </w:t>
      </w:r>
      <w:r w:rsidR="00A256DB">
        <w:rPr>
          <w:rFonts w:ascii="Arial" w:hAnsi="Arial"/>
          <w:b/>
          <w:bCs/>
          <w:lang w:val="es-ES"/>
        </w:rPr>
        <w:t>Artículo 325</w:t>
      </w:r>
      <w:r w:rsidR="00F41788" w:rsidRPr="00F41788">
        <w:rPr>
          <w:rFonts w:ascii="Arial" w:hAnsi="Arial"/>
          <w:b/>
          <w:bCs/>
          <w:lang w:val="es-ES"/>
        </w:rPr>
        <w:t xml:space="preserve"> Invenciones, innovaciones y mejoras en el sector público </w:t>
      </w:r>
    </w:p>
    <w:p w:rsidR="00F41788" w:rsidRPr="00F41788" w:rsidRDefault="00F41788" w:rsidP="00F41788">
      <w:pPr>
        <w:spacing w:after="0" w:line="360" w:lineRule="auto"/>
        <w:jc w:val="both"/>
        <w:rPr>
          <w:rFonts w:ascii="Arial" w:hAnsi="Arial"/>
        </w:rPr>
      </w:pPr>
      <w:r w:rsidRPr="00F41788">
        <w:rPr>
          <w:rFonts w:ascii="Arial" w:hAnsi="Arial"/>
        </w:rPr>
        <w:t>La producción intelectual generada bajo relación de trabajo en el sector público, o financiada a través de fondos públicos que origine derechos de propiedad intelectual, se considerará del dominio público, manteniéndose los derechos al reconocimiento público del autor o autora</w:t>
      </w:r>
    </w:p>
    <w:p w:rsidR="00F41788" w:rsidRPr="00F41788" w:rsidRDefault="00F41788" w:rsidP="00F41788">
      <w:pPr>
        <w:spacing w:after="0" w:line="360" w:lineRule="auto"/>
        <w:jc w:val="both"/>
        <w:rPr>
          <w:rFonts w:ascii="Arial" w:hAnsi="Arial"/>
          <w:b/>
          <w:bCs/>
        </w:rPr>
      </w:pPr>
    </w:p>
    <w:p w:rsidR="00F41788" w:rsidRPr="00F41788" w:rsidRDefault="00F41788" w:rsidP="00F41788">
      <w:pPr>
        <w:spacing w:after="0" w:line="360" w:lineRule="auto"/>
        <w:jc w:val="both"/>
        <w:rPr>
          <w:rFonts w:ascii="Arial" w:hAnsi="Arial"/>
        </w:rPr>
      </w:pPr>
      <w:r w:rsidRPr="00F41788">
        <w:rPr>
          <w:rFonts w:ascii="Arial" w:hAnsi="Arial"/>
          <w:b/>
          <w:bCs/>
        </w:rPr>
        <w:t>Innovación en la Materia: Referente a la Ley de Derechos de Autor y de Propiedad Industrial</w:t>
      </w:r>
      <w:r w:rsidRPr="00F41788">
        <w:rPr>
          <w:rFonts w:ascii="Arial" w:hAnsi="Arial"/>
        </w:rPr>
        <w:t>.</w:t>
      </w:r>
    </w:p>
    <w:p w:rsidR="00F41788" w:rsidRPr="00F41788" w:rsidRDefault="00D261AD" w:rsidP="00F41788">
      <w:pPr>
        <w:spacing w:after="0" w:line="360" w:lineRule="auto"/>
        <w:jc w:val="both"/>
        <w:rPr>
          <w:rFonts w:ascii="Arial" w:hAnsi="Arial"/>
          <w:lang w:val="es-ES"/>
        </w:rPr>
      </w:pPr>
      <w:r>
        <w:rPr>
          <w:rFonts w:ascii="Arial" w:hAnsi="Arial"/>
          <w:b/>
          <w:bCs/>
          <w:lang w:val="es-ES"/>
        </w:rPr>
        <w:t xml:space="preserve">     </w:t>
      </w:r>
      <w:r w:rsidR="00A256DB">
        <w:rPr>
          <w:rFonts w:ascii="Arial" w:hAnsi="Arial"/>
          <w:b/>
          <w:bCs/>
          <w:lang w:val="es-ES"/>
        </w:rPr>
        <w:t>Artículo 321</w:t>
      </w:r>
      <w:r w:rsidR="00F41788" w:rsidRPr="00F41788">
        <w:rPr>
          <w:rFonts w:ascii="Arial" w:hAnsi="Arial"/>
          <w:b/>
          <w:bCs/>
          <w:lang w:val="es-ES"/>
        </w:rPr>
        <w:t xml:space="preserve"> Normativa aplicable </w:t>
      </w:r>
    </w:p>
    <w:p w:rsidR="00F41788" w:rsidRPr="00F41788" w:rsidRDefault="00F41788" w:rsidP="00F41788">
      <w:pPr>
        <w:spacing w:after="0" w:line="360" w:lineRule="auto"/>
        <w:jc w:val="both"/>
        <w:rPr>
          <w:rFonts w:ascii="Arial" w:hAnsi="Arial"/>
        </w:rPr>
      </w:pPr>
      <w:r w:rsidRPr="00F41788">
        <w:rPr>
          <w:rFonts w:ascii="Arial" w:hAnsi="Arial"/>
        </w:rPr>
        <w:t xml:space="preserve">Toda producción intelectual que se genere en el proceso social de trabajo se regirá por las leyes que regulan la materia, bien sean: obras del intelecto o actividades conexas, invenciones, diseños industriales o marcas. Dicha producción intelectual deberá estar fundada en sólidos principios éticos, científicos, técnicos y tecnológicos para el pleno desarrollo, la soberanía y la independencia del país. </w:t>
      </w:r>
    </w:p>
    <w:p w:rsidR="00F41788" w:rsidRPr="00F41788" w:rsidRDefault="00F41788" w:rsidP="00F41788">
      <w:pPr>
        <w:spacing w:after="0" w:line="360" w:lineRule="auto"/>
        <w:jc w:val="both"/>
        <w:rPr>
          <w:rFonts w:ascii="Arial" w:hAnsi="Arial"/>
        </w:rPr>
      </w:pPr>
    </w:p>
    <w:p w:rsidR="00F41788" w:rsidRPr="00F41788" w:rsidRDefault="00D261AD" w:rsidP="00F41788">
      <w:pPr>
        <w:spacing w:after="0" w:line="360" w:lineRule="auto"/>
        <w:jc w:val="both"/>
        <w:rPr>
          <w:rFonts w:ascii="Arial" w:hAnsi="Arial"/>
          <w:lang w:val="es-ES"/>
        </w:rPr>
      </w:pPr>
      <w:r>
        <w:rPr>
          <w:rFonts w:ascii="Arial" w:hAnsi="Arial"/>
          <w:b/>
          <w:bCs/>
          <w:lang w:val="es-ES"/>
        </w:rPr>
        <w:t xml:space="preserve">     </w:t>
      </w:r>
      <w:r w:rsidR="00A256DB">
        <w:rPr>
          <w:rFonts w:ascii="Arial" w:hAnsi="Arial"/>
          <w:b/>
          <w:bCs/>
          <w:lang w:val="es-ES"/>
        </w:rPr>
        <w:t xml:space="preserve">Artículo 327 </w:t>
      </w:r>
      <w:r w:rsidR="00F41788" w:rsidRPr="00F41788">
        <w:rPr>
          <w:rFonts w:ascii="Arial" w:hAnsi="Arial"/>
          <w:b/>
          <w:bCs/>
          <w:lang w:val="es-ES"/>
        </w:rPr>
        <w:t xml:space="preserve">Propiedad de las invenciones libres u ocasionales </w:t>
      </w:r>
    </w:p>
    <w:p w:rsidR="00F41788" w:rsidRPr="00F41788" w:rsidRDefault="00F41788" w:rsidP="00F41788">
      <w:pPr>
        <w:spacing w:after="0" w:line="360" w:lineRule="auto"/>
        <w:jc w:val="both"/>
        <w:rPr>
          <w:rFonts w:ascii="Arial" w:hAnsi="Arial"/>
          <w:lang w:val="es-ES"/>
        </w:rPr>
      </w:pPr>
      <w:r w:rsidRPr="00F41788">
        <w:rPr>
          <w:rFonts w:ascii="Arial" w:hAnsi="Arial"/>
          <w:lang w:val="es-ES"/>
        </w:rPr>
        <w:t xml:space="preserve">La propiedad de las invenciones libres u ocasionales corresponderá al inventor o la inventora. En el supuesto de que el invento o mejora realizada por el trabajador o la trabajadora tenga relación con la actividad que desarrolla el patrono o la patrona, éste tendrá derecho preferente a adquirirla en el plazo de noventa días a partir de la notificación que le haga el trabajador o la trabajadora a través del Inspector o Inspectora del Trabajo o de un Juez o Jueza del trabajo. </w:t>
      </w:r>
    </w:p>
    <w:p w:rsidR="00F41788" w:rsidRPr="00F41788" w:rsidRDefault="00F41788" w:rsidP="00F41788">
      <w:pPr>
        <w:spacing w:after="0" w:line="360" w:lineRule="auto"/>
        <w:jc w:val="both"/>
        <w:rPr>
          <w:rFonts w:ascii="Arial" w:hAnsi="Arial"/>
          <w:lang w:val="es-ES"/>
        </w:rPr>
      </w:pPr>
    </w:p>
    <w:p w:rsidR="00AA0837" w:rsidRDefault="00D261AD" w:rsidP="00F41788">
      <w:pPr>
        <w:spacing w:after="0" w:line="360" w:lineRule="auto"/>
        <w:jc w:val="both"/>
        <w:rPr>
          <w:rFonts w:ascii="Arial" w:hAnsi="Arial"/>
          <w:b/>
          <w:bCs/>
          <w:lang w:val="es-ES"/>
        </w:rPr>
      </w:pPr>
      <w:r>
        <w:rPr>
          <w:rFonts w:ascii="Arial" w:hAnsi="Arial"/>
          <w:b/>
          <w:bCs/>
          <w:lang w:val="es-ES"/>
        </w:rPr>
        <w:t xml:space="preserve">  </w:t>
      </w:r>
    </w:p>
    <w:p w:rsidR="00AA0837" w:rsidRDefault="00AA0837" w:rsidP="00F41788">
      <w:pPr>
        <w:spacing w:after="0" w:line="360" w:lineRule="auto"/>
        <w:jc w:val="both"/>
        <w:rPr>
          <w:rFonts w:ascii="Arial" w:hAnsi="Arial"/>
          <w:b/>
          <w:bCs/>
          <w:lang w:val="es-ES"/>
        </w:rPr>
      </w:pPr>
    </w:p>
    <w:p w:rsidR="00F41788" w:rsidRPr="00F41788" w:rsidRDefault="00D261AD" w:rsidP="00F41788">
      <w:pPr>
        <w:spacing w:after="0" w:line="360" w:lineRule="auto"/>
        <w:jc w:val="both"/>
        <w:rPr>
          <w:rFonts w:ascii="Arial" w:hAnsi="Arial"/>
          <w:lang w:val="es-ES"/>
        </w:rPr>
      </w:pPr>
      <w:r>
        <w:rPr>
          <w:rFonts w:ascii="Arial" w:hAnsi="Arial"/>
          <w:b/>
          <w:bCs/>
          <w:lang w:val="es-ES"/>
        </w:rPr>
        <w:lastRenderedPageBreak/>
        <w:t xml:space="preserve">   </w:t>
      </w:r>
      <w:r w:rsidR="00A256DB">
        <w:rPr>
          <w:rFonts w:ascii="Arial" w:hAnsi="Arial"/>
          <w:b/>
          <w:bCs/>
          <w:lang w:val="es-ES"/>
        </w:rPr>
        <w:t xml:space="preserve">Artículo 328 </w:t>
      </w:r>
      <w:r w:rsidR="00F41788" w:rsidRPr="00F41788">
        <w:rPr>
          <w:rFonts w:ascii="Arial" w:hAnsi="Arial"/>
          <w:b/>
          <w:bCs/>
          <w:lang w:val="es-ES"/>
        </w:rPr>
        <w:t xml:space="preserve">Derechos morales del inventor o inventora </w:t>
      </w:r>
    </w:p>
    <w:p w:rsidR="00F41788" w:rsidRPr="00F41788" w:rsidRDefault="00F41788" w:rsidP="00F41788">
      <w:pPr>
        <w:spacing w:after="0" w:line="360" w:lineRule="auto"/>
        <w:jc w:val="both"/>
        <w:rPr>
          <w:rFonts w:ascii="Arial" w:hAnsi="Arial"/>
          <w:lang w:val="es-ES"/>
        </w:rPr>
      </w:pPr>
      <w:r w:rsidRPr="00F41788">
        <w:rPr>
          <w:rFonts w:ascii="Arial" w:hAnsi="Arial"/>
          <w:lang w:val="es-ES"/>
        </w:rPr>
        <w:t xml:space="preserve">El trabajador o la trabajadora siempre conservará los derechos morales sobre sus obras e invenciones. Esto comprende el derecho al reconocimiento de la autoría de la obra o invención y el derecho a preservar la integridad de la misma, es decir impedir cualquier deformación, mutilación u otra modificación o atentado que cause perjuicio a su honor o a su reputación. Por </w:t>
      </w:r>
      <w:r w:rsidR="00A256DB" w:rsidRPr="00F41788">
        <w:rPr>
          <w:rFonts w:ascii="Arial" w:hAnsi="Arial"/>
          <w:lang w:val="es-ES"/>
        </w:rPr>
        <w:t>tanto,</w:t>
      </w:r>
      <w:r w:rsidRPr="00F41788">
        <w:rPr>
          <w:rFonts w:ascii="Arial" w:hAnsi="Arial"/>
          <w:lang w:val="es-ES"/>
        </w:rPr>
        <w:t xml:space="preserve"> estos derechos serán inalienables, irrenunciables, </w:t>
      </w:r>
      <w:proofErr w:type="spellStart"/>
      <w:r w:rsidRPr="00F41788">
        <w:rPr>
          <w:rFonts w:ascii="Arial" w:hAnsi="Arial"/>
          <w:lang w:val="es-ES"/>
        </w:rPr>
        <w:t>inexpropiables</w:t>
      </w:r>
      <w:proofErr w:type="spellEnd"/>
      <w:r w:rsidRPr="00F41788">
        <w:rPr>
          <w:rFonts w:ascii="Arial" w:hAnsi="Arial"/>
          <w:lang w:val="es-ES"/>
        </w:rPr>
        <w:t xml:space="preserve">, inembargables e imprescriptibles. </w:t>
      </w:r>
    </w:p>
    <w:p w:rsidR="00F41788" w:rsidRPr="00F41788" w:rsidRDefault="00F41788" w:rsidP="00F41788">
      <w:pPr>
        <w:spacing w:after="0" w:line="360" w:lineRule="auto"/>
        <w:jc w:val="both"/>
        <w:rPr>
          <w:rFonts w:ascii="Arial" w:hAnsi="Arial"/>
          <w:lang w:val="es-ES"/>
        </w:rPr>
      </w:pPr>
    </w:p>
    <w:p w:rsidR="00F41788" w:rsidRPr="00F41788" w:rsidRDefault="00D261AD" w:rsidP="00F41788">
      <w:pPr>
        <w:spacing w:after="0" w:line="360" w:lineRule="auto"/>
        <w:jc w:val="both"/>
        <w:rPr>
          <w:rFonts w:ascii="Arial" w:hAnsi="Arial"/>
          <w:lang w:val="es-ES"/>
        </w:rPr>
      </w:pPr>
      <w:r>
        <w:rPr>
          <w:rFonts w:ascii="Arial" w:hAnsi="Arial"/>
          <w:b/>
          <w:bCs/>
          <w:lang w:val="es-ES"/>
        </w:rPr>
        <w:t xml:space="preserve">   </w:t>
      </w:r>
      <w:r w:rsidR="00A256DB">
        <w:rPr>
          <w:rFonts w:ascii="Arial" w:hAnsi="Arial"/>
          <w:b/>
          <w:bCs/>
          <w:lang w:val="es-ES"/>
        </w:rPr>
        <w:t xml:space="preserve">Artículo 329 </w:t>
      </w:r>
      <w:r w:rsidR="00F41788" w:rsidRPr="00F41788">
        <w:rPr>
          <w:rFonts w:ascii="Arial" w:hAnsi="Arial"/>
          <w:b/>
          <w:bCs/>
          <w:lang w:val="es-ES"/>
        </w:rPr>
        <w:t xml:space="preserve">Derechos del trabajador o de la trabajadora no dependiente </w:t>
      </w:r>
    </w:p>
    <w:p w:rsidR="00F41788" w:rsidRPr="00F41788" w:rsidRDefault="00F41788" w:rsidP="00F41788">
      <w:pPr>
        <w:spacing w:after="0" w:line="360" w:lineRule="auto"/>
        <w:jc w:val="both"/>
        <w:rPr>
          <w:rFonts w:ascii="Arial" w:hAnsi="Arial"/>
        </w:rPr>
      </w:pPr>
      <w:r w:rsidRPr="00F41788">
        <w:rPr>
          <w:rFonts w:ascii="Arial" w:hAnsi="Arial"/>
        </w:rPr>
        <w:t>Los trabajadores y las trabajadoras no dependientes autores de invenciones o mejoras o de obras de carácter intelectual o artístico cuya propiedad les corresponda de acuerdo con la Ley de la materia, tendrán siempre derecho al nombre de la invención, mejora, obra o composición y a una retribución equitativa por parte de quienes la utilicen.</w:t>
      </w:r>
    </w:p>
    <w:p w:rsidR="00F41788" w:rsidRPr="00F41788" w:rsidRDefault="00F41788" w:rsidP="00F41788">
      <w:pPr>
        <w:spacing w:after="0" w:line="360" w:lineRule="auto"/>
        <w:jc w:val="both"/>
        <w:rPr>
          <w:rFonts w:ascii="Arial" w:hAnsi="Arial"/>
        </w:rPr>
      </w:pPr>
    </w:p>
    <w:p w:rsidR="00F41788" w:rsidRDefault="00F41788" w:rsidP="00F41788">
      <w:pPr>
        <w:spacing w:after="0" w:line="360" w:lineRule="auto"/>
        <w:jc w:val="both"/>
        <w:rPr>
          <w:rFonts w:ascii="Arial" w:hAnsi="Arial"/>
        </w:rPr>
      </w:pPr>
      <w:r w:rsidRPr="00F41788">
        <w:rPr>
          <w:rFonts w:ascii="Arial" w:hAnsi="Arial"/>
        </w:rPr>
        <w:t xml:space="preserve">    La ley que rige la materia modifico favorablemente al tra</w:t>
      </w:r>
      <w:r w:rsidR="00A256DB">
        <w:rPr>
          <w:rFonts w:ascii="Arial" w:hAnsi="Arial"/>
        </w:rPr>
        <w:t xml:space="preserve">bajador que cuando a través de </w:t>
      </w:r>
      <w:r w:rsidRPr="00F41788">
        <w:rPr>
          <w:rFonts w:ascii="Arial" w:hAnsi="Arial"/>
        </w:rPr>
        <w:t>su ingenio mejore o cree o innove un p</w:t>
      </w:r>
      <w:r w:rsidR="00D36AB8">
        <w:rPr>
          <w:rFonts w:ascii="Arial" w:hAnsi="Arial"/>
        </w:rPr>
        <w:t>roducto para la empresa,</w:t>
      </w:r>
      <w:r w:rsidRPr="00F41788">
        <w:rPr>
          <w:rFonts w:ascii="Arial" w:hAnsi="Arial"/>
        </w:rPr>
        <w:t xml:space="preserve"> éste debe </w:t>
      </w:r>
      <w:r w:rsidR="00CD3D65">
        <w:rPr>
          <w:rFonts w:ascii="Arial" w:hAnsi="Arial"/>
        </w:rPr>
        <w:t>ser registrado para proteger al</w:t>
      </w:r>
      <w:r w:rsidRPr="00F41788">
        <w:rPr>
          <w:rFonts w:ascii="Arial" w:hAnsi="Arial"/>
        </w:rPr>
        <w:t xml:space="preserve"> trabajador y reconocerle sus derechos y regalías que le corresponde.</w:t>
      </w:r>
    </w:p>
    <w:p w:rsidR="00CD3D65" w:rsidRDefault="00CD3D65" w:rsidP="00F41788">
      <w:pPr>
        <w:spacing w:after="0" w:line="360" w:lineRule="auto"/>
        <w:jc w:val="both"/>
        <w:rPr>
          <w:rFonts w:ascii="Arial" w:hAnsi="Arial"/>
        </w:rPr>
      </w:pPr>
    </w:p>
    <w:p w:rsidR="00CD3D65" w:rsidRDefault="00CD3D65" w:rsidP="00F41788">
      <w:pPr>
        <w:spacing w:after="0" w:line="360" w:lineRule="auto"/>
        <w:jc w:val="both"/>
        <w:rPr>
          <w:rFonts w:ascii="Arial" w:hAnsi="Arial"/>
        </w:rPr>
      </w:pPr>
    </w:p>
    <w:p w:rsidR="00CD3D65" w:rsidRDefault="00CD3D65" w:rsidP="00F41788">
      <w:pPr>
        <w:spacing w:after="0" w:line="360" w:lineRule="auto"/>
        <w:jc w:val="both"/>
        <w:rPr>
          <w:rFonts w:ascii="Arial" w:hAnsi="Arial"/>
        </w:rPr>
      </w:pPr>
    </w:p>
    <w:p w:rsidR="00CD3D65" w:rsidRDefault="00CD3D65" w:rsidP="00F41788">
      <w:pPr>
        <w:spacing w:after="0" w:line="360" w:lineRule="auto"/>
        <w:jc w:val="both"/>
        <w:rPr>
          <w:rFonts w:ascii="Arial" w:hAnsi="Arial"/>
        </w:rPr>
      </w:pPr>
    </w:p>
    <w:p w:rsidR="00CD3D65" w:rsidRDefault="00CD3D65" w:rsidP="00F41788">
      <w:pPr>
        <w:spacing w:after="0" w:line="360" w:lineRule="auto"/>
        <w:jc w:val="both"/>
        <w:rPr>
          <w:rFonts w:ascii="Arial" w:hAnsi="Arial"/>
        </w:rPr>
      </w:pPr>
    </w:p>
    <w:p w:rsidR="00CD3D65" w:rsidRDefault="00CD3D65" w:rsidP="00F41788">
      <w:pPr>
        <w:spacing w:after="0" w:line="360" w:lineRule="auto"/>
        <w:jc w:val="both"/>
        <w:rPr>
          <w:rFonts w:ascii="Arial" w:hAnsi="Arial"/>
        </w:rPr>
      </w:pPr>
    </w:p>
    <w:p w:rsidR="00CD3D65" w:rsidRDefault="00CD3D65" w:rsidP="00F41788">
      <w:pPr>
        <w:spacing w:after="0" w:line="360" w:lineRule="auto"/>
        <w:jc w:val="both"/>
        <w:rPr>
          <w:rFonts w:ascii="Arial" w:hAnsi="Arial"/>
        </w:rPr>
      </w:pPr>
    </w:p>
    <w:p w:rsidR="00CD3D65" w:rsidRDefault="00CD3D65" w:rsidP="00F41788">
      <w:pPr>
        <w:spacing w:after="0" w:line="360" w:lineRule="auto"/>
        <w:jc w:val="both"/>
        <w:rPr>
          <w:rFonts w:ascii="Arial" w:hAnsi="Arial"/>
        </w:rPr>
      </w:pPr>
    </w:p>
    <w:p w:rsidR="00CD3D65" w:rsidRDefault="00CD3D65" w:rsidP="00F41788">
      <w:pPr>
        <w:spacing w:after="0" w:line="360" w:lineRule="auto"/>
        <w:jc w:val="both"/>
        <w:rPr>
          <w:rFonts w:ascii="Arial" w:hAnsi="Arial"/>
        </w:rPr>
      </w:pPr>
    </w:p>
    <w:p w:rsidR="009D5BE3" w:rsidRDefault="009D5BE3" w:rsidP="00F41788">
      <w:pPr>
        <w:spacing w:after="0" w:line="360" w:lineRule="auto"/>
        <w:jc w:val="both"/>
        <w:rPr>
          <w:rFonts w:ascii="Arial" w:hAnsi="Arial"/>
        </w:rPr>
      </w:pPr>
    </w:p>
    <w:p w:rsidR="009D5BE3" w:rsidRDefault="009D5BE3" w:rsidP="00F41788">
      <w:pPr>
        <w:spacing w:after="0" w:line="360" w:lineRule="auto"/>
        <w:jc w:val="both"/>
        <w:rPr>
          <w:rFonts w:ascii="Arial" w:hAnsi="Arial"/>
        </w:rPr>
      </w:pPr>
    </w:p>
    <w:p w:rsidR="009D5BE3" w:rsidRDefault="009D5BE3" w:rsidP="00F41788">
      <w:pPr>
        <w:spacing w:after="0" w:line="360" w:lineRule="auto"/>
        <w:jc w:val="both"/>
        <w:rPr>
          <w:rFonts w:ascii="Arial" w:hAnsi="Arial"/>
        </w:rPr>
      </w:pPr>
    </w:p>
    <w:p w:rsidR="009D5BE3" w:rsidRDefault="009D5BE3" w:rsidP="00F41788">
      <w:pPr>
        <w:spacing w:after="0" w:line="360" w:lineRule="auto"/>
        <w:jc w:val="both"/>
        <w:rPr>
          <w:rFonts w:ascii="Arial" w:hAnsi="Arial"/>
        </w:rPr>
      </w:pPr>
    </w:p>
    <w:p w:rsidR="000F5678" w:rsidRDefault="00093F02" w:rsidP="000F5678">
      <w:pPr>
        <w:spacing w:after="0" w:line="276" w:lineRule="auto"/>
        <w:jc w:val="center"/>
        <w:rPr>
          <w:rFonts w:ascii="Arial" w:hAnsi="Arial"/>
          <w:b/>
        </w:rPr>
      </w:pPr>
      <w:r>
        <w:rPr>
          <w:rFonts w:ascii="Arial" w:hAnsi="Arial"/>
          <w:b/>
        </w:rPr>
        <w:t xml:space="preserve">Imagen </w:t>
      </w:r>
      <w:r w:rsidR="000F5678">
        <w:rPr>
          <w:rFonts w:ascii="Arial" w:hAnsi="Arial"/>
          <w:b/>
        </w:rPr>
        <w:t>18</w:t>
      </w:r>
    </w:p>
    <w:p w:rsidR="009D5BE3" w:rsidRPr="009D5BE3" w:rsidRDefault="009D5BE3" w:rsidP="009D5BE3">
      <w:pPr>
        <w:spacing w:after="0" w:line="360" w:lineRule="auto"/>
        <w:jc w:val="center"/>
        <w:rPr>
          <w:rFonts w:ascii="Arial" w:hAnsi="Arial"/>
          <w:b/>
        </w:rPr>
      </w:pPr>
      <w:r w:rsidRPr="009D5BE3">
        <w:rPr>
          <w:rFonts w:ascii="Arial" w:hAnsi="Arial"/>
          <w:b/>
        </w:rPr>
        <w:t xml:space="preserve">Ilustraciones de Derecho Laboral </w:t>
      </w:r>
    </w:p>
    <w:p w:rsidR="00D261AD" w:rsidRDefault="00CD3D65" w:rsidP="00CD3D65">
      <w:pPr>
        <w:spacing w:after="0" w:line="360" w:lineRule="auto"/>
        <w:jc w:val="center"/>
        <w:rPr>
          <w:rFonts w:ascii="Arial" w:hAnsi="Arial"/>
        </w:rPr>
      </w:pPr>
      <w:r>
        <w:rPr>
          <w:rFonts w:ascii="Arial" w:hAnsi="Arial"/>
          <w:noProof/>
          <w:lang w:eastAsia="es-VE"/>
        </w:rPr>
        <w:drawing>
          <wp:inline distT="0" distB="0" distL="0" distR="0" wp14:anchorId="4FE58E7F">
            <wp:extent cx="2395855" cy="1798320"/>
            <wp:effectExtent l="0" t="0" r="4445"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395855" cy="1798320"/>
                    </a:xfrm>
                    <a:prstGeom prst="rect">
                      <a:avLst/>
                    </a:prstGeom>
                    <a:noFill/>
                  </pic:spPr>
                </pic:pic>
              </a:graphicData>
            </a:graphic>
          </wp:inline>
        </w:drawing>
      </w:r>
    </w:p>
    <w:p w:rsidR="009D5BE3" w:rsidRPr="009D5BE3" w:rsidRDefault="009D5BE3" w:rsidP="009D5BE3">
      <w:pPr>
        <w:spacing w:after="0" w:line="360" w:lineRule="auto"/>
        <w:rPr>
          <w:rFonts w:ascii="Arial" w:hAnsi="Arial"/>
          <w:b/>
        </w:rPr>
      </w:pPr>
      <w:r>
        <w:rPr>
          <w:rFonts w:ascii="Arial" w:hAnsi="Arial"/>
          <w:b/>
        </w:rPr>
        <w:t xml:space="preserve">                                       </w:t>
      </w:r>
      <w:r w:rsidRPr="009D5BE3">
        <w:rPr>
          <w:rFonts w:ascii="Arial" w:hAnsi="Arial"/>
          <w:b/>
        </w:rPr>
        <w:t>Fuente:</w:t>
      </w:r>
      <w:r>
        <w:rPr>
          <w:rFonts w:ascii="Arial" w:hAnsi="Arial"/>
          <w:b/>
        </w:rPr>
        <w:t xml:space="preserve"> </w:t>
      </w:r>
      <w:proofErr w:type="spellStart"/>
      <w:r>
        <w:rPr>
          <w:rFonts w:ascii="Arial" w:hAnsi="Arial"/>
          <w:b/>
        </w:rPr>
        <w:t>Freepik</w:t>
      </w:r>
      <w:proofErr w:type="spellEnd"/>
      <w:r>
        <w:rPr>
          <w:rFonts w:ascii="Arial" w:hAnsi="Arial"/>
          <w:b/>
        </w:rPr>
        <w:t>, es, 2024</w:t>
      </w:r>
    </w:p>
    <w:p w:rsidR="00433313" w:rsidRDefault="00433313" w:rsidP="00F41788">
      <w:pPr>
        <w:spacing w:after="0" w:line="360" w:lineRule="auto"/>
        <w:jc w:val="both"/>
        <w:rPr>
          <w:rFonts w:ascii="Arial" w:hAnsi="Arial"/>
          <w:b/>
          <w:bCs/>
        </w:rPr>
      </w:pPr>
    </w:p>
    <w:p w:rsidR="00F41788" w:rsidRDefault="00F41788" w:rsidP="00F41788">
      <w:pPr>
        <w:spacing w:after="0" w:line="360" w:lineRule="auto"/>
        <w:jc w:val="both"/>
        <w:rPr>
          <w:rFonts w:ascii="Arial" w:hAnsi="Arial"/>
          <w:b/>
          <w:bCs/>
        </w:rPr>
      </w:pPr>
      <w:r w:rsidRPr="00F41788">
        <w:rPr>
          <w:rFonts w:ascii="Arial" w:hAnsi="Arial"/>
          <w:b/>
          <w:bCs/>
        </w:rPr>
        <w:t>La Sustitución de Patrono: Finalidad.</w:t>
      </w:r>
    </w:p>
    <w:p w:rsidR="00D261AD" w:rsidRPr="00F41788" w:rsidRDefault="00D261AD" w:rsidP="00F41788">
      <w:pPr>
        <w:spacing w:after="0" w:line="360" w:lineRule="auto"/>
        <w:jc w:val="both"/>
        <w:rPr>
          <w:rFonts w:ascii="Arial" w:hAnsi="Arial"/>
          <w:b/>
          <w:bCs/>
        </w:rPr>
      </w:pPr>
    </w:p>
    <w:p w:rsidR="00F41788" w:rsidRPr="00F41788" w:rsidRDefault="00D261AD" w:rsidP="00F41788">
      <w:pPr>
        <w:spacing w:after="0" w:line="360" w:lineRule="auto"/>
        <w:jc w:val="both"/>
        <w:rPr>
          <w:rFonts w:ascii="Arial" w:hAnsi="Arial"/>
          <w:lang w:val="es-ES"/>
        </w:rPr>
      </w:pPr>
      <w:r>
        <w:rPr>
          <w:rFonts w:ascii="Arial" w:hAnsi="Arial"/>
          <w:b/>
          <w:bCs/>
          <w:lang w:val="es-ES"/>
        </w:rPr>
        <w:t xml:space="preserve">     </w:t>
      </w:r>
      <w:r w:rsidR="00A256DB">
        <w:rPr>
          <w:rFonts w:ascii="Arial" w:hAnsi="Arial"/>
          <w:b/>
          <w:bCs/>
          <w:lang w:val="es-ES"/>
        </w:rPr>
        <w:t xml:space="preserve">Artículo 66 </w:t>
      </w:r>
      <w:r w:rsidR="00F41788" w:rsidRPr="00F41788">
        <w:rPr>
          <w:rFonts w:ascii="Arial" w:hAnsi="Arial"/>
          <w:b/>
          <w:bCs/>
          <w:lang w:val="es-ES"/>
        </w:rPr>
        <w:t xml:space="preserve">Definición de sustitución de patrono o patrona </w:t>
      </w:r>
    </w:p>
    <w:p w:rsidR="00F41788" w:rsidRPr="00F41788" w:rsidRDefault="00F41788" w:rsidP="00F41788">
      <w:pPr>
        <w:spacing w:after="0" w:line="360" w:lineRule="auto"/>
        <w:jc w:val="both"/>
        <w:rPr>
          <w:rFonts w:ascii="Arial" w:hAnsi="Arial"/>
          <w:lang w:val="es-ES"/>
        </w:rPr>
      </w:pPr>
      <w:r w:rsidRPr="00F41788">
        <w:rPr>
          <w:rFonts w:ascii="Arial" w:hAnsi="Arial"/>
          <w:lang w:val="es-ES"/>
        </w:rPr>
        <w:t xml:space="preserve">Existirá sustitución de patrono o patrona cuando por cualquier causa se transfiera la propiedad, la titularidad de una entidad de trabajo o parte de ella, a través de cualquier título de una persona natural o jurídica a otra, por cualquier causa y continúen realizándose las labores de la entidad de trabajo aun cuando se produzcan modificaciones. </w:t>
      </w:r>
    </w:p>
    <w:p w:rsidR="00F41788" w:rsidRPr="00F41788" w:rsidRDefault="00F41788" w:rsidP="00F41788">
      <w:pPr>
        <w:spacing w:after="0" w:line="360" w:lineRule="auto"/>
        <w:jc w:val="both"/>
        <w:rPr>
          <w:rFonts w:ascii="Arial" w:hAnsi="Arial"/>
          <w:lang w:val="es-ES"/>
        </w:rPr>
      </w:pPr>
    </w:p>
    <w:p w:rsidR="00F41788" w:rsidRPr="00F41788" w:rsidRDefault="00D261AD" w:rsidP="00F41788">
      <w:pPr>
        <w:spacing w:after="0" w:line="360" w:lineRule="auto"/>
        <w:jc w:val="both"/>
        <w:rPr>
          <w:rFonts w:ascii="Arial" w:hAnsi="Arial"/>
          <w:lang w:val="es-ES"/>
        </w:rPr>
      </w:pPr>
      <w:r>
        <w:rPr>
          <w:rFonts w:ascii="Arial" w:hAnsi="Arial"/>
          <w:b/>
          <w:bCs/>
          <w:lang w:val="es-ES"/>
        </w:rPr>
        <w:t xml:space="preserve">     </w:t>
      </w:r>
      <w:r w:rsidR="00A256DB">
        <w:rPr>
          <w:rFonts w:ascii="Arial" w:hAnsi="Arial"/>
          <w:b/>
          <w:bCs/>
          <w:lang w:val="es-ES"/>
        </w:rPr>
        <w:t>Artículo 67</w:t>
      </w:r>
      <w:r w:rsidR="00F41788" w:rsidRPr="00F41788">
        <w:rPr>
          <w:rFonts w:ascii="Arial" w:hAnsi="Arial"/>
          <w:b/>
          <w:bCs/>
          <w:lang w:val="es-ES"/>
        </w:rPr>
        <w:t xml:space="preserve"> Excepción a la sustitución de patrono o patrona </w:t>
      </w:r>
    </w:p>
    <w:p w:rsidR="00F41788" w:rsidRPr="00F41788" w:rsidRDefault="00F41788" w:rsidP="00F41788">
      <w:pPr>
        <w:spacing w:after="0" w:line="360" w:lineRule="auto"/>
        <w:jc w:val="both"/>
        <w:rPr>
          <w:rFonts w:ascii="Arial" w:hAnsi="Arial"/>
          <w:lang w:val="es-ES"/>
        </w:rPr>
      </w:pPr>
      <w:r w:rsidRPr="00F41788">
        <w:rPr>
          <w:rFonts w:ascii="Arial" w:hAnsi="Arial"/>
          <w:lang w:val="es-ES"/>
        </w:rPr>
        <w:t xml:space="preserve">No se considerará sustitución de patrono o patrona cuando después del cierre de una entidad de trabajo el Estado realice la adquisición forzosa de los bienes para reactivar la actividad económica y productiva, como medida de protección al trabajo y al proceso social de trabajo independientemente de que sean los mismos trabajadores y trabajadoras y sean las mismas instalaciones. </w:t>
      </w:r>
    </w:p>
    <w:p w:rsidR="00F41788" w:rsidRPr="00F41788" w:rsidRDefault="00F41788" w:rsidP="00F41788">
      <w:pPr>
        <w:spacing w:after="0" w:line="360" w:lineRule="auto"/>
        <w:jc w:val="both"/>
        <w:rPr>
          <w:rFonts w:ascii="Arial" w:hAnsi="Arial"/>
          <w:b/>
          <w:bCs/>
        </w:rPr>
      </w:pPr>
    </w:p>
    <w:p w:rsidR="00F41788" w:rsidRPr="00F41788" w:rsidRDefault="00F41788" w:rsidP="00F41788">
      <w:pPr>
        <w:spacing w:after="0" w:line="360" w:lineRule="auto"/>
        <w:jc w:val="both"/>
        <w:rPr>
          <w:rFonts w:ascii="Arial" w:hAnsi="Arial"/>
          <w:b/>
          <w:bCs/>
        </w:rPr>
      </w:pPr>
      <w:r w:rsidRPr="00F41788">
        <w:rPr>
          <w:rFonts w:ascii="Arial" w:hAnsi="Arial"/>
          <w:b/>
          <w:bCs/>
        </w:rPr>
        <w:t>Modalidades</w:t>
      </w:r>
    </w:p>
    <w:p w:rsidR="00F41788" w:rsidRPr="00F41788" w:rsidRDefault="00A256DB" w:rsidP="00F41788">
      <w:pPr>
        <w:spacing w:after="0" w:line="360" w:lineRule="auto"/>
        <w:jc w:val="both"/>
        <w:rPr>
          <w:rFonts w:ascii="Arial" w:hAnsi="Arial"/>
          <w:bCs/>
        </w:rPr>
      </w:pPr>
      <w:r>
        <w:rPr>
          <w:rFonts w:ascii="Arial" w:hAnsi="Arial"/>
          <w:bCs/>
        </w:rPr>
        <w:t xml:space="preserve">     No existen </w:t>
      </w:r>
      <w:r w:rsidR="00F41788" w:rsidRPr="00F41788">
        <w:rPr>
          <w:rFonts w:ascii="Arial" w:hAnsi="Arial"/>
          <w:bCs/>
        </w:rPr>
        <w:t xml:space="preserve">modalidades </w:t>
      </w:r>
      <w:r>
        <w:rPr>
          <w:rFonts w:ascii="Arial" w:hAnsi="Arial"/>
          <w:bCs/>
        </w:rPr>
        <w:t xml:space="preserve">establecidas en la ley para la </w:t>
      </w:r>
      <w:r w:rsidR="00F41788" w:rsidRPr="00F41788">
        <w:rPr>
          <w:rFonts w:ascii="Arial" w:hAnsi="Arial"/>
          <w:bCs/>
        </w:rPr>
        <w:t>sustitución del patrono</w:t>
      </w:r>
    </w:p>
    <w:p w:rsidR="00D261AD" w:rsidRDefault="00D261AD" w:rsidP="00F41788">
      <w:pPr>
        <w:spacing w:after="0" w:line="360" w:lineRule="auto"/>
        <w:jc w:val="both"/>
        <w:rPr>
          <w:rFonts w:ascii="Arial" w:hAnsi="Arial"/>
          <w:b/>
          <w:bCs/>
        </w:rPr>
      </w:pPr>
    </w:p>
    <w:p w:rsidR="00433313" w:rsidRDefault="00433313" w:rsidP="00F41788">
      <w:pPr>
        <w:spacing w:after="0" w:line="360" w:lineRule="auto"/>
        <w:jc w:val="both"/>
        <w:rPr>
          <w:rFonts w:ascii="Arial" w:hAnsi="Arial"/>
          <w:b/>
          <w:bCs/>
        </w:rPr>
      </w:pPr>
    </w:p>
    <w:p w:rsidR="00F41788" w:rsidRPr="00F41788" w:rsidRDefault="00F41788" w:rsidP="00F41788">
      <w:pPr>
        <w:spacing w:after="0" w:line="360" w:lineRule="auto"/>
        <w:jc w:val="both"/>
        <w:rPr>
          <w:rFonts w:ascii="Arial" w:hAnsi="Arial"/>
          <w:b/>
          <w:bCs/>
        </w:rPr>
      </w:pPr>
      <w:r w:rsidRPr="00F41788">
        <w:rPr>
          <w:rFonts w:ascii="Arial" w:hAnsi="Arial"/>
          <w:b/>
          <w:bCs/>
        </w:rPr>
        <w:t>Requisitos</w:t>
      </w:r>
    </w:p>
    <w:p w:rsidR="00F41788" w:rsidRDefault="00A256DB" w:rsidP="00F41788">
      <w:pPr>
        <w:spacing w:after="0" w:line="360" w:lineRule="auto"/>
        <w:jc w:val="both"/>
        <w:rPr>
          <w:rFonts w:ascii="Arial" w:hAnsi="Arial"/>
          <w:bCs/>
        </w:rPr>
      </w:pPr>
      <w:r>
        <w:rPr>
          <w:rFonts w:ascii="Arial" w:hAnsi="Arial"/>
          <w:bCs/>
        </w:rPr>
        <w:t xml:space="preserve">     La ley establece </w:t>
      </w:r>
      <w:r w:rsidR="00F41788" w:rsidRPr="00F41788">
        <w:rPr>
          <w:rFonts w:ascii="Arial" w:hAnsi="Arial"/>
          <w:bCs/>
        </w:rPr>
        <w:t>que para proceder a una efectiva sustitución de patrono, debe realizarse una notificación a los trabajado</w:t>
      </w:r>
      <w:r w:rsidR="00DF335D">
        <w:rPr>
          <w:rFonts w:ascii="Arial" w:hAnsi="Arial"/>
          <w:bCs/>
        </w:rPr>
        <w:t xml:space="preserve">res del cambio de patrono y si </w:t>
      </w:r>
      <w:r w:rsidR="00F41788" w:rsidRPr="00F41788">
        <w:rPr>
          <w:rFonts w:ascii="Arial" w:hAnsi="Arial"/>
          <w:bCs/>
        </w:rPr>
        <w:t xml:space="preserve">éstos no están de acuerdo con </w:t>
      </w:r>
      <w:r w:rsidR="004648E4" w:rsidRPr="00F41788">
        <w:rPr>
          <w:rFonts w:ascii="Arial" w:hAnsi="Arial"/>
          <w:bCs/>
        </w:rPr>
        <w:t>dicha sustitución</w:t>
      </w:r>
      <w:r w:rsidR="00F41788" w:rsidRPr="00F41788">
        <w:rPr>
          <w:rFonts w:ascii="Arial" w:hAnsi="Arial"/>
          <w:bCs/>
        </w:rPr>
        <w:t xml:space="preserve"> pueden solicitar </w:t>
      </w:r>
      <w:r w:rsidR="004648E4" w:rsidRPr="00F41788">
        <w:rPr>
          <w:rFonts w:ascii="Arial" w:hAnsi="Arial"/>
          <w:bCs/>
        </w:rPr>
        <w:t>su retiro</w:t>
      </w:r>
      <w:r w:rsidR="00F41788" w:rsidRPr="00F41788">
        <w:rPr>
          <w:rFonts w:ascii="Arial" w:hAnsi="Arial"/>
          <w:bCs/>
        </w:rPr>
        <w:t xml:space="preserve"> </w:t>
      </w:r>
      <w:proofErr w:type="gramStart"/>
      <w:r w:rsidR="00F41788" w:rsidRPr="00F41788">
        <w:rPr>
          <w:rFonts w:ascii="Arial" w:hAnsi="Arial"/>
          <w:bCs/>
        </w:rPr>
        <w:t>y  la</w:t>
      </w:r>
      <w:proofErr w:type="gramEnd"/>
      <w:r w:rsidR="00F41788" w:rsidRPr="00F41788">
        <w:rPr>
          <w:rFonts w:ascii="Arial" w:hAnsi="Arial"/>
          <w:bCs/>
        </w:rPr>
        <w:t xml:space="preserve"> liquidación doble que les otorga la ley.</w:t>
      </w:r>
    </w:p>
    <w:p w:rsidR="00D261AD" w:rsidRPr="00F41788" w:rsidRDefault="00D261AD" w:rsidP="00F41788">
      <w:pPr>
        <w:spacing w:after="0" w:line="360" w:lineRule="auto"/>
        <w:jc w:val="both"/>
        <w:rPr>
          <w:rFonts w:ascii="Arial" w:hAnsi="Arial"/>
          <w:bCs/>
        </w:rPr>
      </w:pPr>
    </w:p>
    <w:p w:rsidR="00F41788" w:rsidRPr="00F41788" w:rsidRDefault="00D261AD" w:rsidP="00F41788">
      <w:pPr>
        <w:spacing w:after="0" w:line="360" w:lineRule="auto"/>
        <w:jc w:val="both"/>
        <w:rPr>
          <w:rFonts w:ascii="Arial" w:hAnsi="Arial"/>
          <w:lang w:val="es-ES"/>
        </w:rPr>
      </w:pPr>
      <w:r>
        <w:rPr>
          <w:rFonts w:ascii="Arial" w:hAnsi="Arial"/>
          <w:b/>
          <w:bCs/>
          <w:lang w:val="es-ES"/>
        </w:rPr>
        <w:t xml:space="preserve">     </w:t>
      </w:r>
      <w:r w:rsidR="00A256DB">
        <w:rPr>
          <w:rFonts w:ascii="Arial" w:hAnsi="Arial"/>
          <w:b/>
          <w:bCs/>
          <w:lang w:val="es-ES"/>
        </w:rPr>
        <w:t xml:space="preserve">Artículo 69 </w:t>
      </w:r>
      <w:r w:rsidR="00F41788" w:rsidRPr="00F41788">
        <w:rPr>
          <w:rFonts w:ascii="Arial" w:hAnsi="Arial"/>
          <w:b/>
          <w:bCs/>
          <w:lang w:val="es-ES"/>
        </w:rPr>
        <w:t xml:space="preserve">Derecho de los trabajadores y de las trabajadoras </w:t>
      </w:r>
    </w:p>
    <w:p w:rsidR="00F41788" w:rsidRPr="00F41788" w:rsidRDefault="00F41788" w:rsidP="00F41788">
      <w:pPr>
        <w:spacing w:after="0" w:line="360" w:lineRule="auto"/>
        <w:jc w:val="both"/>
        <w:rPr>
          <w:rFonts w:ascii="Arial" w:hAnsi="Arial"/>
          <w:lang w:val="es-ES"/>
        </w:rPr>
      </w:pPr>
      <w:r w:rsidRPr="00F41788">
        <w:rPr>
          <w:rFonts w:ascii="Arial" w:hAnsi="Arial"/>
          <w:lang w:val="es-ES"/>
        </w:rPr>
        <w:t xml:space="preserve">La sustitución del patrono o de la patrona deberá ser previamente notificada a los trabajadores, trabajadoras y su organización sindical al inspector o inspectora del Trabajo. La sustitución de patrono o patrona no surtirá efecto en perjuicio del trabajador o trabajadora. </w:t>
      </w:r>
    </w:p>
    <w:p w:rsidR="00F41788" w:rsidRPr="00F41788" w:rsidRDefault="00F41788" w:rsidP="00F41788">
      <w:pPr>
        <w:spacing w:after="0" w:line="360" w:lineRule="auto"/>
        <w:jc w:val="both"/>
        <w:rPr>
          <w:rFonts w:ascii="Arial" w:hAnsi="Arial"/>
          <w:lang w:val="es-ES"/>
        </w:rPr>
      </w:pPr>
      <w:r w:rsidRPr="00F41788">
        <w:rPr>
          <w:rFonts w:ascii="Arial" w:hAnsi="Arial"/>
          <w:lang w:val="es-ES"/>
        </w:rPr>
        <w:t xml:space="preserve">Hecha la notificación, si el trabajador o trabajadora considerase inconveniente la sustitución para sus intereses dentro de los tres meses siguientes, podrá exigir la terminación de la relación de trabajo y el pago de las prestaciones e indemnizaciones conforme a lo establecido en esta Ley. </w:t>
      </w:r>
    </w:p>
    <w:p w:rsidR="00F41788" w:rsidRPr="00F41788" w:rsidRDefault="00F41788" w:rsidP="00F41788">
      <w:pPr>
        <w:spacing w:after="0" w:line="360" w:lineRule="auto"/>
        <w:jc w:val="both"/>
        <w:rPr>
          <w:rFonts w:ascii="Arial" w:hAnsi="Arial"/>
          <w:lang w:val="es-ES"/>
        </w:rPr>
      </w:pPr>
    </w:p>
    <w:p w:rsidR="00F41788" w:rsidRPr="00F41788" w:rsidRDefault="00D261AD" w:rsidP="00F41788">
      <w:pPr>
        <w:spacing w:after="0" w:line="360" w:lineRule="auto"/>
        <w:jc w:val="both"/>
        <w:rPr>
          <w:rFonts w:ascii="Arial" w:hAnsi="Arial"/>
          <w:lang w:val="es-ES"/>
        </w:rPr>
      </w:pPr>
      <w:r>
        <w:rPr>
          <w:rFonts w:ascii="Arial" w:hAnsi="Arial"/>
          <w:b/>
          <w:bCs/>
          <w:lang w:val="es-ES"/>
        </w:rPr>
        <w:t xml:space="preserve">     </w:t>
      </w:r>
      <w:r w:rsidR="00F41788" w:rsidRPr="00F41788">
        <w:rPr>
          <w:rFonts w:ascii="Arial" w:hAnsi="Arial"/>
          <w:b/>
          <w:bCs/>
          <w:lang w:val="es-ES"/>
        </w:rPr>
        <w:t xml:space="preserve">Artículo 70 Pago anticipado </w:t>
      </w:r>
    </w:p>
    <w:p w:rsidR="00F41788" w:rsidRPr="00F41788" w:rsidRDefault="00F41788" w:rsidP="00F41788">
      <w:pPr>
        <w:spacing w:after="0" w:line="360" w:lineRule="auto"/>
        <w:jc w:val="both"/>
        <w:rPr>
          <w:rFonts w:ascii="Arial" w:hAnsi="Arial"/>
          <w:b/>
          <w:bCs/>
        </w:rPr>
      </w:pPr>
      <w:r w:rsidRPr="00F41788">
        <w:rPr>
          <w:rFonts w:ascii="Arial" w:hAnsi="Arial"/>
        </w:rPr>
        <w:t>En el caso que se pague al trabajador o trabajadora prestaciones e indemnizaciones con motivo de la sustitución de patrono o patrona y continúe prestando sus servicios a la entidad de trabajo, el pago recibido se considerará como un anticipo de lo que en definitiva le corresponda al terminar la relación de trabajo.</w:t>
      </w:r>
    </w:p>
    <w:p w:rsidR="00F41788" w:rsidRPr="00F41788" w:rsidRDefault="00F41788" w:rsidP="00F41788">
      <w:pPr>
        <w:spacing w:after="0" w:line="360" w:lineRule="auto"/>
        <w:jc w:val="both"/>
        <w:rPr>
          <w:rFonts w:ascii="Arial" w:hAnsi="Arial"/>
          <w:bCs/>
        </w:rPr>
      </w:pPr>
    </w:p>
    <w:p w:rsidR="00F41788" w:rsidRDefault="00F41788" w:rsidP="00F41788">
      <w:pPr>
        <w:spacing w:after="0" w:line="360" w:lineRule="auto"/>
        <w:jc w:val="both"/>
        <w:rPr>
          <w:rFonts w:ascii="Arial" w:hAnsi="Arial"/>
          <w:b/>
          <w:bCs/>
        </w:rPr>
      </w:pPr>
      <w:r w:rsidRPr="00F41788">
        <w:rPr>
          <w:rFonts w:ascii="Arial" w:hAnsi="Arial"/>
          <w:b/>
          <w:bCs/>
        </w:rPr>
        <w:t xml:space="preserve">Efectos de la sustitución y el pago de prestaciones </w:t>
      </w:r>
    </w:p>
    <w:p w:rsidR="00D261AD" w:rsidRPr="00F41788" w:rsidRDefault="00D261AD" w:rsidP="00F41788">
      <w:pPr>
        <w:spacing w:after="0" w:line="360" w:lineRule="auto"/>
        <w:jc w:val="both"/>
        <w:rPr>
          <w:rFonts w:ascii="Arial" w:hAnsi="Arial"/>
          <w:b/>
          <w:bCs/>
        </w:rPr>
      </w:pPr>
    </w:p>
    <w:p w:rsidR="00F41788" w:rsidRPr="00F41788" w:rsidRDefault="00D261AD" w:rsidP="00F41788">
      <w:pPr>
        <w:spacing w:after="0" w:line="360" w:lineRule="auto"/>
        <w:jc w:val="both"/>
        <w:rPr>
          <w:rFonts w:ascii="Arial" w:hAnsi="Arial"/>
          <w:lang w:val="es-ES"/>
        </w:rPr>
      </w:pPr>
      <w:r>
        <w:rPr>
          <w:rFonts w:ascii="Arial" w:hAnsi="Arial"/>
          <w:b/>
          <w:bCs/>
          <w:lang w:val="es-ES"/>
        </w:rPr>
        <w:t xml:space="preserve">     </w:t>
      </w:r>
      <w:r w:rsidR="00A256DB">
        <w:rPr>
          <w:rFonts w:ascii="Arial" w:hAnsi="Arial"/>
          <w:b/>
          <w:bCs/>
          <w:lang w:val="es-ES"/>
        </w:rPr>
        <w:t xml:space="preserve">Artículo 68 </w:t>
      </w:r>
      <w:r w:rsidR="00F41788" w:rsidRPr="00F41788">
        <w:rPr>
          <w:rFonts w:ascii="Arial" w:hAnsi="Arial"/>
          <w:b/>
          <w:bCs/>
          <w:lang w:val="es-ES"/>
        </w:rPr>
        <w:t xml:space="preserve">Efectos y solidaridad </w:t>
      </w:r>
    </w:p>
    <w:p w:rsidR="00F41788" w:rsidRPr="00F41788" w:rsidRDefault="00F41788" w:rsidP="00F41788">
      <w:pPr>
        <w:spacing w:after="0" w:line="360" w:lineRule="auto"/>
        <w:jc w:val="both"/>
        <w:rPr>
          <w:rFonts w:ascii="Arial" w:hAnsi="Arial"/>
          <w:lang w:val="es-ES"/>
        </w:rPr>
      </w:pPr>
      <w:r w:rsidRPr="00F41788">
        <w:rPr>
          <w:rFonts w:ascii="Arial" w:hAnsi="Arial"/>
          <w:lang w:val="es-ES"/>
        </w:rPr>
        <w:t xml:space="preserve">La sustitución de patrono o patrona no afectará las relaciones individuales y colectivas de trabajo existentes. El patrono o la patrona sustituido o sustituida será solidariamente responsable con el nuevo patrono o la nueva patrona por las obligaciones derivadas de esta Ley, de los contratos individuales, de las convenciones </w:t>
      </w:r>
      <w:r w:rsidRPr="00F41788">
        <w:rPr>
          <w:rFonts w:ascii="Arial" w:hAnsi="Arial"/>
          <w:lang w:val="es-ES"/>
        </w:rPr>
        <w:lastRenderedPageBreak/>
        <w:t xml:space="preserve">colectivas, los usos y costumbres, nacidos antes de la sustitución, hasta por el término de cinco años. </w:t>
      </w:r>
    </w:p>
    <w:p w:rsidR="00F41788" w:rsidRDefault="00F41788" w:rsidP="00F41788">
      <w:pPr>
        <w:spacing w:after="0" w:line="360" w:lineRule="auto"/>
        <w:jc w:val="both"/>
        <w:rPr>
          <w:rFonts w:ascii="Arial" w:hAnsi="Arial"/>
          <w:lang w:val="es-ES"/>
        </w:rPr>
      </w:pPr>
      <w:r w:rsidRPr="00F41788">
        <w:rPr>
          <w:rFonts w:ascii="Arial" w:hAnsi="Arial"/>
          <w:lang w:val="es-ES"/>
        </w:rPr>
        <w:t>Concluido este plazo, subsistirá únicamente la responsabilidad del nuevo patrono o de la nueva patrona, salvo que existan juicios laborales anteriores, caso en el cual las sentencias definitivas podrán ejecutarse indistintamente contra el patrono sustituido o la patrona sustituida o contra el sustituto o la sustituta. La responsabilidad del patrono sustituido o patrona sustituida sólo subsistirá, en este caso, por el término de cinco años contados a partir de la fecha en que la sentenci</w:t>
      </w:r>
      <w:r w:rsidR="00D261AD">
        <w:rPr>
          <w:rFonts w:ascii="Arial" w:hAnsi="Arial"/>
          <w:lang w:val="es-ES"/>
        </w:rPr>
        <w:t xml:space="preserve">a quede definitivamente firme. </w:t>
      </w:r>
    </w:p>
    <w:p w:rsidR="00F41788" w:rsidRPr="00F41788" w:rsidRDefault="00D261AD" w:rsidP="00F41788">
      <w:pPr>
        <w:spacing w:after="0" w:line="360" w:lineRule="auto"/>
        <w:jc w:val="both"/>
        <w:rPr>
          <w:rFonts w:ascii="Arial" w:hAnsi="Arial"/>
          <w:lang w:val="es-ES"/>
        </w:rPr>
      </w:pPr>
      <w:r>
        <w:rPr>
          <w:rFonts w:ascii="Arial" w:hAnsi="Arial"/>
          <w:lang w:val="es-ES"/>
        </w:rPr>
        <w:t xml:space="preserve">     </w:t>
      </w:r>
      <w:r w:rsidR="00F41788" w:rsidRPr="00F41788">
        <w:rPr>
          <w:rFonts w:ascii="Arial" w:hAnsi="Arial"/>
          <w:b/>
          <w:bCs/>
          <w:lang w:val="es-ES"/>
        </w:rPr>
        <w:t xml:space="preserve">Artículo 69 Derecho de los trabajadores y de las trabajadoras </w:t>
      </w:r>
    </w:p>
    <w:p w:rsidR="00F41788" w:rsidRPr="00F41788" w:rsidRDefault="00F41788" w:rsidP="00F41788">
      <w:pPr>
        <w:spacing w:after="0" w:line="360" w:lineRule="auto"/>
        <w:jc w:val="both"/>
        <w:rPr>
          <w:rFonts w:ascii="Arial" w:hAnsi="Arial"/>
          <w:lang w:val="es-ES"/>
        </w:rPr>
      </w:pPr>
      <w:r w:rsidRPr="00F41788">
        <w:rPr>
          <w:rFonts w:ascii="Arial" w:hAnsi="Arial"/>
          <w:lang w:val="es-ES"/>
        </w:rPr>
        <w:t xml:space="preserve">La sustitución del patrono o de la patrona deberá ser previamente notificada a los trabajadores, trabajadoras y su organización sindical al inspector o inspectora del Trabajo. La sustitución de patrono o patrona no surtirá efecto en perjuicio del trabajador o trabajadora. </w:t>
      </w:r>
    </w:p>
    <w:p w:rsidR="00F41788" w:rsidRPr="00F41788" w:rsidRDefault="00F41788" w:rsidP="00F41788">
      <w:pPr>
        <w:spacing w:after="0" w:line="360" w:lineRule="auto"/>
        <w:jc w:val="both"/>
        <w:rPr>
          <w:rFonts w:ascii="Arial" w:hAnsi="Arial"/>
          <w:lang w:val="es-ES"/>
        </w:rPr>
      </w:pPr>
      <w:r w:rsidRPr="00F41788">
        <w:rPr>
          <w:rFonts w:ascii="Arial" w:hAnsi="Arial"/>
          <w:lang w:val="es-ES"/>
        </w:rPr>
        <w:t xml:space="preserve">Hecha la notificación, si el trabajador o trabajadora considerase inconveniente la sustitución para sus intereses dentro de los tres meses siguientes, podrá exigir la terminación de la relación de trabajo y el pago de las prestaciones e indemnizaciones conforme a lo establecido en esta Ley. </w:t>
      </w:r>
    </w:p>
    <w:p w:rsidR="00F41788" w:rsidRPr="00F41788" w:rsidRDefault="00D261AD" w:rsidP="00F41788">
      <w:pPr>
        <w:spacing w:after="0" w:line="360" w:lineRule="auto"/>
        <w:jc w:val="both"/>
        <w:rPr>
          <w:rFonts w:ascii="Arial" w:hAnsi="Arial"/>
          <w:lang w:val="es-ES"/>
        </w:rPr>
      </w:pPr>
      <w:r>
        <w:rPr>
          <w:rFonts w:ascii="Arial" w:hAnsi="Arial"/>
          <w:b/>
          <w:bCs/>
          <w:lang w:val="es-ES"/>
        </w:rPr>
        <w:t xml:space="preserve">     </w:t>
      </w:r>
      <w:r w:rsidR="00F41788" w:rsidRPr="00F41788">
        <w:rPr>
          <w:rFonts w:ascii="Arial" w:hAnsi="Arial"/>
          <w:b/>
          <w:bCs/>
          <w:lang w:val="es-ES"/>
        </w:rPr>
        <w:t xml:space="preserve">Artículo 70 Pago anticipado </w:t>
      </w:r>
    </w:p>
    <w:p w:rsidR="00F41788" w:rsidRPr="00F41788" w:rsidRDefault="00F41788" w:rsidP="00F41788">
      <w:pPr>
        <w:spacing w:after="0" w:line="360" w:lineRule="auto"/>
        <w:jc w:val="both"/>
        <w:rPr>
          <w:rFonts w:ascii="Arial" w:hAnsi="Arial"/>
        </w:rPr>
      </w:pPr>
      <w:r w:rsidRPr="00F41788">
        <w:rPr>
          <w:rFonts w:ascii="Arial" w:hAnsi="Arial"/>
        </w:rPr>
        <w:t>En el caso que se pague al trabajador o trabajadora prestaciones e indemnizaciones con motivo de la sustitución de patrono o patrona y continúe prestando sus servicios a la entidad de trabajo, el pago recibido se considerará como un anticipo de lo que en definitiva le corresponda al terminar la relación de trabajo.</w:t>
      </w:r>
    </w:p>
    <w:p w:rsidR="00F41788" w:rsidRPr="00F41788" w:rsidRDefault="00F41788" w:rsidP="00F41788">
      <w:pPr>
        <w:spacing w:after="0" w:line="360" w:lineRule="auto"/>
        <w:jc w:val="both"/>
        <w:rPr>
          <w:rFonts w:ascii="Arial" w:hAnsi="Arial"/>
        </w:rPr>
      </w:pPr>
    </w:p>
    <w:p w:rsidR="00F41788" w:rsidRDefault="00F41788" w:rsidP="00F41788">
      <w:pPr>
        <w:spacing w:after="0" w:line="360" w:lineRule="auto"/>
        <w:jc w:val="both"/>
        <w:rPr>
          <w:rFonts w:ascii="Arial" w:hAnsi="Arial"/>
        </w:rPr>
      </w:pPr>
      <w:r w:rsidRPr="00F41788">
        <w:rPr>
          <w:rFonts w:ascii="Arial" w:hAnsi="Arial"/>
        </w:rPr>
        <w:t xml:space="preserve">     Aquí se describió la sustitución de patrono que no es más que el cambio de patrono y la responsabilidad de ambos patronos ante los posibles problemas que puede acarrear dicho cambio y el derecho que tienen los trabajadores de ser </w:t>
      </w:r>
      <w:r w:rsidR="00A256DB">
        <w:rPr>
          <w:rFonts w:ascii="Arial" w:hAnsi="Arial"/>
        </w:rPr>
        <w:t xml:space="preserve">notificados con anterioridad y </w:t>
      </w:r>
      <w:r w:rsidR="00433313">
        <w:rPr>
          <w:rFonts w:ascii="Arial" w:hAnsi="Arial"/>
        </w:rPr>
        <w:t>además,</w:t>
      </w:r>
      <w:r w:rsidRPr="00F41788">
        <w:rPr>
          <w:rFonts w:ascii="Arial" w:hAnsi="Arial"/>
        </w:rPr>
        <w:t xml:space="preserve"> le sean cancelados sus pasivos </w:t>
      </w:r>
      <w:proofErr w:type="gramStart"/>
      <w:r w:rsidRPr="00F41788">
        <w:rPr>
          <w:rFonts w:ascii="Arial" w:hAnsi="Arial"/>
        </w:rPr>
        <w:t xml:space="preserve">laborales,   </w:t>
      </w:r>
      <w:proofErr w:type="gramEnd"/>
      <w:r w:rsidRPr="00F41788">
        <w:rPr>
          <w:rFonts w:ascii="Arial" w:hAnsi="Arial"/>
        </w:rPr>
        <w:t>dobles si deciden retirarse de la organización y se les reconozca su tiempo de servicio al seguir laborando en dicha organización.</w:t>
      </w:r>
    </w:p>
    <w:p w:rsidR="00D261AD" w:rsidRPr="00F41788" w:rsidRDefault="00D261AD" w:rsidP="00F41788">
      <w:pPr>
        <w:spacing w:after="0" w:line="360" w:lineRule="auto"/>
        <w:jc w:val="both"/>
        <w:rPr>
          <w:rFonts w:ascii="Arial" w:hAnsi="Arial"/>
          <w:b/>
          <w:bCs/>
        </w:rPr>
      </w:pPr>
    </w:p>
    <w:p w:rsidR="00FE366A" w:rsidRPr="00AA0837" w:rsidRDefault="00FE366A" w:rsidP="00FE366A">
      <w:pPr>
        <w:spacing w:after="0" w:line="360" w:lineRule="auto"/>
        <w:jc w:val="center"/>
        <w:rPr>
          <w:rFonts w:ascii="Arial" w:hAnsi="Arial"/>
          <w:b/>
          <w:bCs/>
        </w:rPr>
      </w:pPr>
      <w:r w:rsidRPr="00AA0837">
        <w:rPr>
          <w:rFonts w:ascii="Arial" w:hAnsi="Arial"/>
          <w:b/>
          <w:bCs/>
        </w:rPr>
        <w:lastRenderedPageBreak/>
        <w:t>Auto evaluación</w:t>
      </w:r>
    </w:p>
    <w:p w:rsidR="00FE366A" w:rsidRPr="00FE366A" w:rsidRDefault="00FE366A" w:rsidP="00FE366A">
      <w:pPr>
        <w:spacing w:after="0" w:line="480" w:lineRule="auto"/>
        <w:jc w:val="center"/>
        <w:rPr>
          <w:rFonts w:ascii="Arial" w:hAnsi="Arial"/>
          <w:bCs/>
        </w:rPr>
      </w:pPr>
    </w:p>
    <w:p w:rsidR="00FE366A" w:rsidRPr="00FE366A" w:rsidRDefault="00FE366A" w:rsidP="00FE366A">
      <w:pPr>
        <w:pStyle w:val="Prrafodelista"/>
        <w:numPr>
          <w:ilvl w:val="0"/>
          <w:numId w:val="35"/>
        </w:numPr>
        <w:spacing w:after="0" w:line="480" w:lineRule="auto"/>
        <w:jc w:val="both"/>
        <w:rPr>
          <w:rFonts w:ascii="Arial" w:hAnsi="Arial"/>
          <w:bCs/>
        </w:rPr>
      </w:pPr>
      <w:r w:rsidRPr="00FE366A">
        <w:rPr>
          <w:rFonts w:ascii="Arial" w:hAnsi="Arial"/>
          <w:bCs/>
        </w:rPr>
        <w:t>Concepto sobre invenciones y mejoras</w:t>
      </w:r>
    </w:p>
    <w:p w:rsidR="00FE366A" w:rsidRPr="00FE366A" w:rsidRDefault="00FE366A" w:rsidP="00FE366A">
      <w:pPr>
        <w:pStyle w:val="Prrafodelista"/>
        <w:numPr>
          <w:ilvl w:val="0"/>
          <w:numId w:val="35"/>
        </w:numPr>
        <w:spacing w:after="0" w:line="480" w:lineRule="auto"/>
        <w:jc w:val="both"/>
        <w:rPr>
          <w:rFonts w:ascii="Arial" w:hAnsi="Arial"/>
          <w:bCs/>
        </w:rPr>
      </w:pPr>
      <w:r w:rsidRPr="00FE366A">
        <w:rPr>
          <w:rFonts w:ascii="Arial" w:hAnsi="Arial"/>
          <w:bCs/>
        </w:rPr>
        <w:t>Clasificación. De las invenciones</w:t>
      </w:r>
    </w:p>
    <w:p w:rsidR="00FE366A" w:rsidRPr="00FE366A" w:rsidRDefault="00FE366A" w:rsidP="00FE366A">
      <w:pPr>
        <w:pStyle w:val="Prrafodelista"/>
        <w:numPr>
          <w:ilvl w:val="0"/>
          <w:numId w:val="35"/>
        </w:numPr>
        <w:spacing w:after="0" w:line="480" w:lineRule="auto"/>
        <w:jc w:val="both"/>
        <w:rPr>
          <w:rFonts w:ascii="Arial" w:hAnsi="Arial"/>
          <w:bCs/>
        </w:rPr>
      </w:pPr>
      <w:r w:rsidRPr="00FE366A">
        <w:rPr>
          <w:rFonts w:ascii="Arial" w:hAnsi="Arial"/>
          <w:bCs/>
        </w:rPr>
        <w:t xml:space="preserve">Principio General y excepción de las invenciones y mejoras </w:t>
      </w:r>
    </w:p>
    <w:p w:rsidR="00FE366A" w:rsidRPr="00FE366A" w:rsidRDefault="00FE366A" w:rsidP="00FE366A">
      <w:pPr>
        <w:pStyle w:val="Prrafodelista"/>
        <w:numPr>
          <w:ilvl w:val="0"/>
          <w:numId w:val="35"/>
        </w:numPr>
        <w:spacing w:after="0" w:line="480" w:lineRule="auto"/>
        <w:jc w:val="both"/>
        <w:rPr>
          <w:rFonts w:ascii="Arial" w:hAnsi="Arial"/>
          <w:bCs/>
        </w:rPr>
      </w:pPr>
      <w:r w:rsidRPr="00FE366A">
        <w:rPr>
          <w:rFonts w:ascii="Arial" w:hAnsi="Arial"/>
          <w:bCs/>
        </w:rPr>
        <w:t xml:space="preserve">¿Cuál ley protege </w:t>
      </w:r>
      <w:r>
        <w:rPr>
          <w:rFonts w:ascii="Arial" w:hAnsi="Arial"/>
          <w:bCs/>
        </w:rPr>
        <w:t xml:space="preserve">y regula </w:t>
      </w:r>
      <w:r w:rsidRPr="00FE366A">
        <w:rPr>
          <w:rFonts w:ascii="Arial" w:hAnsi="Arial"/>
          <w:bCs/>
        </w:rPr>
        <w:t>los derechos sobre las invenciones y mejoras dentro de la empresa?</w:t>
      </w:r>
    </w:p>
    <w:p w:rsidR="00FE366A" w:rsidRPr="00FE366A" w:rsidRDefault="00FE366A" w:rsidP="00FE366A">
      <w:pPr>
        <w:pStyle w:val="Prrafodelista"/>
        <w:numPr>
          <w:ilvl w:val="0"/>
          <w:numId w:val="35"/>
        </w:numPr>
        <w:spacing w:after="0" w:line="480" w:lineRule="auto"/>
        <w:jc w:val="both"/>
        <w:rPr>
          <w:rFonts w:ascii="Arial" w:hAnsi="Arial"/>
          <w:bCs/>
        </w:rPr>
      </w:pPr>
      <w:r w:rsidRPr="00FE366A">
        <w:rPr>
          <w:rFonts w:ascii="Arial" w:hAnsi="Arial"/>
          <w:bCs/>
        </w:rPr>
        <w:t>Defina Sustitución de Patrono</w:t>
      </w:r>
    </w:p>
    <w:p w:rsidR="00FE366A" w:rsidRPr="00FE366A" w:rsidRDefault="00FE366A" w:rsidP="00FE366A">
      <w:pPr>
        <w:pStyle w:val="Prrafodelista"/>
        <w:numPr>
          <w:ilvl w:val="0"/>
          <w:numId w:val="35"/>
        </w:numPr>
        <w:spacing w:after="0" w:line="480" w:lineRule="auto"/>
        <w:jc w:val="both"/>
        <w:rPr>
          <w:rFonts w:ascii="Arial" w:hAnsi="Arial"/>
          <w:bCs/>
        </w:rPr>
      </w:pPr>
      <w:r w:rsidRPr="00FE366A">
        <w:rPr>
          <w:rFonts w:ascii="Arial" w:hAnsi="Arial"/>
          <w:bCs/>
        </w:rPr>
        <w:t xml:space="preserve">¿Cuál es la finalidad y los requisitos necesarios para que se produzca una sustitución de patrono?  </w:t>
      </w:r>
    </w:p>
    <w:p w:rsidR="00FE366A" w:rsidRPr="00FE366A" w:rsidRDefault="00FE366A" w:rsidP="00FE366A">
      <w:pPr>
        <w:pStyle w:val="Prrafodelista"/>
        <w:numPr>
          <w:ilvl w:val="0"/>
          <w:numId w:val="35"/>
        </w:numPr>
        <w:spacing w:after="0" w:line="480" w:lineRule="auto"/>
        <w:jc w:val="both"/>
        <w:rPr>
          <w:rFonts w:ascii="Arial" w:hAnsi="Arial"/>
          <w:bCs/>
        </w:rPr>
      </w:pPr>
      <w:r w:rsidRPr="00FE366A">
        <w:rPr>
          <w:rFonts w:ascii="Arial" w:hAnsi="Arial"/>
          <w:bCs/>
        </w:rPr>
        <w:t>¿Qué sucede con las prestaciones sociales de los trabajadores cuando existe una sustitución de patrono?</w:t>
      </w:r>
    </w:p>
    <w:p w:rsidR="00A256DB" w:rsidRDefault="00A256DB" w:rsidP="00F41788">
      <w:pPr>
        <w:spacing w:after="0" w:line="360" w:lineRule="auto"/>
        <w:jc w:val="both"/>
        <w:rPr>
          <w:rFonts w:ascii="Arial" w:hAnsi="Arial"/>
          <w:b/>
          <w:bCs/>
        </w:rPr>
      </w:pPr>
    </w:p>
    <w:p w:rsidR="00FE366A" w:rsidRDefault="00FE366A" w:rsidP="00F41788">
      <w:pPr>
        <w:spacing w:after="0" w:line="360" w:lineRule="auto"/>
        <w:jc w:val="both"/>
        <w:rPr>
          <w:rFonts w:ascii="Arial" w:hAnsi="Arial"/>
          <w:b/>
          <w:bCs/>
        </w:rPr>
      </w:pPr>
    </w:p>
    <w:p w:rsidR="00D36AB8" w:rsidRDefault="00D36AB8" w:rsidP="00F41788">
      <w:pPr>
        <w:spacing w:after="0" w:line="360" w:lineRule="auto"/>
        <w:jc w:val="both"/>
        <w:rPr>
          <w:rFonts w:ascii="Arial" w:hAnsi="Arial"/>
          <w:b/>
          <w:bCs/>
        </w:rPr>
      </w:pPr>
    </w:p>
    <w:p w:rsidR="00FE366A" w:rsidRDefault="00FE366A" w:rsidP="00F41788">
      <w:pPr>
        <w:spacing w:after="0" w:line="360" w:lineRule="auto"/>
        <w:jc w:val="both"/>
        <w:rPr>
          <w:rFonts w:ascii="Arial" w:hAnsi="Arial"/>
          <w:b/>
          <w:bCs/>
        </w:rPr>
      </w:pPr>
    </w:p>
    <w:p w:rsidR="00FE366A" w:rsidRDefault="00FE366A" w:rsidP="00F41788">
      <w:pPr>
        <w:spacing w:after="0" w:line="360" w:lineRule="auto"/>
        <w:jc w:val="both"/>
        <w:rPr>
          <w:rFonts w:ascii="Arial" w:hAnsi="Arial"/>
          <w:b/>
          <w:bCs/>
        </w:rPr>
      </w:pPr>
    </w:p>
    <w:p w:rsidR="00FE366A" w:rsidRDefault="00FE366A" w:rsidP="00F41788">
      <w:pPr>
        <w:spacing w:after="0" w:line="360" w:lineRule="auto"/>
        <w:jc w:val="both"/>
        <w:rPr>
          <w:rFonts w:ascii="Arial" w:hAnsi="Arial"/>
          <w:b/>
          <w:bCs/>
        </w:rPr>
      </w:pPr>
    </w:p>
    <w:p w:rsidR="00FE366A" w:rsidRDefault="00FE366A" w:rsidP="00F41788">
      <w:pPr>
        <w:spacing w:after="0" w:line="360" w:lineRule="auto"/>
        <w:jc w:val="both"/>
        <w:rPr>
          <w:rFonts w:ascii="Arial" w:hAnsi="Arial"/>
          <w:b/>
          <w:bCs/>
        </w:rPr>
      </w:pPr>
    </w:p>
    <w:p w:rsidR="00FE366A" w:rsidRDefault="00FE366A" w:rsidP="00F41788">
      <w:pPr>
        <w:spacing w:after="0" w:line="360" w:lineRule="auto"/>
        <w:jc w:val="both"/>
        <w:rPr>
          <w:rFonts w:ascii="Arial" w:hAnsi="Arial"/>
          <w:b/>
          <w:bCs/>
        </w:rPr>
      </w:pPr>
    </w:p>
    <w:p w:rsidR="00FE366A" w:rsidRDefault="00FE366A" w:rsidP="00F41788">
      <w:pPr>
        <w:spacing w:after="0" w:line="360" w:lineRule="auto"/>
        <w:jc w:val="both"/>
        <w:rPr>
          <w:rFonts w:ascii="Arial" w:hAnsi="Arial"/>
          <w:b/>
          <w:bCs/>
        </w:rPr>
      </w:pPr>
    </w:p>
    <w:p w:rsidR="00FE366A" w:rsidRDefault="00FE366A" w:rsidP="00F41788">
      <w:pPr>
        <w:spacing w:after="0" w:line="360" w:lineRule="auto"/>
        <w:jc w:val="both"/>
        <w:rPr>
          <w:rFonts w:ascii="Arial" w:hAnsi="Arial"/>
          <w:b/>
          <w:bCs/>
        </w:rPr>
      </w:pPr>
    </w:p>
    <w:p w:rsidR="00FE366A" w:rsidRDefault="00FE366A" w:rsidP="00F41788">
      <w:pPr>
        <w:spacing w:after="0" w:line="360" w:lineRule="auto"/>
        <w:jc w:val="both"/>
        <w:rPr>
          <w:rFonts w:ascii="Arial" w:hAnsi="Arial"/>
          <w:b/>
          <w:bCs/>
        </w:rPr>
      </w:pPr>
    </w:p>
    <w:p w:rsidR="00FE366A" w:rsidRDefault="00FE366A" w:rsidP="00F41788">
      <w:pPr>
        <w:spacing w:after="0" w:line="360" w:lineRule="auto"/>
        <w:jc w:val="both"/>
        <w:rPr>
          <w:rFonts w:ascii="Arial" w:hAnsi="Arial"/>
          <w:b/>
          <w:bCs/>
        </w:rPr>
      </w:pPr>
    </w:p>
    <w:p w:rsidR="00FE366A" w:rsidRDefault="00FE366A" w:rsidP="00F41788">
      <w:pPr>
        <w:spacing w:after="0" w:line="360" w:lineRule="auto"/>
        <w:jc w:val="both"/>
        <w:rPr>
          <w:rFonts w:ascii="Arial" w:hAnsi="Arial"/>
          <w:b/>
          <w:bCs/>
        </w:rPr>
      </w:pPr>
    </w:p>
    <w:p w:rsidR="00FE366A" w:rsidRDefault="00FE366A" w:rsidP="00F41788">
      <w:pPr>
        <w:spacing w:after="0" w:line="360" w:lineRule="auto"/>
        <w:jc w:val="both"/>
        <w:rPr>
          <w:rFonts w:ascii="Arial" w:hAnsi="Arial"/>
          <w:b/>
          <w:bCs/>
        </w:rPr>
      </w:pPr>
    </w:p>
    <w:p w:rsidR="00FE366A" w:rsidRDefault="00FE366A" w:rsidP="00F41788">
      <w:pPr>
        <w:spacing w:after="0" w:line="360" w:lineRule="auto"/>
        <w:jc w:val="both"/>
        <w:rPr>
          <w:rFonts w:ascii="Arial" w:hAnsi="Arial"/>
          <w:b/>
          <w:bCs/>
        </w:rPr>
      </w:pPr>
    </w:p>
    <w:p w:rsidR="00A256DB" w:rsidRPr="009D5BE3" w:rsidRDefault="00A256DB" w:rsidP="00A256DB">
      <w:pPr>
        <w:spacing w:after="0" w:line="360" w:lineRule="auto"/>
        <w:jc w:val="both"/>
        <w:rPr>
          <w:rFonts w:ascii="Arial" w:hAnsi="Arial"/>
          <w:b/>
          <w:bCs/>
          <w:sz w:val="24"/>
          <w:szCs w:val="24"/>
        </w:rPr>
      </w:pPr>
      <w:r w:rsidRPr="009D5BE3">
        <w:rPr>
          <w:rFonts w:ascii="Arial" w:hAnsi="Arial"/>
          <w:b/>
          <w:bCs/>
          <w:sz w:val="24"/>
          <w:szCs w:val="24"/>
        </w:rPr>
        <w:lastRenderedPageBreak/>
        <w:t xml:space="preserve">UNIDAD V </w:t>
      </w:r>
    </w:p>
    <w:p w:rsidR="00A256DB" w:rsidRPr="00A256DB" w:rsidRDefault="00A256DB" w:rsidP="00A256DB">
      <w:pPr>
        <w:spacing w:after="0" w:line="360" w:lineRule="auto"/>
        <w:jc w:val="both"/>
        <w:rPr>
          <w:rFonts w:ascii="Arial" w:hAnsi="Arial"/>
          <w:b/>
          <w:bCs/>
          <w:sz w:val="24"/>
          <w:szCs w:val="24"/>
        </w:rPr>
      </w:pPr>
      <w:r w:rsidRPr="00A256DB">
        <w:rPr>
          <w:rFonts w:ascii="Arial" w:hAnsi="Arial"/>
          <w:b/>
          <w:bCs/>
          <w:sz w:val="24"/>
          <w:szCs w:val="24"/>
        </w:rPr>
        <w:t>LA TERMINACION DE LA RELACION LABORAL</w:t>
      </w:r>
    </w:p>
    <w:p w:rsidR="00A256DB" w:rsidRPr="00A256DB" w:rsidRDefault="00A256DB" w:rsidP="00106188">
      <w:pPr>
        <w:pStyle w:val="Prrafodelista"/>
        <w:numPr>
          <w:ilvl w:val="0"/>
          <w:numId w:val="26"/>
        </w:numPr>
        <w:spacing w:after="0" w:line="360" w:lineRule="auto"/>
        <w:jc w:val="both"/>
        <w:rPr>
          <w:rFonts w:ascii="Arial" w:hAnsi="Arial"/>
          <w:bCs/>
          <w:sz w:val="24"/>
          <w:szCs w:val="24"/>
        </w:rPr>
      </w:pPr>
      <w:r w:rsidRPr="00A256DB">
        <w:rPr>
          <w:rFonts w:ascii="Arial" w:hAnsi="Arial"/>
          <w:bCs/>
          <w:sz w:val="24"/>
          <w:szCs w:val="24"/>
        </w:rPr>
        <w:t>Por voluntad común de las partes.</w:t>
      </w:r>
    </w:p>
    <w:p w:rsidR="00A256DB" w:rsidRPr="00A256DB" w:rsidRDefault="00A256DB" w:rsidP="00106188">
      <w:pPr>
        <w:pStyle w:val="Prrafodelista"/>
        <w:numPr>
          <w:ilvl w:val="0"/>
          <w:numId w:val="26"/>
        </w:numPr>
        <w:spacing w:after="0" w:line="360" w:lineRule="auto"/>
        <w:jc w:val="both"/>
        <w:rPr>
          <w:rFonts w:ascii="Arial" w:hAnsi="Arial"/>
          <w:bCs/>
          <w:sz w:val="24"/>
          <w:szCs w:val="24"/>
        </w:rPr>
      </w:pPr>
      <w:r w:rsidRPr="00A256DB">
        <w:rPr>
          <w:rFonts w:ascii="Arial" w:hAnsi="Arial"/>
          <w:bCs/>
          <w:sz w:val="24"/>
          <w:szCs w:val="24"/>
        </w:rPr>
        <w:t>Por causa ajena a la voluntad de las partes.</w:t>
      </w:r>
    </w:p>
    <w:p w:rsidR="00A256DB" w:rsidRPr="00A256DB" w:rsidRDefault="00A256DB" w:rsidP="00106188">
      <w:pPr>
        <w:pStyle w:val="Prrafodelista"/>
        <w:numPr>
          <w:ilvl w:val="0"/>
          <w:numId w:val="26"/>
        </w:numPr>
        <w:spacing w:after="0" w:line="360" w:lineRule="auto"/>
        <w:jc w:val="both"/>
        <w:rPr>
          <w:rFonts w:ascii="Arial" w:hAnsi="Arial"/>
          <w:bCs/>
          <w:sz w:val="24"/>
          <w:szCs w:val="24"/>
        </w:rPr>
      </w:pPr>
      <w:r w:rsidRPr="00A256DB">
        <w:rPr>
          <w:rFonts w:ascii="Arial" w:hAnsi="Arial"/>
          <w:bCs/>
          <w:sz w:val="24"/>
          <w:szCs w:val="24"/>
        </w:rPr>
        <w:t>Por voluntad “Unilateral” de las partes:</w:t>
      </w:r>
    </w:p>
    <w:p w:rsidR="00A256DB" w:rsidRPr="00A256DB" w:rsidRDefault="00A256DB" w:rsidP="00106188">
      <w:pPr>
        <w:pStyle w:val="Prrafodelista"/>
        <w:numPr>
          <w:ilvl w:val="0"/>
          <w:numId w:val="26"/>
        </w:numPr>
        <w:spacing w:after="0" w:line="360" w:lineRule="auto"/>
        <w:jc w:val="both"/>
        <w:rPr>
          <w:rFonts w:ascii="Arial" w:hAnsi="Arial"/>
          <w:bCs/>
          <w:sz w:val="24"/>
          <w:szCs w:val="24"/>
        </w:rPr>
      </w:pPr>
      <w:r w:rsidRPr="00A256DB">
        <w:rPr>
          <w:rFonts w:ascii="Arial" w:hAnsi="Arial"/>
          <w:bCs/>
          <w:sz w:val="24"/>
          <w:szCs w:val="24"/>
        </w:rPr>
        <w:t>Por despido.</w:t>
      </w:r>
    </w:p>
    <w:p w:rsidR="00A256DB" w:rsidRPr="00A256DB" w:rsidRDefault="00A256DB" w:rsidP="00106188">
      <w:pPr>
        <w:pStyle w:val="Prrafodelista"/>
        <w:numPr>
          <w:ilvl w:val="0"/>
          <w:numId w:val="26"/>
        </w:numPr>
        <w:spacing w:after="0" w:line="360" w:lineRule="auto"/>
        <w:jc w:val="both"/>
        <w:rPr>
          <w:rFonts w:ascii="Arial" w:hAnsi="Arial"/>
          <w:bCs/>
          <w:sz w:val="24"/>
          <w:szCs w:val="24"/>
        </w:rPr>
      </w:pPr>
      <w:r w:rsidRPr="00A256DB">
        <w:rPr>
          <w:rFonts w:ascii="Arial" w:hAnsi="Arial"/>
          <w:bCs/>
          <w:sz w:val="24"/>
          <w:szCs w:val="24"/>
        </w:rPr>
        <w:t xml:space="preserve">Despido Justificado </w:t>
      </w:r>
    </w:p>
    <w:p w:rsidR="00A256DB" w:rsidRPr="00A256DB" w:rsidRDefault="00A256DB" w:rsidP="00106188">
      <w:pPr>
        <w:pStyle w:val="Prrafodelista"/>
        <w:numPr>
          <w:ilvl w:val="0"/>
          <w:numId w:val="26"/>
        </w:numPr>
        <w:spacing w:after="0" w:line="360" w:lineRule="auto"/>
        <w:jc w:val="both"/>
        <w:rPr>
          <w:rFonts w:ascii="Arial" w:hAnsi="Arial"/>
          <w:bCs/>
          <w:sz w:val="24"/>
          <w:szCs w:val="24"/>
        </w:rPr>
      </w:pPr>
      <w:r w:rsidRPr="00A256DB">
        <w:rPr>
          <w:rFonts w:ascii="Arial" w:hAnsi="Arial"/>
          <w:bCs/>
          <w:sz w:val="24"/>
          <w:szCs w:val="24"/>
        </w:rPr>
        <w:t>Despido Injustificado.</w:t>
      </w:r>
    </w:p>
    <w:p w:rsidR="00A256DB" w:rsidRPr="00A256DB" w:rsidRDefault="00A256DB" w:rsidP="00106188">
      <w:pPr>
        <w:pStyle w:val="Prrafodelista"/>
        <w:numPr>
          <w:ilvl w:val="0"/>
          <w:numId w:val="26"/>
        </w:numPr>
        <w:spacing w:after="0" w:line="360" w:lineRule="auto"/>
        <w:jc w:val="both"/>
        <w:rPr>
          <w:rFonts w:ascii="Arial" w:hAnsi="Arial"/>
          <w:bCs/>
          <w:sz w:val="24"/>
          <w:szCs w:val="24"/>
        </w:rPr>
      </w:pPr>
      <w:r w:rsidRPr="00A256DB">
        <w:rPr>
          <w:rFonts w:ascii="Arial" w:hAnsi="Arial"/>
          <w:bCs/>
          <w:sz w:val="24"/>
          <w:szCs w:val="24"/>
        </w:rPr>
        <w:t>Despido Indirecto.</w:t>
      </w:r>
    </w:p>
    <w:p w:rsidR="00A256DB" w:rsidRPr="00A256DB" w:rsidRDefault="00A256DB" w:rsidP="00106188">
      <w:pPr>
        <w:pStyle w:val="Prrafodelista"/>
        <w:numPr>
          <w:ilvl w:val="0"/>
          <w:numId w:val="26"/>
        </w:numPr>
        <w:spacing w:after="0" w:line="360" w:lineRule="auto"/>
        <w:jc w:val="both"/>
        <w:rPr>
          <w:rFonts w:ascii="Arial" w:hAnsi="Arial"/>
          <w:bCs/>
          <w:sz w:val="24"/>
          <w:szCs w:val="24"/>
        </w:rPr>
      </w:pPr>
      <w:r w:rsidRPr="00A256DB">
        <w:rPr>
          <w:rFonts w:ascii="Arial" w:hAnsi="Arial"/>
          <w:bCs/>
          <w:sz w:val="24"/>
          <w:szCs w:val="24"/>
        </w:rPr>
        <w:t>Por retiro.</w:t>
      </w:r>
    </w:p>
    <w:p w:rsidR="00A256DB" w:rsidRPr="00A256DB" w:rsidRDefault="00A256DB" w:rsidP="00106188">
      <w:pPr>
        <w:pStyle w:val="Prrafodelista"/>
        <w:numPr>
          <w:ilvl w:val="0"/>
          <w:numId w:val="26"/>
        </w:numPr>
        <w:spacing w:after="0" w:line="360" w:lineRule="auto"/>
        <w:jc w:val="both"/>
        <w:rPr>
          <w:rFonts w:ascii="Arial" w:hAnsi="Arial"/>
          <w:bCs/>
          <w:sz w:val="24"/>
          <w:szCs w:val="24"/>
        </w:rPr>
      </w:pPr>
      <w:r w:rsidRPr="00A256DB">
        <w:rPr>
          <w:rFonts w:ascii="Arial" w:hAnsi="Arial"/>
          <w:bCs/>
          <w:sz w:val="24"/>
          <w:szCs w:val="24"/>
        </w:rPr>
        <w:t>Retiro Justificado.</w:t>
      </w:r>
    </w:p>
    <w:p w:rsidR="00A256DB" w:rsidRPr="00A256DB" w:rsidRDefault="00A256DB" w:rsidP="00A256DB">
      <w:pPr>
        <w:spacing w:after="0" w:line="360" w:lineRule="auto"/>
        <w:jc w:val="both"/>
        <w:rPr>
          <w:rFonts w:ascii="Arial" w:hAnsi="Arial"/>
          <w:bCs/>
          <w:sz w:val="24"/>
          <w:szCs w:val="24"/>
        </w:rPr>
      </w:pPr>
      <w:r w:rsidRPr="00A256DB">
        <w:rPr>
          <w:rFonts w:ascii="Arial" w:hAnsi="Arial"/>
          <w:bCs/>
          <w:sz w:val="24"/>
          <w:szCs w:val="24"/>
        </w:rPr>
        <w:t>La estabilidad laboral:</w:t>
      </w:r>
    </w:p>
    <w:p w:rsidR="00A256DB" w:rsidRPr="00A256DB" w:rsidRDefault="00A256DB" w:rsidP="00106188">
      <w:pPr>
        <w:pStyle w:val="Prrafodelista"/>
        <w:numPr>
          <w:ilvl w:val="0"/>
          <w:numId w:val="27"/>
        </w:numPr>
        <w:spacing w:after="0" w:line="360" w:lineRule="auto"/>
        <w:jc w:val="both"/>
        <w:rPr>
          <w:rFonts w:ascii="Arial" w:hAnsi="Arial"/>
          <w:bCs/>
          <w:sz w:val="24"/>
          <w:szCs w:val="24"/>
        </w:rPr>
      </w:pPr>
      <w:r w:rsidRPr="00A256DB">
        <w:rPr>
          <w:rFonts w:ascii="Arial" w:hAnsi="Arial"/>
          <w:bCs/>
          <w:sz w:val="24"/>
          <w:szCs w:val="24"/>
        </w:rPr>
        <w:t>Definición Doctrinaria</w:t>
      </w:r>
    </w:p>
    <w:p w:rsidR="00A256DB" w:rsidRPr="00A256DB" w:rsidRDefault="00A256DB" w:rsidP="00106188">
      <w:pPr>
        <w:pStyle w:val="Prrafodelista"/>
        <w:numPr>
          <w:ilvl w:val="0"/>
          <w:numId w:val="27"/>
        </w:numPr>
        <w:spacing w:after="0" w:line="360" w:lineRule="auto"/>
        <w:jc w:val="both"/>
        <w:rPr>
          <w:rFonts w:ascii="Arial" w:hAnsi="Arial"/>
          <w:bCs/>
          <w:sz w:val="24"/>
          <w:szCs w:val="24"/>
        </w:rPr>
      </w:pPr>
      <w:r w:rsidRPr="00A256DB">
        <w:rPr>
          <w:rFonts w:ascii="Arial" w:hAnsi="Arial"/>
          <w:bCs/>
          <w:sz w:val="24"/>
          <w:szCs w:val="24"/>
        </w:rPr>
        <w:t>Clasificación:</w:t>
      </w:r>
    </w:p>
    <w:p w:rsidR="00A256DB" w:rsidRPr="00A256DB" w:rsidRDefault="00A256DB" w:rsidP="00106188">
      <w:pPr>
        <w:pStyle w:val="Prrafodelista"/>
        <w:numPr>
          <w:ilvl w:val="0"/>
          <w:numId w:val="27"/>
        </w:numPr>
        <w:spacing w:after="0" w:line="360" w:lineRule="auto"/>
        <w:jc w:val="both"/>
        <w:rPr>
          <w:rFonts w:ascii="Arial" w:hAnsi="Arial"/>
          <w:bCs/>
          <w:sz w:val="24"/>
          <w:szCs w:val="24"/>
        </w:rPr>
      </w:pPr>
      <w:r w:rsidRPr="00A256DB">
        <w:rPr>
          <w:rFonts w:ascii="Arial" w:hAnsi="Arial"/>
          <w:bCs/>
          <w:sz w:val="24"/>
          <w:szCs w:val="24"/>
        </w:rPr>
        <w:t>Estabilidad Relativa y absoluta.</w:t>
      </w:r>
    </w:p>
    <w:p w:rsidR="00A256DB" w:rsidRPr="00A256DB" w:rsidRDefault="00A256DB" w:rsidP="00106188">
      <w:pPr>
        <w:pStyle w:val="Prrafodelista"/>
        <w:numPr>
          <w:ilvl w:val="0"/>
          <w:numId w:val="27"/>
        </w:numPr>
        <w:spacing w:after="0" w:line="360" w:lineRule="auto"/>
        <w:jc w:val="both"/>
        <w:rPr>
          <w:rFonts w:ascii="Arial" w:hAnsi="Arial"/>
          <w:bCs/>
          <w:sz w:val="24"/>
          <w:szCs w:val="24"/>
        </w:rPr>
      </w:pPr>
      <w:r w:rsidRPr="00A256DB">
        <w:rPr>
          <w:rFonts w:ascii="Arial" w:hAnsi="Arial"/>
          <w:bCs/>
          <w:sz w:val="24"/>
          <w:szCs w:val="24"/>
        </w:rPr>
        <w:t>Finalidad.</w:t>
      </w:r>
    </w:p>
    <w:p w:rsidR="00A256DB" w:rsidRPr="00A256DB" w:rsidRDefault="00A256DB" w:rsidP="00106188">
      <w:pPr>
        <w:pStyle w:val="Prrafodelista"/>
        <w:numPr>
          <w:ilvl w:val="0"/>
          <w:numId w:val="27"/>
        </w:numPr>
        <w:spacing w:after="0" w:line="360" w:lineRule="auto"/>
        <w:jc w:val="both"/>
        <w:rPr>
          <w:rFonts w:ascii="Arial" w:hAnsi="Arial"/>
          <w:bCs/>
          <w:sz w:val="24"/>
          <w:szCs w:val="24"/>
        </w:rPr>
      </w:pPr>
      <w:r w:rsidRPr="00A256DB">
        <w:rPr>
          <w:rFonts w:ascii="Arial" w:hAnsi="Arial"/>
          <w:bCs/>
          <w:sz w:val="24"/>
          <w:szCs w:val="24"/>
        </w:rPr>
        <w:t>Trabajadores excluidos del régimen de estabilidad laboral.</w:t>
      </w:r>
    </w:p>
    <w:p w:rsidR="00A256DB" w:rsidRPr="00A256DB" w:rsidRDefault="00A256DB" w:rsidP="00A256DB">
      <w:pPr>
        <w:spacing w:after="0" w:line="360" w:lineRule="auto"/>
        <w:jc w:val="both"/>
        <w:rPr>
          <w:rFonts w:ascii="Arial" w:hAnsi="Arial"/>
          <w:b/>
          <w:bCs/>
          <w:sz w:val="24"/>
          <w:szCs w:val="24"/>
        </w:rPr>
      </w:pPr>
      <w:r w:rsidRPr="00A256DB">
        <w:rPr>
          <w:rFonts w:ascii="Arial" w:hAnsi="Arial"/>
          <w:bCs/>
          <w:sz w:val="24"/>
          <w:szCs w:val="24"/>
        </w:rPr>
        <w:t>Inamovilidad</w:t>
      </w:r>
    </w:p>
    <w:p w:rsidR="00A256DB" w:rsidRDefault="00A256DB" w:rsidP="00F41788">
      <w:pPr>
        <w:spacing w:after="0" w:line="360" w:lineRule="auto"/>
        <w:jc w:val="both"/>
        <w:rPr>
          <w:rFonts w:ascii="Arial" w:hAnsi="Arial"/>
          <w:b/>
          <w:bCs/>
        </w:rPr>
      </w:pPr>
    </w:p>
    <w:p w:rsidR="00A256DB" w:rsidRPr="009D5BE3" w:rsidRDefault="00A256DB" w:rsidP="00F41788">
      <w:pPr>
        <w:spacing w:after="0" w:line="360" w:lineRule="auto"/>
        <w:jc w:val="both"/>
        <w:rPr>
          <w:rFonts w:ascii="Arial" w:hAnsi="Arial"/>
          <w:b/>
          <w:bCs/>
          <w:sz w:val="24"/>
          <w:szCs w:val="24"/>
        </w:rPr>
      </w:pPr>
      <w:r w:rsidRPr="009D5BE3">
        <w:rPr>
          <w:rFonts w:ascii="Arial" w:hAnsi="Arial"/>
          <w:b/>
          <w:bCs/>
          <w:sz w:val="24"/>
          <w:szCs w:val="24"/>
        </w:rPr>
        <w:t xml:space="preserve">Competencias del estudiante </w:t>
      </w:r>
    </w:p>
    <w:p w:rsidR="00A256DB" w:rsidRPr="006528AD" w:rsidRDefault="00A256DB" w:rsidP="00A256DB">
      <w:pPr>
        <w:spacing w:after="0" w:line="360" w:lineRule="auto"/>
        <w:jc w:val="both"/>
        <w:rPr>
          <w:rFonts w:ascii="Arial" w:hAnsi="Arial"/>
          <w:b/>
          <w:bCs/>
          <w:sz w:val="24"/>
          <w:szCs w:val="24"/>
        </w:rPr>
      </w:pPr>
      <w:r w:rsidRPr="006528AD">
        <w:rPr>
          <w:rFonts w:ascii="Arial" w:hAnsi="Arial"/>
          <w:b/>
          <w:bCs/>
          <w:sz w:val="24"/>
          <w:szCs w:val="24"/>
        </w:rPr>
        <w:t>Define</w:t>
      </w:r>
    </w:p>
    <w:p w:rsidR="00A256DB" w:rsidRPr="00A256DB" w:rsidRDefault="00A256DB" w:rsidP="00A256DB">
      <w:pPr>
        <w:spacing w:after="0" w:line="360" w:lineRule="auto"/>
        <w:jc w:val="both"/>
        <w:rPr>
          <w:rFonts w:ascii="Arial" w:hAnsi="Arial"/>
          <w:b/>
          <w:bCs/>
          <w:sz w:val="24"/>
          <w:szCs w:val="24"/>
        </w:rPr>
      </w:pPr>
      <w:r w:rsidRPr="00A256DB">
        <w:rPr>
          <w:rFonts w:ascii="Arial" w:hAnsi="Arial"/>
          <w:b/>
          <w:bCs/>
          <w:sz w:val="24"/>
          <w:szCs w:val="24"/>
        </w:rPr>
        <w:t>La Terminación de la relación de trabajo</w:t>
      </w:r>
    </w:p>
    <w:p w:rsidR="00A256DB" w:rsidRPr="00A256DB" w:rsidRDefault="00A256DB" w:rsidP="00106188">
      <w:pPr>
        <w:pStyle w:val="Prrafodelista"/>
        <w:numPr>
          <w:ilvl w:val="0"/>
          <w:numId w:val="28"/>
        </w:numPr>
        <w:spacing w:after="0" w:line="360" w:lineRule="auto"/>
        <w:jc w:val="both"/>
        <w:rPr>
          <w:rFonts w:ascii="Arial" w:hAnsi="Arial"/>
          <w:bCs/>
          <w:sz w:val="24"/>
          <w:szCs w:val="24"/>
        </w:rPr>
      </w:pPr>
      <w:r w:rsidRPr="00A256DB">
        <w:rPr>
          <w:rFonts w:ascii="Arial" w:hAnsi="Arial"/>
          <w:bCs/>
          <w:sz w:val="24"/>
          <w:szCs w:val="24"/>
        </w:rPr>
        <w:t>Por voluntad común de las partes</w:t>
      </w:r>
    </w:p>
    <w:p w:rsidR="00A256DB" w:rsidRPr="00A256DB" w:rsidRDefault="00A256DB" w:rsidP="00106188">
      <w:pPr>
        <w:pStyle w:val="Prrafodelista"/>
        <w:numPr>
          <w:ilvl w:val="0"/>
          <w:numId w:val="28"/>
        </w:numPr>
        <w:spacing w:after="0" w:line="360" w:lineRule="auto"/>
        <w:jc w:val="both"/>
        <w:rPr>
          <w:rFonts w:ascii="Arial" w:hAnsi="Arial"/>
          <w:bCs/>
          <w:sz w:val="24"/>
          <w:szCs w:val="24"/>
        </w:rPr>
      </w:pPr>
      <w:r w:rsidRPr="00A256DB">
        <w:rPr>
          <w:rFonts w:ascii="Arial" w:hAnsi="Arial"/>
          <w:bCs/>
          <w:sz w:val="24"/>
          <w:szCs w:val="24"/>
        </w:rPr>
        <w:t>Por causa ajena a la voluntad de las partes</w:t>
      </w:r>
    </w:p>
    <w:p w:rsidR="00A256DB" w:rsidRPr="00A256DB" w:rsidRDefault="00A256DB" w:rsidP="00106188">
      <w:pPr>
        <w:pStyle w:val="Prrafodelista"/>
        <w:numPr>
          <w:ilvl w:val="0"/>
          <w:numId w:val="28"/>
        </w:numPr>
        <w:spacing w:after="0" w:line="360" w:lineRule="auto"/>
        <w:jc w:val="both"/>
        <w:rPr>
          <w:rFonts w:ascii="Arial" w:hAnsi="Arial"/>
          <w:bCs/>
          <w:sz w:val="24"/>
          <w:szCs w:val="24"/>
        </w:rPr>
      </w:pPr>
      <w:r w:rsidRPr="00A256DB">
        <w:rPr>
          <w:rFonts w:ascii="Arial" w:hAnsi="Arial"/>
          <w:bCs/>
          <w:sz w:val="24"/>
          <w:szCs w:val="24"/>
        </w:rPr>
        <w:t>Por voluntad “Unilateral” de las partes:</w:t>
      </w:r>
    </w:p>
    <w:p w:rsidR="00A256DB" w:rsidRPr="00A256DB" w:rsidRDefault="00A256DB" w:rsidP="00106188">
      <w:pPr>
        <w:pStyle w:val="Prrafodelista"/>
        <w:numPr>
          <w:ilvl w:val="0"/>
          <w:numId w:val="28"/>
        </w:numPr>
        <w:spacing w:after="0" w:line="360" w:lineRule="auto"/>
        <w:jc w:val="both"/>
        <w:rPr>
          <w:rFonts w:ascii="Arial" w:hAnsi="Arial"/>
          <w:bCs/>
          <w:sz w:val="24"/>
          <w:szCs w:val="24"/>
        </w:rPr>
      </w:pPr>
      <w:r w:rsidRPr="00A256DB">
        <w:rPr>
          <w:rFonts w:ascii="Arial" w:hAnsi="Arial"/>
          <w:bCs/>
          <w:sz w:val="24"/>
          <w:szCs w:val="24"/>
        </w:rPr>
        <w:t>Por despido</w:t>
      </w:r>
    </w:p>
    <w:p w:rsidR="00A256DB" w:rsidRPr="00A256DB" w:rsidRDefault="00A256DB" w:rsidP="00106188">
      <w:pPr>
        <w:pStyle w:val="Prrafodelista"/>
        <w:numPr>
          <w:ilvl w:val="0"/>
          <w:numId w:val="28"/>
        </w:numPr>
        <w:spacing w:after="0" w:line="360" w:lineRule="auto"/>
        <w:jc w:val="both"/>
        <w:rPr>
          <w:rFonts w:ascii="Arial" w:hAnsi="Arial"/>
          <w:bCs/>
          <w:sz w:val="24"/>
          <w:szCs w:val="24"/>
        </w:rPr>
      </w:pPr>
      <w:r w:rsidRPr="00A256DB">
        <w:rPr>
          <w:rFonts w:ascii="Arial" w:hAnsi="Arial"/>
          <w:bCs/>
          <w:sz w:val="24"/>
          <w:szCs w:val="24"/>
        </w:rPr>
        <w:t>Despido Justificado</w:t>
      </w:r>
    </w:p>
    <w:p w:rsidR="00A256DB" w:rsidRPr="00A256DB" w:rsidRDefault="00A256DB" w:rsidP="00106188">
      <w:pPr>
        <w:pStyle w:val="Prrafodelista"/>
        <w:numPr>
          <w:ilvl w:val="0"/>
          <w:numId w:val="28"/>
        </w:numPr>
        <w:spacing w:after="0" w:line="360" w:lineRule="auto"/>
        <w:jc w:val="both"/>
        <w:rPr>
          <w:rFonts w:ascii="Arial" w:hAnsi="Arial"/>
          <w:bCs/>
          <w:sz w:val="24"/>
          <w:szCs w:val="24"/>
        </w:rPr>
      </w:pPr>
      <w:r w:rsidRPr="00A256DB">
        <w:rPr>
          <w:rFonts w:ascii="Arial" w:hAnsi="Arial"/>
          <w:bCs/>
          <w:sz w:val="24"/>
          <w:szCs w:val="24"/>
        </w:rPr>
        <w:t>Despido Injustificado</w:t>
      </w:r>
    </w:p>
    <w:p w:rsidR="00A256DB" w:rsidRPr="00A256DB" w:rsidRDefault="00A256DB" w:rsidP="00106188">
      <w:pPr>
        <w:pStyle w:val="Prrafodelista"/>
        <w:numPr>
          <w:ilvl w:val="0"/>
          <w:numId w:val="28"/>
        </w:numPr>
        <w:spacing w:after="0" w:line="360" w:lineRule="auto"/>
        <w:jc w:val="both"/>
        <w:rPr>
          <w:rFonts w:ascii="Arial" w:hAnsi="Arial"/>
          <w:bCs/>
          <w:sz w:val="24"/>
          <w:szCs w:val="24"/>
        </w:rPr>
      </w:pPr>
      <w:r w:rsidRPr="00A256DB">
        <w:rPr>
          <w:rFonts w:ascii="Arial" w:hAnsi="Arial"/>
          <w:bCs/>
          <w:sz w:val="24"/>
          <w:szCs w:val="24"/>
        </w:rPr>
        <w:lastRenderedPageBreak/>
        <w:t>Despido Indirecto</w:t>
      </w:r>
    </w:p>
    <w:p w:rsidR="00A256DB" w:rsidRPr="00A256DB" w:rsidRDefault="00A256DB" w:rsidP="00106188">
      <w:pPr>
        <w:pStyle w:val="Prrafodelista"/>
        <w:numPr>
          <w:ilvl w:val="0"/>
          <w:numId w:val="28"/>
        </w:numPr>
        <w:spacing w:after="0" w:line="360" w:lineRule="auto"/>
        <w:jc w:val="both"/>
        <w:rPr>
          <w:rFonts w:ascii="Arial" w:hAnsi="Arial"/>
          <w:bCs/>
          <w:sz w:val="24"/>
          <w:szCs w:val="24"/>
        </w:rPr>
      </w:pPr>
      <w:r w:rsidRPr="00A256DB">
        <w:rPr>
          <w:rFonts w:ascii="Arial" w:hAnsi="Arial"/>
          <w:bCs/>
          <w:sz w:val="24"/>
          <w:szCs w:val="24"/>
        </w:rPr>
        <w:t>Por retiro</w:t>
      </w:r>
    </w:p>
    <w:p w:rsidR="00A256DB" w:rsidRPr="00A256DB" w:rsidRDefault="00A256DB" w:rsidP="00106188">
      <w:pPr>
        <w:pStyle w:val="Prrafodelista"/>
        <w:numPr>
          <w:ilvl w:val="0"/>
          <w:numId w:val="28"/>
        </w:numPr>
        <w:spacing w:after="0" w:line="360" w:lineRule="auto"/>
        <w:jc w:val="both"/>
        <w:rPr>
          <w:rFonts w:ascii="Arial" w:hAnsi="Arial"/>
          <w:bCs/>
          <w:sz w:val="24"/>
          <w:szCs w:val="24"/>
        </w:rPr>
      </w:pPr>
      <w:r w:rsidRPr="00A256DB">
        <w:rPr>
          <w:rFonts w:ascii="Arial" w:hAnsi="Arial"/>
          <w:bCs/>
          <w:sz w:val="24"/>
          <w:szCs w:val="24"/>
        </w:rPr>
        <w:t>Retiro Justificado</w:t>
      </w:r>
    </w:p>
    <w:p w:rsidR="006528AD" w:rsidRDefault="006528AD" w:rsidP="00A256DB">
      <w:pPr>
        <w:spacing w:after="0" w:line="360" w:lineRule="auto"/>
        <w:jc w:val="both"/>
        <w:rPr>
          <w:rFonts w:ascii="Arial" w:hAnsi="Arial"/>
          <w:b/>
          <w:bCs/>
          <w:sz w:val="24"/>
          <w:szCs w:val="24"/>
        </w:rPr>
      </w:pPr>
    </w:p>
    <w:p w:rsidR="00A256DB" w:rsidRPr="006528AD" w:rsidRDefault="00A256DB" w:rsidP="00A256DB">
      <w:pPr>
        <w:spacing w:after="0" w:line="360" w:lineRule="auto"/>
        <w:jc w:val="both"/>
        <w:rPr>
          <w:rFonts w:ascii="Arial" w:hAnsi="Arial"/>
          <w:b/>
          <w:bCs/>
          <w:sz w:val="24"/>
          <w:szCs w:val="24"/>
        </w:rPr>
      </w:pPr>
      <w:r w:rsidRPr="006528AD">
        <w:rPr>
          <w:rFonts w:ascii="Arial" w:hAnsi="Arial"/>
          <w:b/>
          <w:bCs/>
          <w:sz w:val="24"/>
          <w:szCs w:val="24"/>
        </w:rPr>
        <w:t>Interioriza</w:t>
      </w:r>
    </w:p>
    <w:p w:rsidR="00A256DB" w:rsidRPr="00A256DB" w:rsidRDefault="00A256DB" w:rsidP="00A256DB">
      <w:pPr>
        <w:spacing w:after="0" w:line="360" w:lineRule="auto"/>
        <w:jc w:val="both"/>
        <w:rPr>
          <w:rFonts w:ascii="Arial" w:hAnsi="Arial"/>
          <w:bCs/>
          <w:sz w:val="24"/>
          <w:szCs w:val="24"/>
        </w:rPr>
      </w:pPr>
      <w:r w:rsidRPr="006528AD">
        <w:rPr>
          <w:rFonts w:ascii="Arial" w:hAnsi="Arial"/>
          <w:b/>
          <w:bCs/>
          <w:sz w:val="24"/>
          <w:szCs w:val="24"/>
        </w:rPr>
        <w:t>La estabilidad laboral</w:t>
      </w:r>
      <w:r w:rsidRPr="00A256DB">
        <w:rPr>
          <w:rFonts w:ascii="Arial" w:hAnsi="Arial"/>
          <w:bCs/>
          <w:sz w:val="24"/>
          <w:szCs w:val="24"/>
        </w:rPr>
        <w:t>:</w:t>
      </w:r>
    </w:p>
    <w:p w:rsidR="00A256DB" w:rsidRPr="006528AD" w:rsidRDefault="00A256DB" w:rsidP="00106188">
      <w:pPr>
        <w:pStyle w:val="Prrafodelista"/>
        <w:numPr>
          <w:ilvl w:val="0"/>
          <w:numId w:val="29"/>
        </w:numPr>
        <w:spacing w:after="0" w:line="360" w:lineRule="auto"/>
        <w:jc w:val="both"/>
        <w:rPr>
          <w:rFonts w:ascii="Arial" w:hAnsi="Arial"/>
          <w:bCs/>
          <w:sz w:val="24"/>
          <w:szCs w:val="24"/>
        </w:rPr>
      </w:pPr>
      <w:r w:rsidRPr="006528AD">
        <w:rPr>
          <w:rFonts w:ascii="Arial" w:hAnsi="Arial"/>
          <w:bCs/>
          <w:sz w:val="24"/>
          <w:szCs w:val="24"/>
        </w:rPr>
        <w:t>Doctrinaria</w:t>
      </w:r>
    </w:p>
    <w:p w:rsidR="00A256DB" w:rsidRPr="006528AD" w:rsidRDefault="00A256DB" w:rsidP="00106188">
      <w:pPr>
        <w:pStyle w:val="Prrafodelista"/>
        <w:numPr>
          <w:ilvl w:val="0"/>
          <w:numId w:val="29"/>
        </w:numPr>
        <w:spacing w:after="0" w:line="360" w:lineRule="auto"/>
        <w:jc w:val="both"/>
        <w:rPr>
          <w:rFonts w:ascii="Arial" w:hAnsi="Arial"/>
          <w:bCs/>
          <w:sz w:val="24"/>
          <w:szCs w:val="24"/>
        </w:rPr>
      </w:pPr>
      <w:r w:rsidRPr="006528AD">
        <w:rPr>
          <w:rFonts w:ascii="Arial" w:hAnsi="Arial"/>
          <w:bCs/>
          <w:sz w:val="24"/>
          <w:szCs w:val="24"/>
        </w:rPr>
        <w:t>Clasificación: Relativa y absoluta</w:t>
      </w:r>
    </w:p>
    <w:p w:rsidR="006528AD" w:rsidRPr="006528AD" w:rsidRDefault="00A256DB" w:rsidP="00106188">
      <w:pPr>
        <w:pStyle w:val="Prrafodelista"/>
        <w:numPr>
          <w:ilvl w:val="0"/>
          <w:numId w:val="29"/>
        </w:numPr>
        <w:spacing w:after="0" w:line="360" w:lineRule="auto"/>
        <w:jc w:val="both"/>
        <w:rPr>
          <w:rFonts w:ascii="Arial" w:hAnsi="Arial"/>
          <w:bCs/>
          <w:sz w:val="24"/>
          <w:szCs w:val="24"/>
        </w:rPr>
      </w:pPr>
      <w:r w:rsidRPr="006528AD">
        <w:rPr>
          <w:rFonts w:ascii="Arial" w:hAnsi="Arial"/>
          <w:bCs/>
          <w:sz w:val="24"/>
          <w:szCs w:val="24"/>
        </w:rPr>
        <w:t>Finalidad</w:t>
      </w:r>
    </w:p>
    <w:p w:rsidR="00A256DB" w:rsidRDefault="00A256DB" w:rsidP="00106188">
      <w:pPr>
        <w:pStyle w:val="Prrafodelista"/>
        <w:numPr>
          <w:ilvl w:val="0"/>
          <w:numId w:val="29"/>
        </w:numPr>
        <w:spacing w:after="0" w:line="360" w:lineRule="auto"/>
        <w:jc w:val="both"/>
        <w:rPr>
          <w:rFonts w:ascii="Arial" w:hAnsi="Arial"/>
          <w:bCs/>
          <w:sz w:val="24"/>
          <w:szCs w:val="24"/>
        </w:rPr>
      </w:pPr>
      <w:r w:rsidRPr="006528AD">
        <w:rPr>
          <w:rFonts w:ascii="Arial" w:hAnsi="Arial"/>
          <w:bCs/>
          <w:sz w:val="24"/>
          <w:szCs w:val="24"/>
        </w:rPr>
        <w:t>Trabajadores excluidos de</w:t>
      </w:r>
      <w:r w:rsidR="006528AD">
        <w:rPr>
          <w:rFonts w:ascii="Arial" w:hAnsi="Arial"/>
          <w:bCs/>
          <w:sz w:val="24"/>
          <w:szCs w:val="24"/>
        </w:rPr>
        <w:t>l régimen de estabilidad laboral</w:t>
      </w:r>
    </w:p>
    <w:p w:rsidR="006528AD" w:rsidRDefault="006528AD" w:rsidP="006528AD">
      <w:pPr>
        <w:spacing w:after="0" w:line="360" w:lineRule="auto"/>
        <w:jc w:val="both"/>
        <w:rPr>
          <w:rFonts w:ascii="Arial" w:hAnsi="Arial"/>
          <w:b/>
          <w:bCs/>
          <w:sz w:val="24"/>
          <w:szCs w:val="24"/>
        </w:rPr>
      </w:pPr>
    </w:p>
    <w:p w:rsidR="006528AD" w:rsidRPr="006528AD" w:rsidRDefault="006528AD" w:rsidP="006528AD">
      <w:pPr>
        <w:spacing w:after="0" w:line="360" w:lineRule="auto"/>
        <w:jc w:val="both"/>
        <w:rPr>
          <w:rFonts w:ascii="Arial" w:hAnsi="Arial"/>
          <w:b/>
          <w:bCs/>
          <w:sz w:val="24"/>
          <w:szCs w:val="24"/>
        </w:rPr>
      </w:pPr>
      <w:r w:rsidRPr="006528AD">
        <w:rPr>
          <w:rFonts w:ascii="Arial" w:hAnsi="Arial"/>
          <w:b/>
          <w:bCs/>
          <w:sz w:val="24"/>
          <w:szCs w:val="24"/>
        </w:rPr>
        <w:t>Interioriza</w:t>
      </w:r>
    </w:p>
    <w:p w:rsidR="00A256DB" w:rsidRPr="006528AD" w:rsidRDefault="00A256DB" w:rsidP="00A256DB">
      <w:pPr>
        <w:spacing w:after="0" w:line="360" w:lineRule="auto"/>
        <w:jc w:val="both"/>
        <w:rPr>
          <w:rFonts w:ascii="Arial" w:hAnsi="Arial"/>
          <w:b/>
          <w:bCs/>
          <w:sz w:val="24"/>
          <w:szCs w:val="24"/>
        </w:rPr>
      </w:pPr>
      <w:r w:rsidRPr="006528AD">
        <w:rPr>
          <w:rFonts w:ascii="Arial" w:hAnsi="Arial"/>
          <w:b/>
          <w:bCs/>
          <w:sz w:val="24"/>
          <w:szCs w:val="24"/>
        </w:rPr>
        <w:t>Inamovilidad</w:t>
      </w:r>
    </w:p>
    <w:p w:rsidR="00A256DB" w:rsidRDefault="00A256DB" w:rsidP="00F41788">
      <w:pPr>
        <w:spacing w:after="0" w:line="360" w:lineRule="auto"/>
        <w:jc w:val="both"/>
        <w:rPr>
          <w:rFonts w:ascii="Arial" w:hAnsi="Arial"/>
          <w:b/>
          <w:bCs/>
        </w:rPr>
      </w:pPr>
    </w:p>
    <w:p w:rsidR="00CD3D65" w:rsidRDefault="00CD3D65" w:rsidP="00F41788">
      <w:pPr>
        <w:spacing w:after="0" w:line="360" w:lineRule="auto"/>
        <w:jc w:val="both"/>
        <w:rPr>
          <w:rFonts w:ascii="Arial" w:hAnsi="Arial"/>
          <w:b/>
          <w:bCs/>
        </w:rPr>
      </w:pPr>
    </w:p>
    <w:p w:rsidR="00CD3D65" w:rsidRDefault="00CD3D65" w:rsidP="00F41788">
      <w:pPr>
        <w:spacing w:after="0" w:line="360" w:lineRule="auto"/>
        <w:jc w:val="both"/>
        <w:rPr>
          <w:rFonts w:ascii="Arial" w:hAnsi="Arial"/>
          <w:b/>
          <w:bCs/>
        </w:rPr>
      </w:pPr>
    </w:p>
    <w:p w:rsidR="00CD3D65" w:rsidRDefault="00CD3D65" w:rsidP="00F41788">
      <w:pPr>
        <w:spacing w:after="0" w:line="360" w:lineRule="auto"/>
        <w:jc w:val="both"/>
        <w:rPr>
          <w:rFonts w:ascii="Arial" w:hAnsi="Arial"/>
          <w:b/>
          <w:bCs/>
        </w:rPr>
      </w:pPr>
    </w:p>
    <w:p w:rsidR="00CD3D65" w:rsidRDefault="00CD3D65" w:rsidP="00F41788">
      <w:pPr>
        <w:spacing w:after="0" w:line="360" w:lineRule="auto"/>
        <w:jc w:val="both"/>
        <w:rPr>
          <w:rFonts w:ascii="Arial" w:hAnsi="Arial"/>
          <w:b/>
          <w:bCs/>
        </w:rPr>
      </w:pPr>
    </w:p>
    <w:p w:rsidR="00CD3D65" w:rsidRDefault="00CD3D65" w:rsidP="00F41788">
      <w:pPr>
        <w:spacing w:after="0" w:line="360" w:lineRule="auto"/>
        <w:jc w:val="both"/>
        <w:rPr>
          <w:rFonts w:ascii="Arial" w:hAnsi="Arial"/>
          <w:b/>
          <w:bCs/>
        </w:rPr>
      </w:pPr>
    </w:p>
    <w:p w:rsidR="00CD3D65" w:rsidRDefault="00CD3D65" w:rsidP="00F41788">
      <w:pPr>
        <w:spacing w:after="0" w:line="360" w:lineRule="auto"/>
        <w:jc w:val="both"/>
        <w:rPr>
          <w:rFonts w:ascii="Arial" w:hAnsi="Arial"/>
          <w:b/>
          <w:bCs/>
        </w:rPr>
      </w:pPr>
    </w:p>
    <w:p w:rsidR="00CD3D65" w:rsidRDefault="00CD3D65" w:rsidP="00F41788">
      <w:pPr>
        <w:spacing w:after="0" w:line="360" w:lineRule="auto"/>
        <w:jc w:val="both"/>
        <w:rPr>
          <w:rFonts w:ascii="Arial" w:hAnsi="Arial"/>
          <w:b/>
          <w:bCs/>
        </w:rPr>
      </w:pPr>
    </w:p>
    <w:p w:rsidR="00CD3D65" w:rsidRDefault="00CD3D65" w:rsidP="00F41788">
      <w:pPr>
        <w:spacing w:after="0" w:line="360" w:lineRule="auto"/>
        <w:jc w:val="both"/>
        <w:rPr>
          <w:rFonts w:ascii="Arial" w:hAnsi="Arial"/>
          <w:b/>
          <w:bCs/>
        </w:rPr>
      </w:pPr>
    </w:p>
    <w:p w:rsidR="00CD3D65" w:rsidRDefault="00CD3D65" w:rsidP="00F41788">
      <w:pPr>
        <w:spacing w:after="0" w:line="360" w:lineRule="auto"/>
        <w:jc w:val="both"/>
        <w:rPr>
          <w:rFonts w:ascii="Arial" w:hAnsi="Arial"/>
          <w:b/>
          <w:bCs/>
        </w:rPr>
      </w:pPr>
    </w:p>
    <w:p w:rsidR="00CD3D65" w:rsidRDefault="00CD3D65" w:rsidP="00F41788">
      <w:pPr>
        <w:spacing w:after="0" w:line="360" w:lineRule="auto"/>
        <w:jc w:val="both"/>
        <w:rPr>
          <w:rFonts w:ascii="Arial" w:hAnsi="Arial"/>
          <w:b/>
          <w:bCs/>
        </w:rPr>
      </w:pPr>
    </w:p>
    <w:p w:rsidR="00CD3D65" w:rsidRDefault="00CD3D65" w:rsidP="00F41788">
      <w:pPr>
        <w:spacing w:after="0" w:line="360" w:lineRule="auto"/>
        <w:jc w:val="both"/>
        <w:rPr>
          <w:rFonts w:ascii="Arial" w:hAnsi="Arial"/>
          <w:b/>
          <w:bCs/>
        </w:rPr>
      </w:pPr>
    </w:p>
    <w:p w:rsidR="003B5572" w:rsidRDefault="003B5572" w:rsidP="00F41788">
      <w:pPr>
        <w:spacing w:after="0" w:line="360" w:lineRule="auto"/>
        <w:jc w:val="both"/>
        <w:rPr>
          <w:rFonts w:ascii="Arial" w:hAnsi="Arial"/>
          <w:b/>
          <w:bCs/>
        </w:rPr>
      </w:pPr>
    </w:p>
    <w:p w:rsidR="008122A7" w:rsidRDefault="008122A7" w:rsidP="00F41788">
      <w:pPr>
        <w:spacing w:after="0" w:line="360" w:lineRule="auto"/>
        <w:jc w:val="both"/>
        <w:rPr>
          <w:rFonts w:ascii="Arial" w:hAnsi="Arial"/>
          <w:b/>
          <w:bCs/>
        </w:rPr>
      </w:pPr>
    </w:p>
    <w:p w:rsidR="008122A7" w:rsidRDefault="008122A7" w:rsidP="00F41788">
      <w:pPr>
        <w:spacing w:after="0" w:line="360" w:lineRule="auto"/>
        <w:jc w:val="both"/>
        <w:rPr>
          <w:rFonts w:ascii="Arial" w:hAnsi="Arial"/>
          <w:b/>
          <w:bCs/>
        </w:rPr>
      </w:pPr>
    </w:p>
    <w:p w:rsidR="008122A7" w:rsidRDefault="008122A7" w:rsidP="00F41788">
      <w:pPr>
        <w:spacing w:after="0" w:line="360" w:lineRule="auto"/>
        <w:jc w:val="both"/>
        <w:rPr>
          <w:rFonts w:ascii="Arial" w:hAnsi="Arial"/>
          <w:b/>
          <w:bCs/>
        </w:rPr>
      </w:pPr>
    </w:p>
    <w:p w:rsidR="008122A7" w:rsidRDefault="008122A7" w:rsidP="00F41788">
      <w:pPr>
        <w:spacing w:after="0" w:line="360" w:lineRule="auto"/>
        <w:jc w:val="both"/>
        <w:rPr>
          <w:rFonts w:ascii="Arial" w:hAnsi="Arial"/>
          <w:b/>
          <w:bCs/>
        </w:rPr>
      </w:pPr>
    </w:p>
    <w:p w:rsidR="000F5678" w:rsidRDefault="000F5678" w:rsidP="000F5678">
      <w:pPr>
        <w:spacing w:after="0" w:line="276" w:lineRule="auto"/>
        <w:jc w:val="center"/>
        <w:rPr>
          <w:rFonts w:ascii="Arial" w:hAnsi="Arial"/>
          <w:b/>
          <w:bCs/>
        </w:rPr>
      </w:pPr>
      <w:r>
        <w:rPr>
          <w:rFonts w:ascii="Arial" w:hAnsi="Arial"/>
          <w:b/>
          <w:bCs/>
        </w:rPr>
        <w:lastRenderedPageBreak/>
        <w:t>Imagen No.19</w:t>
      </w:r>
    </w:p>
    <w:p w:rsidR="009D5BE3" w:rsidRDefault="003B5572" w:rsidP="00D36AB8">
      <w:pPr>
        <w:spacing w:after="0" w:line="360" w:lineRule="auto"/>
        <w:jc w:val="center"/>
        <w:rPr>
          <w:rFonts w:ascii="Arial" w:hAnsi="Arial"/>
          <w:b/>
          <w:bCs/>
        </w:rPr>
      </w:pPr>
      <w:r>
        <w:rPr>
          <w:rFonts w:ascii="Arial" w:hAnsi="Arial"/>
          <w:b/>
          <w:bCs/>
        </w:rPr>
        <w:t xml:space="preserve">Ilustraciones de Derecho Laboral </w:t>
      </w:r>
    </w:p>
    <w:p w:rsidR="006528AD" w:rsidRDefault="00D36AB8" w:rsidP="00D36AB8">
      <w:pPr>
        <w:spacing w:after="0" w:line="360" w:lineRule="auto"/>
        <w:jc w:val="center"/>
        <w:rPr>
          <w:rFonts w:ascii="Arial" w:hAnsi="Arial"/>
          <w:b/>
          <w:bCs/>
        </w:rPr>
      </w:pPr>
      <w:r>
        <w:rPr>
          <w:rFonts w:ascii="Arial" w:hAnsi="Arial"/>
          <w:b/>
          <w:bCs/>
          <w:noProof/>
          <w:lang w:eastAsia="es-VE"/>
        </w:rPr>
        <w:drawing>
          <wp:inline distT="0" distB="0" distL="0" distR="0" wp14:anchorId="2392F88A" wp14:editId="58559807">
            <wp:extent cx="2781391" cy="1943262"/>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785199" cy="1945922"/>
                    </a:xfrm>
                    <a:prstGeom prst="rect">
                      <a:avLst/>
                    </a:prstGeom>
                    <a:noFill/>
                  </pic:spPr>
                </pic:pic>
              </a:graphicData>
            </a:graphic>
          </wp:inline>
        </w:drawing>
      </w:r>
    </w:p>
    <w:p w:rsidR="003B5572" w:rsidRDefault="003B5572" w:rsidP="003B5572">
      <w:pPr>
        <w:spacing w:after="0" w:line="360" w:lineRule="auto"/>
        <w:rPr>
          <w:rFonts w:ascii="Arial" w:hAnsi="Arial"/>
          <w:b/>
          <w:bCs/>
        </w:rPr>
      </w:pPr>
      <w:r>
        <w:rPr>
          <w:rFonts w:ascii="Arial" w:hAnsi="Arial"/>
          <w:b/>
          <w:bCs/>
        </w:rPr>
        <w:t xml:space="preserve">                                   Fuente: </w:t>
      </w:r>
      <w:proofErr w:type="spellStart"/>
      <w:r>
        <w:rPr>
          <w:rFonts w:ascii="Arial" w:hAnsi="Arial"/>
          <w:b/>
          <w:bCs/>
        </w:rPr>
        <w:t>Freepik</w:t>
      </w:r>
      <w:proofErr w:type="spellEnd"/>
      <w:r>
        <w:rPr>
          <w:rFonts w:ascii="Arial" w:hAnsi="Arial"/>
          <w:b/>
          <w:bCs/>
        </w:rPr>
        <w:t>, es, 2024</w:t>
      </w:r>
    </w:p>
    <w:p w:rsidR="006528AD" w:rsidRDefault="006528AD" w:rsidP="00F41788">
      <w:pPr>
        <w:spacing w:after="0" w:line="360" w:lineRule="auto"/>
        <w:jc w:val="both"/>
        <w:rPr>
          <w:rFonts w:ascii="Arial" w:hAnsi="Arial"/>
          <w:b/>
          <w:bCs/>
        </w:rPr>
      </w:pPr>
    </w:p>
    <w:p w:rsidR="00F41788" w:rsidRPr="00F41788" w:rsidRDefault="00F41788" w:rsidP="00F41788">
      <w:pPr>
        <w:spacing w:after="0" w:line="360" w:lineRule="auto"/>
        <w:jc w:val="both"/>
        <w:rPr>
          <w:rFonts w:ascii="Arial" w:hAnsi="Arial"/>
          <w:b/>
          <w:bCs/>
        </w:rPr>
      </w:pPr>
      <w:r w:rsidRPr="00F41788">
        <w:rPr>
          <w:rFonts w:ascii="Arial" w:hAnsi="Arial"/>
          <w:b/>
          <w:bCs/>
        </w:rPr>
        <w:t>LA TERMINACION DE LA RELACION LABORAL</w:t>
      </w:r>
    </w:p>
    <w:p w:rsidR="00D261AD" w:rsidRDefault="00F41788" w:rsidP="00F41788">
      <w:pPr>
        <w:spacing w:after="0" w:line="360" w:lineRule="auto"/>
        <w:jc w:val="both"/>
        <w:rPr>
          <w:rFonts w:ascii="Arial" w:hAnsi="Arial"/>
          <w:bCs/>
        </w:rPr>
      </w:pPr>
      <w:r w:rsidRPr="00F41788">
        <w:rPr>
          <w:rFonts w:ascii="Arial" w:hAnsi="Arial"/>
          <w:bCs/>
        </w:rPr>
        <w:t xml:space="preserve">    </w:t>
      </w:r>
    </w:p>
    <w:p w:rsidR="00F41788" w:rsidRPr="00F41788" w:rsidRDefault="00F41788" w:rsidP="00F41788">
      <w:pPr>
        <w:spacing w:after="0" w:line="360" w:lineRule="auto"/>
        <w:jc w:val="both"/>
        <w:rPr>
          <w:rFonts w:ascii="Arial" w:hAnsi="Arial"/>
          <w:bCs/>
        </w:rPr>
      </w:pPr>
      <w:r w:rsidRPr="00F41788">
        <w:rPr>
          <w:rFonts w:ascii="Arial" w:hAnsi="Arial"/>
          <w:bCs/>
        </w:rPr>
        <w:t xml:space="preserve"> La terminación de la relación de trabajo no es más que el final de la relación de trabajo.</w:t>
      </w:r>
    </w:p>
    <w:p w:rsidR="00F41788" w:rsidRPr="00F41788" w:rsidRDefault="00D261AD" w:rsidP="00F41788">
      <w:pPr>
        <w:spacing w:after="0" w:line="360" w:lineRule="auto"/>
        <w:jc w:val="both"/>
        <w:rPr>
          <w:rFonts w:ascii="Arial" w:hAnsi="Arial"/>
          <w:lang w:val="es-ES"/>
        </w:rPr>
      </w:pPr>
      <w:r>
        <w:rPr>
          <w:rFonts w:ascii="Arial" w:hAnsi="Arial"/>
          <w:b/>
          <w:bCs/>
          <w:lang w:val="es-ES"/>
        </w:rPr>
        <w:t xml:space="preserve">     </w:t>
      </w:r>
      <w:r w:rsidR="00F41788" w:rsidRPr="00F41788">
        <w:rPr>
          <w:rFonts w:ascii="Arial" w:hAnsi="Arial"/>
          <w:b/>
          <w:bCs/>
          <w:lang w:val="es-ES"/>
        </w:rPr>
        <w:t xml:space="preserve">Artículo </w:t>
      </w:r>
      <w:proofErr w:type="gramStart"/>
      <w:r w:rsidR="00F41788" w:rsidRPr="00F41788">
        <w:rPr>
          <w:rFonts w:ascii="Arial" w:hAnsi="Arial"/>
          <w:b/>
          <w:bCs/>
          <w:lang w:val="es-ES"/>
        </w:rPr>
        <w:t>76  Causas</w:t>
      </w:r>
      <w:proofErr w:type="gramEnd"/>
      <w:r w:rsidR="00F41788" w:rsidRPr="00F41788">
        <w:rPr>
          <w:rFonts w:ascii="Arial" w:hAnsi="Arial"/>
          <w:b/>
          <w:bCs/>
          <w:lang w:val="es-ES"/>
        </w:rPr>
        <w:t xml:space="preserve"> de terminación de la relación de trabajo </w:t>
      </w:r>
    </w:p>
    <w:p w:rsidR="00F41788" w:rsidRPr="00F41788" w:rsidRDefault="00F41788" w:rsidP="00F41788">
      <w:pPr>
        <w:spacing w:after="0" w:line="360" w:lineRule="auto"/>
        <w:jc w:val="both"/>
        <w:rPr>
          <w:rFonts w:ascii="Arial" w:hAnsi="Arial"/>
        </w:rPr>
      </w:pPr>
      <w:r w:rsidRPr="00F41788">
        <w:rPr>
          <w:rFonts w:ascii="Arial" w:hAnsi="Arial"/>
        </w:rPr>
        <w:t>La relación de trabajo puede terminar por despido, retiro, voluntad común de las partes o causa ajena a la voluntad de ambas.</w:t>
      </w:r>
    </w:p>
    <w:p w:rsidR="00F41788" w:rsidRPr="00F41788" w:rsidRDefault="00F41788" w:rsidP="00F41788">
      <w:pPr>
        <w:spacing w:after="0" w:line="360" w:lineRule="auto"/>
        <w:jc w:val="both"/>
        <w:rPr>
          <w:rFonts w:ascii="Arial" w:hAnsi="Arial"/>
          <w:b/>
          <w:bCs/>
        </w:rPr>
      </w:pPr>
    </w:p>
    <w:p w:rsidR="00F41788" w:rsidRDefault="00F41788" w:rsidP="00F41788">
      <w:pPr>
        <w:spacing w:after="0" w:line="360" w:lineRule="auto"/>
        <w:jc w:val="both"/>
        <w:rPr>
          <w:rFonts w:ascii="Arial" w:hAnsi="Arial"/>
        </w:rPr>
      </w:pPr>
      <w:r w:rsidRPr="00F41788">
        <w:rPr>
          <w:rFonts w:ascii="Arial" w:hAnsi="Arial"/>
        </w:rPr>
        <w:t xml:space="preserve">     La relación de trabajo se termina de 4 únicas formas y estas son:  despido, retiro, voluntad de las partes o por causa ajena de las partes.</w:t>
      </w:r>
    </w:p>
    <w:p w:rsidR="003B5572" w:rsidRDefault="003B5572" w:rsidP="00F41788">
      <w:pPr>
        <w:spacing w:after="0" w:line="360" w:lineRule="auto"/>
        <w:jc w:val="both"/>
        <w:rPr>
          <w:rFonts w:ascii="Arial" w:hAnsi="Arial"/>
        </w:rPr>
      </w:pPr>
    </w:p>
    <w:p w:rsidR="000F5678" w:rsidRDefault="000F5678" w:rsidP="00F41788">
      <w:pPr>
        <w:spacing w:after="0" w:line="360" w:lineRule="auto"/>
        <w:jc w:val="both"/>
        <w:rPr>
          <w:rFonts w:ascii="Arial" w:hAnsi="Arial"/>
        </w:rPr>
      </w:pPr>
    </w:p>
    <w:p w:rsidR="000F5678" w:rsidRDefault="000F5678" w:rsidP="00F41788">
      <w:pPr>
        <w:spacing w:after="0" w:line="360" w:lineRule="auto"/>
        <w:jc w:val="both"/>
        <w:rPr>
          <w:rFonts w:ascii="Arial" w:hAnsi="Arial"/>
        </w:rPr>
      </w:pPr>
    </w:p>
    <w:p w:rsidR="000F5678" w:rsidRDefault="000F5678" w:rsidP="00F41788">
      <w:pPr>
        <w:spacing w:after="0" w:line="360" w:lineRule="auto"/>
        <w:jc w:val="both"/>
        <w:rPr>
          <w:rFonts w:ascii="Arial" w:hAnsi="Arial"/>
        </w:rPr>
      </w:pPr>
    </w:p>
    <w:p w:rsidR="000F5678" w:rsidRDefault="000F5678" w:rsidP="00F41788">
      <w:pPr>
        <w:spacing w:after="0" w:line="360" w:lineRule="auto"/>
        <w:jc w:val="both"/>
        <w:rPr>
          <w:rFonts w:ascii="Arial" w:hAnsi="Arial"/>
        </w:rPr>
      </w:pPr>
    </w:p>
    <w:p w:rsidR="000F5678" w:rsidRDefault="000F5678" w:rsidP="00F41788">
      <w:pPr>
        <w:spacing w:after="0" w:line="360" w:lineRule="auto"/>
        <w:jc w:val="both"/>
        <w:rPr>
          <w:rFonts w:ascii="Arial" w:hAnsi="Arial"/>
        </w:rPr>
      </w:pPr>
    </w:p>
    <w:p w:rsidR="000F5678" w:rsidRDefault="000F5678" w:rsidP="00F41788">
      <w:pPr>
        <w:spacing w:after="0" w:line="360" w:lineRule="auto"/>
        <w:jc w:val="both"/>
        <w:rPr>
          <w:rFonts w:ascii="Arial" w:hAnsi="Arial"/>
        </w:rPr>
      </w:pPr>
    </w:p>
    <w:p w:rsidR="000F5678" w:rsidRDefault="000F5678" w:rsidP="00F41788">
      <w:pPr>
        <w:spacing w:after="0" w:line="360" w:lineRule="auto"/>
        <w:jc w:val="both"/>
        <w:rPr>
          <w:rFonts w:ascii="Arial" w:hAnsi="Arial"/>
        </w:rPr>
      </w:pPr>
    </w:p>
    <w:p w:rsidR="000F5678" w:rsidRDefault="000F5678" w:rsidP="00F41788">
      <w:pPr>
        <w:spacing w:after="0" w:line="360" w:lineRule="auto"/>
        <w:jc w:val="both"/>
        <w:rPr>
          <w:rFonts w:ascii="Arial" w:hAnsi="Arial"/>
        </w:rPr>
      </w:pPr>
    </w:p>
    <w:p w:rsidR="000F5678" w:rsidRPr="000F5678" w:rsidRDefault="00093F02" w:rsidP="000F5678">
      <w:pPr>
        <w:spacing w:after="0" w:line="276" w:lineRule="auto"/>
        <w:jc w:val="center"/>
        <w:rPr>
          <w:rFonts w:ascii="Arial" w:hAnsi="Arial"/>
          <w:b/>
        </w:rPr>
      </w:pPr>
      <w:r>
        <w:rPr>
          <w:rFonts w:ascii="Arial" w:hAnsi="Arial"/>
          <w:b/>
        </w:rPr>
        <w:lastRenderedPageBreak/>
        <w:t>Imagen</w:t>
      </w:r>
      <w:r w:rsidR="000F5678" w:rsidRPr="000F5678">
        <w:rPr>
          <w:rFonts w:ascii="Arial" w:hAnsi="Arial"/>
          <w:b/>
        </w:rPr>
        <w:t xml:space="preserve"> 20</w:t>
      </w:r>
    </w:p>
    <w:p w:rsidR="003B5572" w:rsidRPr="000F5678" w:rsidRDefault="003B5572" w:rsidP="000F5678">
      <w:pPr>
        <w:spacing w:after="0" w:line="276" w:lineRule="auto"/>
        <w:jc w:val="center"/>
        <w:rPr>
          <w:rFonts w:ascii="Arial" w:hAnsi="Arial"/>
          <w:b/>
        </w:rPr>
      </w:pPr>
      <w:r w:rsidRPr="000F5678">
        <w:rPr>
          <w:rFonts w:ascii="Arial" w:hAnsi="Arial"/>
          <w:b/>
        </w:rPr>
        <w:t>Despido</w:t>
      </w:r>
    </w:p>
    <w:p w:rsidR="00803E68" w:rsidRDefault="00DD5D33" w:rsidP="00803E68">
      <w:pPr>
        <w:spacing w:after="0" w:line="360" w:lineRule="auto"/>
        <w:jc w:val="center"/>
        <w:rPr>
          <w:rFonts w:ascii="Arial" w:hAnsi="Arial"/>
          <w:b/>
          <w:bCs/>
        </w:rPr>
      </w:pPr>
      <w:r>
        <w:rPr>
          <w:rFonts w:ascii="Arial" w:hAnsi="Arial"/>
          <w:b/>
          <w:bCs/>
          <w:noProof/>
          <w:lang w:eastAsia="es-VE"/>
        </w:rPr>
        <w:drawing>
          <wp:inline distT="0" distB="0" distL="0" distR="0" wp14:anchorId="66DA0989">
            <wp:extent cx="3004458" cy="1651266"/>
            <wp:effectExtent l="0" t="0" r="5715" b="635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008816" cy="1653661"/>
                    </a:xfrm>
                    <a:prstGeom prst="rect">
                      <a:avLst/>
                    </a:prstGeom>
                    <a:noFill/>
                  </pic:spPr>
                </pic:pic>
              </a:graphicData>
            </a:graphic>
          </wp:inline>
        </w:drawing>
      </w:r>
    </w:p>
    <w:p w:rsidR="003B5572" w:rsidRDefault="003B5572" w:rsidP="003B5572">
      <w:pPr>
        <w:spacing w:after="0" w:line="360" w:lineRule="auto"/>
        <w:rPr>
          <w:rFonts w:ascii="Arial" w:hAnsi="Arial"/>
          <w:b/>
          <w:bCs/>
        </w:rPr>
      </w:pPr>
      <w:r>
        <w:rPr>
          <w:rFonts w:ascii="Arial" w:hAnsi="Arial"/>
          <w:b/>
          <w:bCs/>
        </w:rPr>
        <w:t xml:space="preserve">                               Fuentes: </w:t>
      </w:r>
      <w:proofErr w:type="spellStart"/>
      <w:r>
        <w:rPr>
          <w:rFonts w:ascii="Arial" w:hAnsi="Arial"/>
          <w:b/>
          <w:bCs/>
        </w:rPr>
        <w:t>Freepik</w:t>
      </w:r>
      <w:proofErr w:type="spellEnd"/>
      <w:r>
        <w:rPr>
          <w:rFonts w:ascii="Arial" w:hAnsi="Arial"/>
          <w:b/>
          <w:bCs/>
        </w:rPr>
        <w:t>, es,2024</w:t>
      </w:r>
    </w:p>
    <w:p w:rsidR="00803E68" w:rsidRDefault="00803E68" w:rsidP="00F41788">
      <w:pPr>
        <w:spacing w:after="0" w:line="360" w:lineRule="auto"/>
        <w:jc w:val="both"/>
        <w:rPr>
          <w:rFonts w:ascii="Arial" w:hAnsi="Arial"/>
          <w:b/>
          <w:bCs/>
        </w:rPr>
      </w:pPr>
    </w:p>
    <w:p w:rsidR="00F41788" w:rsidRPr="00F41788" w:rsidRDefault="00F41788" w:rsidP="00F41788">
      <w:pPr>
        <w:spacing w:after="0" w:line="360" w:lineRule="auto"/>
        <w:jc w:val="both"/>
        <w:rPr>
          <w:rFonts w:ascii="Arial" w:hAnsi="Arial"/>
          <w:b/>
          <w:bCs/>
        </w:rPr>
      </w:pPr>
      <w:r w:rsidRPr="00F41788">
        <w:rPr>
          <w:rFonts w:ascii="Arial" w:hAnsi="Arial"/>
          <w:b/>
          <w:bCs/>
        </w:rPr>
        <w:t>Por despido</w:t>
      </w:r>
    </w:p>
    <w:p w:rsidR="00F41788" w:rsidRPr="00F41788" w:rsidRDefault="00D261AD" w:rsidP="00F41788">
      <w:pPr>
        <w:spacing w:after="0" w:line="360" w:lineRule="auto"/>
        <w:jc w:val="both"/>
        <w:rPr>
          <w:rFonts w:ascii="Arial" w:hAnsi="Arial"/>
          <w:lang w:val="es-ES"/>
        </w:rPr>
      </w:pPr>
      <w:r>
        <w:rPr>
          <w:rFonts w:ascii="Arial" w:hAnsi="Arial"/>
          <w:b/>
          <w:bCs/>
          <w:lang w:val="es-ES"/>
        </w:rPr>
        <w:t xml:space="preserve">     </w:t>
      </w:r>
      <w:r w:rsidR="00DD5D33">
        <w:rPr>
          <w:rFonts w:ascii="Arial" w:hAnsi="Arial"/>
          <w:b/>
          <w:bCs/>
          <w:lang w:val="es-ES"/>
        </w:rPr>
        <w:t xml:space="preserve">Artículo 77 </w:t>
      </w:r>
      <w:r w:rsidR="00F41788" w:rsidRPr="00F41788">
        <w:rPr>
          <w:rFonts w:ascii="Arial" w:hAnsi="Arial"/>
          <w:b/>
          <w:bCs/>
          <w:lang w:val="es-ES"/>
        </w:rPr>
        <w:t xml:space="preserve">Clases de despido </w:t>
      </w:r>
    </w:p>
    <w:p w:rsidR="00F41788" w:rsidRPr="00F41788" w:rsidRDefault="00F41788" w:rsidP="00F41788">
      <w:pPr>
        <w:spacing w:after="0" w:line="360" w:lineRule="auto"/>
        <w:jc w:val="both"/>
        <w:rPr>
          <w:rFonts w:ascii="Arial" w:hAnsi="Arial"/>
          <w:lang w:val="es-ES"/>
        </w:rPr>
      </w:pPr>
      <w:r w:rsidRPr="00F41788">
        <w:rPr>
          <w:rFonts w:ascii="Arial" w:hAnsi="Arial"/>
          <w:lang w:val="es-ES"/>
        </w:rPr>
        <w:t xml:space="preserve">Se entenderá por despido la manifestación de voluntad unilateral del patrono o de la patrona de poner fin a la relación de trabajo que lo vincula a uno o más trabajadores o trabajadoras. El despido será: </w:t>
      </w:r>
    </w:p>
    <w:p w:rsidR="00F41788" w:rsidRPr="00F41788" w:rsidRDefault="00F41788" w:rsidP="00F41788">
      <w:pPr>
        <w:spacing w:after="0" w:line="360" w:lineRule="auto"/>
        <w:jc w:val="both"/>
        <w:rPr>
          <w:rFonts w:ascii="Arial" w:hAnsi="Arial"/>
          <w:lang w:val="es-ES"/>
        </w:rPr>
      </w:pPr>
      <w:r w:rsidRPr="00F41788">
        <w:rPr>
          <w:rFonts w:ascii="Arial" w:hAnsi="Arial"/>
          <w:lang w:val="es-ES"/>
        </w:rPr>
        <w:t xml:space="preserve">a) Justificado, cuando el trabajador o trabajadora ha incurrido en una causa prevista por esta Ley. </w:t>
      </w:r>
    </w:p>
    <w:p w:rsidR="00F41788" w:rsidRPr="00F41788" w:rsidRDefault="00F41788" w:rsidP="00F41788">
      <w:pPr>
        <w:spacing w:after="0" w:line="360" w:lineRule="auto"/>
        <w:jc w:val="both"/>
        <w:rPr>
          <w:rFonts w:ascii="Arial" w:hAnsi="Arial"/>
          <w:lang w:val="es-ES"/>
        </w:rPr>
      </w:pPr>
      <w:r w:rsidRPr="00F41788">
        <w:rPr>
          <w:rFonts w:ascii="Arial" w:hAnsi="Arial"/>
          <w:lang w:val="es-ES"/>
        </w:rPr>
        <w:t xml:space="preserve">b) No justificado, cuando se realiza sin que el trabajador o trabajadora haya incurrido en causa legal que lo justifique. </w:t>
      </w:r>
    </w:p>
    <w:p w:rsidR="00F41788" w:rsidRPr="00F41788" w:rsidRDefault="00F41788" w:rsidP="00F41788">
      <w:pPr>
        <w:spacing w:after="0" w:line="360" w:lineRule="auto"/>
        <w:jc w:val="both"/>
        <w:rPr>
          <w:rFonts w:ascii="Arial" w:hAnsi="Arial"/>
        </w:rPr>
      </w:pPr>
      <w:r w:rsidRPr="00F41788">
        <w:rPr>
          <w:rFonts w:ascii="Arial" w:hAnsi="Arial"/>
        </w:rPr>
        <w:t>Esta Ley establece la garantía de estabilidad en el trabajo y la limitación de toda forma de despido no justificado. Los despidos contrarios a esta Ley son nulos.</w:t>
      </w:r>
    </w:p>
    <w:p w:rsidR="00F41788" w:rsidRPr="00F41788" w:rsidRDefault="00F41788" w:rsidP="00F41788">
      <w:pPr>
        <w:spacing w:after="0" w:line="360" w:lineRule="auto"/>
        <w:jc w:val="both"/>
        <w:rPr>
          <w:rFonts w:ascii="Arial" w:hAnsi="Arial"/>
        </w:rPr>
      </w:pPr>
    </w:p>
    <w:p w:rsidR="00F41788" w:rsidRPr="00F41788" w:rsidRDefault="00D261AD" w:rsidP="00F41788">
      <w:pPr>
        <w:spacing w:after="0" w:line="360" w:lineRule="auto"/>
        <w:jc w:val="both"/>
        <w:rPr>
          <w:rFonts w:ascii="Arial" w:hAnsi="Arial"/>
          <w:lang w:val="es-ES"/>
        </w:rPr>
      </w:pPr>
      <w:r>
        <w:rPr>
          <w:rFonts w:ascii="Arial" w:hAnsi="Arial"/>
          <w:b/>
          <w:bCs/>
          <w:lang w:val="es-ES"/>
        </w:rPr>
        <w:t xml:space="preserve">     </w:t>
      </w:r>
      <w:r w:rsidR="00DD5D33">
        <w:rPr>
          <w:rFonts w:ascii="Arial" w:hAnsi="Arial"/>
          <w:b/>
          <w:bCs/>
          <w:lang w:val="es-ES"/>
        </w:rPr>
        <w:t xml:space="preserve">Artículo 79 </w:t>
      </w:r>
      <w:r w:rsidR="00F41788" w:rsidRPr="00F41788">
        <w:rPr>
          <w:rFonts w:ascii="Arial" w:hAnsi="Arial"/>
          <w:b/>
          <w:bCs/>
          <w:lang w:val="es-ES"/>
        </w:rPr>
        <w:t xml:space="preserve">Causas justificadas de despido </w:t>
      </w:r>
    </w:p>
    <w:p w:rsidR="00F41788" w:rsidRPr="00F41788" w:rsidRDefault="00F41788" w:rsidP="00F41788">
      <w:pPr>
        <w:spacing w:after="0" w:line="360" w:lineRule="auto"/>
        <w:jc w:val="both"/>
        <w:rPr>
          <w:rFonts w:ascii="Arial" w:hAnsi="Arial"/>
          <w:lang w:val="es-ES"/>
        </w:rPr>
      </w:pPr>
      <w:r w:rsidRPr="00F41788">
        <w:rPr>
          <w:rFonts w:ascii="Arial" w:hAnsi="Arial"/>
          <w:lang w:val="es-ES"/>
        </w:rPr>
        <w:t xml:space="preserve">Serán causas justificadas de despido, los siguientes hechos del trabajador o trabajadora: </w:t>
      </w:r>
    </w:p>
    <w:p w:rsidR="00F41788" w:rsidRPr="00F41788" w:rsidRDefault="00F41788" w:rsidP="00F41788">
      <w:pPr>
        <w:spacing w:after="0" w:line="360" w:lineRule="auto"/>
        <w:jc w:val="both"/>
        <w:rPr>
          <w:rFonts w:ascii="Arial" w:hAnsi="Arial"/>
          <w:lang w:val="es-ES"/>
        </w:rPr>
      </w:pPr>
      <w:r w:rsidRPr="00F41788">
        <w:rPr>
          <w:rFonts w:ascii="Arial" w:hAnsi="Arial"/>
          <w:lang w:val="es-ES"/>
        </w:rPr>
        <w:t xml:space="preserve">a) Falta de probidad o conducta inmoral en el trabajo. </w:t>
      </w:r>
    </w:p>
    <w:p w:rsidR="00F41788" w:rsidRPr="00F41788" w:rsidRDefault="00F41788" w:rsidP="00F41788">
      <w:pPr>
        <w:spacing w:after="0" w:line="360" w:lineRule="auto"/>
        <w:jc w:val="both"/>
        <w:rPr>
          <w:rFonts w:ascii="Arial" w:hAnsi="Arial"/>
          <w:lang w:val="es-ES"/>
        </w:rPr>
      </w:pPr>
      <w:r w:rsidRPr="00F41788">
        <w:rPr>
          <w:rFonts w:ascii="Arial" w:hAnsi="Arial"/>
          <w:lang w:val="es-ES"/>
        </w:rPr>
        <w:t xml:space="preserve">b) Vías de hecho, salvo en legítima defensa. </w:t>
      </w:r>
    </w:p>
    <w:p w:rsidR="00F41788" w:rsidRPr="00F41788" w:rsidRDefault="00F41788" w:rsidP="00F41788">
      <w:pPr>
        <w:spacing w:after="0" w:line="360" w:lineRule="auto"/>
        <w:jc w:val="both"/>
        <w:rPr>
          <w:rFonts w:ascii="Arial" w:hAnsi="Arial"/>
          <w:lang w:val="es-ES"/>
        </w:rPr>
      </w:pPr>
      <w:r w:rsidRPr="00F41788">
        <w:rPr>
          <w:rFonts w:ascii="Arial" w:hAnsi="Arial"/>
          <w:lang w:val="es-ES"/>
        </w:rPr>
        <w:t xml:space="preserve">c) Injuria o falta grave al respeto y consideración debidos al patrono o a la patrona, a sus representantes o a los miembros de su familia que vivan con él o ella. </w:t>
      </w:r>
    </w:p>
    <w:p w:rsidR="00F41788" w:rsidRPr="00F41788" w:rsidRDefault="00F41788" w:rsidP="00F41788">
      <w:pPr>
        <w:spacing w:after="0" w:line="360" w:lineRule="auto"/>
        <w:jc w:val="both"/>
        <w:rPr>
          <w:rFonts w:ascii="Arial" w:hAnsi="Arial"/>
          <w:lang w:val="es-ES"/>
        </w:rPr>
      </w:pPr>
      <w:r w:rsidRPr="00F41788">
        <w:rPr>
          <w:rFonts w:ascii="Arial" w:hAnsi="Arial"/>
          <w:lang w:val="es-ES"/>
        </w:rPr>
        <w:t xml:space="preserve">d) Hecho intencional o negligencia grave que afecte a la salud y la seguridad laboral. </w:t>
      </w:r>
    </w:p>
    <w:p w:rsidR="00F41788" w:rsidRPr="00F41788" w:rsidRDefault="00F41788" w:rsidP="00F41788">
      <w:pPr>
        <w:spacing w:after="0" w:line="360" w:lineRule="auto"/>
        <w:jc w:val="both"/>
        <w:rPr>
          <w:rFonts w:ascii="Arial" w:hAnsi="Arial"/>
          <w:lang w:val="es-ES"/>
        </w:rPr>
      </w:pPr>
      <w:r w:rsidRPr="00F41788">
        <w:rPr>
          <w:rFonts w:ascii="Arial" w:hAnsi="Arial"/>
          <w:lang w:val="es-ES"/>
        </w:rPr>
        <w:lastRenderedPageBreak/>
        <w:t xml:space="preserve">e) Omisiones o imprudencias que afecten gravemente a la seguridad o higiene del trabajo. </w:t>
      </w:r>
    </w:p>
    <w:p w:rsidR="00F41788" w:rsidRPr="00F41788" w:rsidRDefault="00F41788" w:rsidP="00F41788">
      <w:pPr>
        <w:spacing w:after="0" w:line="360" w:lineRule="auto"/>
        <w:jc w:val="both"/>
        <w:rPr>
          <w:rFonts w:ascii="Arial" w:hAnsi="Arial"/>
          <w:lang w:val="es-ES"/>
        </w:rPr>
      </w:pPr>
      <w:r w:rsidRPr="00F41788">
        <w:rPr>
          <w:rFonts w:ascii="Arial" w:hAnsi="Arial"/>
          <w:lang w:val="es-ES"/>
        </w:rPr>
        <w:t xml:space="preserve">f) Inasistencia injustificada al trabajo durante tres días hábiles en el período de un mes, el cual se computará a partir de la primera inasistencia. La enfermedad del trabajador o trabajadora se considerará causa justificada de inasistencia al trabajo. El trabajador o trabajadora deberá, siempre que no existan circunstancias que lo impida, notificar al patrono o a la patrona la causa que lo imposibilite para asistir al trabajo. </w:t>
      </w:r>
    </w:p>
    <w:p w:rsidR="00F41788" w:rsidRPr="00F41788" w:rsidRDefault="00F41788" w:rsidP="00F41788">
      <w:pPr>
        <w:spacing w:after="0" w:line="360" w:lineRule="auto"/>
        <w:jc w:val="both"/>
        <w:rPr>
          <w:rFonts w:ascii="Arial" w:hAnsi="Arial"/>
          <w:lang w:val="es-ES"/>
        </w:rPr>
      </w:pPr>
      <w:r w:rsidRPr="00F41788">
        <w:rPr>
          <w:rFonts w:ascii="Arial" w:hAnsi="Arial"/>
          <w:lang w:val="es-ES"/>
        </w:rPr>
        <w:t xml:space="preserve">g) Perjuicio material causado intencionalmente o con negligencia grave en las máquinas, herramientas y útiles de trabajo, mobiliario de la entidad de trabajo, materias primas o productos elaborados o en elaboración, plantaciones y otras pertenencias. </w:t>
      </w:r>
    </w:p>
    <w:p w:rsidR="00F41788" w:rsidRPr="00F41788" w:rsidRDefault="00F41788" w:rsidP="00F41788">
      <w:pPr>
        <w:spacing w:after="0" w:line="360" w:lineRule="auto"/>
        <w:jc w:val="both"/>
        <w:rPr>
          <w:rFonts w:ascii="Arial" w:hAnsi="Arial"/>
          <w:lang w:val="es-ES"/>
        </w:rPr>
      </w:pPr>
      <w:r w:rsidRPr="00F41788">
        <w:rPr>
          <w:rFonts w:ascii="Arial" w:hAnsi="Arial"/>
          <w:lang w:val="es-ES"/>
        </w:rPr>
        <w:t xml:space="preserve">h) Revelación de secretos de manufactura, fabricación o procedimiento. </w:t>
      </w:r>
    </w:p>
    <w:p w:rsidR="00F41788" w:rsidRPr="00F41788" w:rsidRDefault="00F41788" w:rsidP="00F41788">
      <w:pPr>
        <w:spacing w:after="0" w:line="360" w:lineRule="auto"/>
        <w:jc w:val="both"/>
        <w:rPr>
          <w:rFonts w:ascii="Arial" w:hAnsi="Arial"/>
          <w:lang w:val="es-ES"/>
        </w:rPr>
      </w:pPr>
      <w:r w:rsidRPr="00F41788">
        <w:rPr>
          <w:rFonts w:ascii="Arial" w:hAnsi="Arial"/>
          <w:lang w:val="es-ES"/>
        </w:rPr>
        <w:t xml:space="preserve">i) Falta grave a las obligaciones que impone la relación de trabajo. </w:t>
      </w:r>
    </w:p>
    <w:p w:rsidR="00F41788" w:rsidRPr="00F41788" w:rsidRDefault="00F41788" w:rsidP="00F41788">
      <w:pPr>
        <w:spacing w:after="0" w:line="360" w:lineRule="auto"/>
        <w:jc w:val="both"/>
        <w:rPr>
          <w:rFonts w:ascii="Arial" w:hAnsi="Arial"/>
          <w:lang w:val="es-ES"/>
        </w:rPr>
      </w:pPr>
      <w:r w:rsidRPr="00F41788">
        <w:rPr>
          <w:rFonts w:ascii="Arial" w:hAnsi="Arial"/>
          <w:lang w:val="es-ES"/>
        </w:rPr>
        <w:t xml:space="preserve">j) Abandono del trabajo. </w:t>
      </w:r>
    </w:p>
    <w:p w:rsidR="00F41788" w:rsidRPr="00F41788" w:rsidRDefault="00F41788" w:rsidP="00F41788">
      <w:pPr>
        <w:spacing w:after="0" w:line="360" w:lineRule="auto"/>
        <w:jc w:val="both"/>
        <w:rPr>
          <w:rFonts w:ascii="Arial" w:hAnsi="Arial"/>
          <w:lang w:val="es-ES"/>
        </w:rPr>
      </w:pPr>
      <w:r w:rsidRPr="00F41788">
        <w:rPr>
          <w:rFonts w:ascii="Arial" w:hAnsi="Arial"/>
          <w:lang w:val="es-ES"/>
        </w:rPr>
        <w:t xml:space="preserve">k) Acoso laboral o acoso sexual. </w:t>
      </w:r>
    </w:p>
    <w:p w:rsidR="00F41788" w:rsidRPr="00F41788" w:rsidRDefault="00F41788" w:rsidP="00F41788">
      <w:pPr>
        <w:spacing w:after="0" w:line="360" w:lineRule="auto"/>
        <w:jc w:val="both"/>
        <w:rPr>
          <w:rFonts w:ascii="Arial" w:hAnsi="Arial"/>
          <w:lang w:val="es-ES"/>
        </w:rPr>
      </w:pPr>
      <w:r w:rsidRPr="00F41788">
        <w:rPr>
          <w:rFonts w:ascii="Arial" w:hAnsi="Arial"/>
          <w:lang w:val="es-ES"/>
        </w:rPr>
        <w:t xml:space="preserve">Se entiende por abandono del trabajo: </w:t>
      </w:r>
    </w:p>
    <w:p w:rsidR="00F41788" w:rsidRPr="00F41788" w:rsidRDefault="00F41788" w:rsidP="00F41788">
      <w:pPr>
        <w:spacing w:after="0" w:line="360" w:lineRule="auto"/>
        <w:jc w:val="both"/>
        <w:rPr>
          <w:rFonts w:ascii="Arial" w:hAnsi="Arial"/>
          <w:lang w:val="es-ES"/>
        </w:rPr>
      </w:pPr>
      <w:r w:rsidRPr="00F41788">
        <w:rPr>
          <w:rFonts w:ascii="Arial" w:hAnsi="Arial"/>
          <w:lang w:val="es-ES"/>
        </w:rPr>
        <w:t xml:space="preserve">a) La salida intempestiva e injustificada del trabajador o trabajadora durante las horas laborales del sitio de trabajo, sin permiso del patrono o de la patrona o de quien a éste represente. </w:t>
      </w:r>
    </w:p>
    <w:p w:rsidR="00F41788" w:rsidRPr="00F41788" w:rsidRDefault="00F41788" w:rsidP="00F41788">
      <w:pPr>
        <w:spacing w:after="0" w:line="360" w:lineRule="auto"/>
        <w:jc w:val="both"/>
        <w:rPr>
          <w:rFonts w:ascii="Arial" w:hAnsi="Arial"/>
          <w:lang w:val="es-ES"/>
        </w:rPr>
      </w:pPr>
      <w:r w:rsidRPr="00F41788">
        <w:rPr>
          <w:rFonts w:ascii="Arial" w:hAnsi="Arial"/>
          <w:lang w:val="es-ES"/>
        </w:rPr>
        <w:t xml:space="preserve">b) La negativa a trabajar en las tareas a que ha sido destinado, siempre que ellas estén de acuerdo con el respectivo contrato o con la Ley. No se considerará abandono del trabajo, la negativa del trabajador o trabajadora a realizar una labor que entrañe un peligro inminente y grave para su vida o su salud. </w:t>
      </w:r>
    </w:p>
    <w:p w:rsidR="00F41788" w:rsidRPr="00F41788" w:rsidRDefault="00F41788" w:rsidP="00F41788">
      <w:pPr>
        <w:spacing w:after="0" w:line="360" w:lineRule="auto"/>
        <w:jc w:val="both"/>
        <w:rPr>
          <w:rFonts w:ascii="Arial" w:hAnsi="Arial"/>
          <w:b/>
          <w:bCs/>
        </w:rPr>
      </w:pPr>
      <w:r w:rsidRPr="00F41788">
        <w:rPr>
          <w:rFonts w:ascii="Arial" w:hAnsi="Arial"/>
        </w:rPr>
        <w:t>c) La falta injustificada de asistencia al trabajo de parte del trabajador o trabajadora que tuviere a su cargo alguna tarea o máquina, cuando esa falta signifique una perturbación en la marcha del proceso productivo, la prestación del servicio o la ejecución de la obra.</w:t>
      </w:r>
    </w:p>
    <w:p w:rsidR="00F41788" w:rsidRPr="00F41788" w:rsidRDefault="00F41788" w:rsidP="00F41788">
      <w:pPr>
        <w:spacing w:after="0" w:line="360" w:lineRule="auto"/>
        <w:jc w:val="both"/>
        <w:rPr>
          <w:rFonts w:ascii="Arial" w:hAnsi="Arial"/>
          <w:bCs/>
        </w:rPr>
      </w:pPr>
      <w:r w:rsidRPr="00F41788">
        <w:rPr>
          <w:rFonts w:ascii="Arial" w:hAnsi="Arial"/>
          <w:bCs/>
        </w:rPr>
        <w:t>El despido es una decisión unilateral del p</w:t>
      </w:r>
      <w:r w:rsidR="003B5572">
        <w:rPr>
          <w:rFonts w:ascii="Arial" w:hAnsi="Arial"/>
          <w:bCs/>
        </w:rPr>
        <w:t xml:space="preserve">atrono de terminar la relación </w:t>
      </w:r>
      <w:r w:rsidRPr="00F41788">
        <w:rPr>
          <w:rFonts w:ascii="Arial" w:hAnsi="Arial"/>
          <w:bCs/>
        </w:rPr>
        <w:t xml:space="preserve">de trabajo </w:t>
      </w:r>
    </w:p>
    <w:p w:rsidR="00D261AD" w:rsidRDefault="00D261AD" w:rsidP="00F41788">
      <w:pPr>
        <w:spacing w:after="0" w:line="360" w:lineRule="auto"/>
        <w:jc w:val="both"/>
        <w:rPr>
          <w:rFonts w:ascii="Arial" w:hAnsi="Arial"/>
          <w:b/>
          <w:bCs/>
        </w:rPr>
      </w:pPr>
    </w:p>
    <w:p w:rsidR="00F41788" w:rsidRPr="00F41788" w:rsidRDefault="00102C27" w:rsidP="00F41788">
      <w:pPr>
        <w:spacing w:after="0" w:line="360" w:lineRule="auto"/>
        <w:jc w:val="both"/>
        <w:rPr>
          <w:rFonts w:ascii="Arial" w:hAnsi="Arial"/>
          <w:b/>
          <w:bCs/>
        </w:rPr>
      </w:pPr>
      <w:r>
        <w:rPr>
          <w:rFonts w:ascii="Arial" w:hAnsi="Arial"/>
          <w:b/>
          <w:bCs/>
        </w:rPr>
        <w:t>Despido Justificado</w:t>
      </w:r>
      <w:r w:rsidR="00F41788" w:rsidRPr="00F41788">
        <w:rPr>
          <w:rFonts w:ascii="Arial" w:hAnsi="Arial"/>
          <w:b/>
          <w:bCs/>
        </w:rPr>
        <w:t xml:space="preserve"> y Despido Injustificado</w:t>
      </w:r>
    </w:p>
    <w:p w:rsidR="00F41788" w:rsidRPr="00F41788" w:rsidRDefault="00F41788" w:rsidP="00F41788">
      <w:pPr>
        <w:spacing w:after="0" w:line="360" w:lineRule="auto"/>
        <w:jc w:val="both"/>
        <w:rPr>
          <w:rFonts w:ascii="Arial" w:hAnsi="Arial"/>
          <w:bCs/>
        </w:rPr>
      </w:pPr>
      <w:r w:rsidRPr="00F41788">
        <w:rPr>
          <w:rFonts w:ascii="Arial" w:hAnsi="Arial"/>
          <w:bCs/>
        </w:rPr>
        <w:t xml:space="preserve">          Se encuentra plasmado claramente en el artículo 77 de la LOTTT</w:t>
      </w:r>
    </w:p>
    <w:p w:rsidR="007F0037" w:rsidRDefault="007F0037" w:rsidP="00F41788">
      <w:pPr>
        <w:spacing w:after="0" w:line="360" w:lineRule="auto"/>
        <w:jc w:val="both"/>
        <w:rPr>
          <w:rFonts w:ascii="Arial" w:hAnsi="Arial"/>
          <w:b/>
          <w:bCs/>
          <w:lang w:val="es-ES"/>
        </w:rPr>
      </w:pPr>
    </w:p>
    <w:p w:rsidR="00F41788" w:rsidRPr="00F41788" w:rsidRDefault="007F0037" w:rsidP="00F41788">
      <w:pPr>
        <w:spacing w:after="0" w:line="360" w:lineRule="auto"/>
        <w:jc w:val="both"/>
        <w:rPr>
          <w:rFonts w:ascii="Arial" w:hAnsi="Arial"/>
          <w:lang w:val="es-ES"/>
        </w:rPr>
      </w:pPr>
      <w:r>
        <w:rPr>
          <w:rFonts w:ascii="Arial" w:hAnsi="Arial"/>
          <w:b/>
          <w:bCs/>
          <w:lang w:val="es-ES"/>
        </w:rPr>
        <w:t xml:space="preserve">     </w:t>
      </w:r>
      <w:r w:rsidR="00102C27">
        <w:rPr>
          <w:rFonts w:ascii="Arial" w:hAnsi="Arial"/>
          <w:b/>
          <w:bCs/>
          <w:lang w:val="es-ES"/>
        </w:rPr>
        <w:t xml:space="preserve">Artículo 77 </w:t>
      </w:r>
      <w:r w:rsidR="00F41788" w:rsidRPr="00F41788">
        <w:rPr>
          <w:rFonts w:ascii="Arial" w:hAnsi="Arial"/>
          <w:b/>
          <w:bCs/>
          <w:lang w:val="es-ES"/>
        </w:rPr>
        <w:t xml:space="preserve">Clases de despido </w:t>
      </w:r>
    </w:p>
    <w:p w:rsidR="00F41788" w:rsidRPr="00F41788" w:rsidRDefault="00F41788" w:rsidP="00F41788">
      <w:pPr>
        <w:spacing w:after="0" w:line="360" w:lineRule="auto"/>
        <w:jc w:val="both"/>
        <w:rPr>
          <w:rFonts w:ascii="Arial" w:hAnsi="Arial"/>
          <w:lang w:val="es-ES"/>
        </w:rPr>
      </w:pPr>
      <w:r w:rsidRPr="00F41788">
        <w:rPr>
          <w:rFonts w:ascii="Arial" w:hAnsi="Arial"/>
          <w:lang w:val="es-ES"/>
        </w:rPr>
        <w:t xml:space="preserve">Se entenderá por despido la manifestación de voluntad unilateral del patrono o de la patrona de poner fin a la relación de trabajo que lo vincula a uno o más trabajadores o trabajadoras. El despido será: </w:t>
      </w:r>
    </w:p>
    <w:p w:rsidR="00F41788" w:rsidRPr="00F41788" w:rsidRDefault="00F41788" w:rsidP="00F41788">
      <w:pPr>
        <w:spacing w:after="0" w:line="360" w:lineRule="auto"/>
        <w:jc w:val="both"/>
        <w:rPr>
          <w:rFonts w:ascii="Arial" w:hAnsi="Arial"/>
          <w:lang w:val="es-ES"/>
        </w:rPr>
      </w:pPr>
      <w:r w:rsidRPr="00F41788">
        <w:rPr>
          <w:rFonts w:ascii="Arial" w:hAnsi="Arial"/>
          <w:lang w:val="es-ES"/>
        </w:rPr>
        <w:t xml:space="preserve">a) Justificado, cuando el trabajador o trabajadora ha incurrido en una causa prevista por esta Ley. </w:t>
      </w:r>
    </w:p>
    <w:p w:rsidR="00F41788" w:rsidRPr="00F41788" w:rsidRDefault="00F41788" w:rsidP="00F41788">
      <w:pPr>
        <w:spacing w:after="0" w:line="360" w:lineRule="auto"/>
        <w:jc w:val="both"/>
        <w:rPr>
          <w:rFonts w:ascii="Arial" w:hAnsi="Arial"/>
          <w:lang w:val="es-ES"/>
        </w:rPr>
      </w:pPr>
      <w:r w:rsidRPr="00F41788">
        <w:rPr>
          <w:rFonts w:ascii="Arial" w:hAnsi="Arial"/>
          <w:lang w:val="es-ES"/>
        </w:rPr>
        <w:t xml:space="preserve">b) No justificado, cuando se realiza sin que el trabajador o trabajadora haya incurrido en causa legal que lo justifique. </w:t>
      </w:r>
    </w:p>
    <w:p w:rsidR="00F41788" w:rsidRPr="00F41788" w:rsidRDefault="00F41788" w:rsidP="00F41788">
      <w:pPr>
        <w:spacing w:after="0" w:line="360" w:lineRule="auto"/>
        <w:jc w:val="both"/>
        <w:rPr>
          <w:rFonts w:ascii="Arial" w:hAnsi="Arial"/>
        </w:rPr>
      </w:pPr>
      <w:r w:rsidRPr="00F41788">
        <w:rPr>
          <w:rFonts w:ascii="Arial" w:hAnsi="Arial"/>
        </w:rPr>
        <w:t>Esta Ley establece la garantía de estabilidad en el trabajo y la limitación de toda forma de despido no justificado. Los despidos contrarios a esta Ley son nulos.</w:t>
      </w:r>
    </w:p>
    <w:p w:rsidR="00F41788" w:rsidRPr="00F41788" w:rsidRDefault="00F41788" w:rsidP="00F41788">
      <w:pPr>
        <w:spacing w:after="0" w:line="360" w:lineRule="auto"/>
        <w:jc w:val="both"/>
        <w:rPr>
          <w:rFonts w:ascii="Arial" w:hAnsi="Arial"/>
          <w:b/>
          <w:bCs/>
          <w:lang w:val="es-ES"/>
        </w:rPr>
      </w:pPr>
    </w:p>
    <w:p w:rsidR="00F41788" w:rsidRPr="00F41788" w:rsidRDefault="007F0037" w:rsidP="00F41788">
      <w:pPr>
        <w:spacing w:after="0" w:line="360" w:lineRule="auto"/>
        <w:jc w:val="both"/>
        <w:rPr>
          <w:rFonts w:ascii="Arial" w:hAnsi="Arial"/>
          <w:lang w:val="es-ES"/>
        </w:rPr>
      </w:pPr>
      <w:r>
        <w:rPr>
          <w:rFonts w:ascii="Arial" w:hAnsi="Arial"/>
          <w:b/>
          <w:bCs/>
          <w:lang w:val="es-ES"/>
        </w:rPr>
        <w:t xml:space="preserve">     </w:t>
      </w:r>
      <w:r w:rsidR="00102C27">
        <w:rPr>
          <w:rFonts w:ascii="Arial" w:hAnsi="Arial"/>
          <w:b/>
          <w:bCs/>
          <w:lang w:val="es-ES"/>
        </w:rPr>
        <w:t xml:space="preserve">Artículo 92 </w:t>
      </w:r>
      <w:r w:rsidR="00F41788" w:rsidRPr="00F41788">
        <w:rPr>
          <w:rFonts w:ascii="Arial" w:hAnsi="Arial"/>
          <w:b/>
          <w:bCs/>
          <w:lang w:val="es-ES"/>
        </w:rPr>
        <w:t xml:space="preserve">Indemnización por terminación de la relación de trabajo por causas ajenas al trabajador o trabajadora </w:t>
      </w:r>
    </w:p>
    <w:p w:rsidR="00F41788" w:rsidRPr="00F41788" w:rsidRDefault="00F41788" w:rsidP="00F41788">
      <w:pPr>
        <w:spacing w:after="0" w:line="360" w:lineRule="auto"/>
        <w:jc w:val="both"/>
        <w:rPr>
          <w:rFonts w:ascii="Arial" w:hAnsi="Arial"/>
        </w:rPr>
      </w:pPr>
      <w:r w:rsidRPr="00F41788">
        <w:rPr>
          <w:rFonts w:ascii="Arial" w:hAnsi="Arial"/>
          <w:lang w:val="es-ES"/>
        </w:rPr>
        <w:t>En caso de terminación de la relación de trabajo por causas ajenas a la voluntad del trabajador o trabajadora, o en los casos de despido sin razones que lo justifiquen cuando el trabajador o la trabajadora manifestaran su voluntad de no interponer el procedimiento para solicitar el reenganche, el patrono o patrona deberá pagarle una indemnización equivalente al monto que le corresponde por las prestaciones sociales.</w:t>
      </w:r>
    </w:p>
    <w:p w:rsidR="00F41788" w:rsidRPr="00F41788" w:rsidRDefault="00F41788" w:rsidP="00F41788">
      <w:pPr>
        <w:spacing w:after="0" w:line="360" w:lineRule="auto"/>
        <w:jc w:val="both"/>
        <w:rPr>
          <w:rFonts w:ascii="Arial" w:hAnsi="Arial"/>
        </w:rPr>
      </w:pPr>
    </w:p>
    <w:p w:rsidR="00F41788" w:rsidRPr="00F41788" w:rsidRDefault="00F41788" w:rsidP="00F41788">
      <w:pPr>
        <w:spacing w:after="0" w:line="360" w:lineRule="auto"/>
        <w:jc w:val="both"/>
        <w:rPr>
          <w:rFonts w:ascii="Arial" w:hAnsi="Arial"/>
          <w:b/>
          <w:bCs/>
        </w:rPr>
      </w:pPr>
      <w:r w:rsidRPr="00F41788">
        <w:rPr>
          <w:rFonts w:ascii="Arial" w:hAnsi="Arial"/>
          <w:b/>
          <w:bCs/>
        </w:rPr>
        <w:t>Despido Indirecto.</w:t>
      </w:r>
    </w:p>
    <w:p w:rsidR="00F41788" w:rsidRPr="00F41788" w:rsidRDefault="00F41788" w:rsidP="00F41788">
      <w:pPr>
        <w:spacing w:after="0" w:line="360" w:lineRule="auto"/>
        <w:jc w:val="both"/>
        <w:rPr>
          <w:rFonts w:ascii="Arial" w:hAnsi="Arial"/>
          <w:bCs/>
        </w:rPr>
      </w:pPr>
      <w:r w:rsidRPr="00F41788">
        <w:rPr>
          <w:rFonts w:ascii="Arial" w:hAnsi="Arial"/>
          <w:bCs/>
        </w:rPr>
        <w:t>En el artículo 88 de la LOTTT establece</w:t>
      </w:r>
    </w:p>
    <w:p w:rsidR="007F0037" w:rsidRDefault="007F0037" w:rsidP="00F41788">
      <w:pPr>
        <w:spacing w:after="0" w:line="360" w:lineRule="auto"/>
        <w:jc w:val="both"/>
        <w:rPr>
          <w:rFonts w:ascii="Arial" w:hAnsi="Arial"/>
          <w:b/>
          <w:bCs/>
        </w:rPr>
      </w:pPr>
    </w:p>
    <w:p w:rsidR="00F41788" w:rsidRPr="00F41788" w:rsidRDefault="007F0037" w:rsidP="00F41788">
      <w:pPr>
        <w:spacing w:after="0" w:line="360" w:lineRule="auto"/>
        <w:jc w:val="both"/>
        <w:rPr>
          <w:rFonts w:ascii="Arial" w:hAnsi="Arial"/>
          <w:b/>
          <w:bCs/>
        </w:rPr>
      </w:pPr>
      <w:r>
        <w:rPr>
          <w:rFonts w:ascii="Arial" w:hAnsi="Arial"/>
          <w:b/>
          <w:bCs/>
        </w:rPr>
        <w:t xml:space="preserve">     </w:t>
      </w:r>
      <w:r w:rsidR="00F41788" w:rsidRPr="00F41788">
        <w:rPr>
          <w:rFonts w:ascii="Arial" w:hAnsi="Arial"/>
          <w:b/>
          <w:bCs/>
        </w:rPr>
        <w:t xml:space="preserve">Artículo 88 </w:t>
      </w:r>
    </w:p>
    <w:p w:rsidR="00F41788" w:rsidRPr="00F41788" w:rsidRDefault="00F41788" w:rsidP="00F41788">
      <w:pPr>
        <w:spacing w:after="0" w:line="360" w:lineRule="auto"/>
        <w:jc w:val="both"/>
        <w:rPr>
          <w:rFonts w:ascii="Arial" w:hAnsi="Arial"/>
        </w:rPr>
      </w:pPr>
      <w:r w:rsidRPr="00F41788">
        <w:rPr>
          <w:rFonts w:ascii="Arial" w:hAnsi="Arial"/>
          <w:b/>
          <w:bCs/>
        </w:rPr>
        <w:t xml:space="preserve">(…) </w:t>
      </w:r>
      <w:r w:rsidRPr="00F41788">
        <w:rPr>
          <w:rFonts w:ascii="Arial" w:hAnsi="Arial"/>
        </w:rPr>
        <w:t xml:space="preserve">Se considerará despido indirecto: </w:t>
      </w:r>
    </w:p>
    <w:p w:rsidR="00F41788" w:rsidRPr="00F41788" w:rsidRDefault="00F41788" w:rsidP="00F41788">
      <w:pPr>
        <w:spacing w:after="0" w:line="360" w:lineRule="auto"/>
        <w:jc w:val="both"/>
        <w:rPr>
          <w:rFonts w:ascii="Arial" w:hAnsi="Arial"/>
          <w:lang w:val="es-ES"/>
        </w:rPr>
      </w:pPr>
      <w:r w:rsidRPr="00F41788">
        <w:rPr>
          <w:rFonts w:ascii="Arial" w:hAnsi="Arial"/>
          <w:lang w:val="es-ES"/>
        </w:rPr>
        <w:t xml:space="preserve">a) La exigencia que haga el patrono o la patrona al trabajador o trabajadora para que realice un trabajo de índole manifiestamente distinta de aquel al que está obligado u obligada por el contrato o por la Ley, o que sea incompatible con la dignidad y capacidad profesional del trabajador o trabajadora, o de que preste sus servicios en condiciones que acarreen un cambio de su residencia, salvo que en el contrato se haya convenido lo contrario o la naturaleza del trabajo, implique cambios sucesivos </w:t>
      </w:r>
      <w:r w:rsidRPr="00F41788">
        <w:rPr>
          <w:rFonts w:ascii="Arial" w:hAnsi="Arial"/>
          <w:lang w:val="es-ES"/>
        </w:rPr>
        <w:lastRenderedPageBreak/>
        <w:t xml:space="preserve">de residencia para el trabajador o trabajadora, o que el cambio sea justificado y no acarree perjuicio a éste o ésta. </w:t>
      </w:r>
    </w:p>
    <w:p w:rsidR="00F41788" w:rsidRPr="00F41788" w:rsidRDefault="00F41788" w:rsidP="00F41788">
      <w:pPr>
        <w:spacing w:after="0" w:line="360" w:lineRule="auto"/>
        <w:jc w:val="both"/>
        <w:rPr>
          <w:rFonts w:ascii="Arial" w:hAnsi="Arial"/>
          <w:lang w:val="es-ES"/>
        </w:rPr>
      </w:pPr>
      <w:r w:rsidRPr="00F41788">
        <w:rPr>
          <w:rFonts w:ascii="Arial" w:hAnsi="Arial"/>
          <w:lang w:val="es-ES"/>
        </w:rPr>
        <w:t xml:space="preserve">b) La reducción del salario. </w:t>
      </w:r>
    </w:p>
    <w:p w:rsidR="00F41788" w:rsidRPr="00F41788" w:rsidRDefault="00F41788" w:rsidP="00F41788">
      <w:pPr>
        <w:spacing w:after="0" w:line="360" w:lineRule="auto"/>
        <w:jc w:val="both"/>
        <w:rPr>
          <w:rFonts w:ascii="Arial" w:hAnsi="Arial"/>
          <w:lang w:val="es-ES"/>
        </w:rPr>
      </w:pPr>
      <w:r w:rsidRPr="00F41788">
        <w:rPr>
          <w:rFonts w:ascii="Arial" w:hAnsi="Arial"/>
          <w:lang w:val="es-ES"/>
        </w:rPr>
        <w:t xml:space="preserve">c) El traslado del trabajador o trabajadora a un puesto inferior. </w:t>
      </w:r>
    </w:p>
    <w:p w:rsidR="00F41788" w:rsidRPr="00F41788" w:rsidRDefault="00F41788" w:rsidP="00F41788">
      <w:pPr>
        <w:spacing w:after="0" w:line="360" w:lineRule="auto"/>
        <w:jc w:val="both"/>
        <w:rPr>
          <w:rFonts w:ascii="Arial" w:hAnsi="Arial"/>
          <w:lang w:val="es-ES"/>
        </w:rPr>
      </w:pPr>
      <w:r w:rsidRPr="00F41788">
        <w:rPr>
          <w:rFonts w:ascii="Arial" w:hAnsi="Arial"/>
          <w:lang w:val="es-ES"/>
        </w:rPr>
        <w:t xml:space="preserve">d) El cambio arbitrario del horario de trabajo. </w:t>
      </w:r>
    </w:p>
    <w:p w:rsidR="00F41788" w:rsidRPr="00F41788" w:rsidRDefault="00F41788" w:rsidP="00F41788">
      <w:pPr>
        <w:spacing w:after="0" w:line="360" w:lineRule="auto"/>
        <w:jc w:val="both"/>
        <w:rPr>
          <w:rFonts w:ascii="Arial" w:hAnsi="Arial"/>
          <w:b/>
          <w:bCs/>
        </w:rPr>
      </w:pPr>
      <w:r w:rsidRPr="00F41788">
        <w:rPr>
          <w:rFonts w:ascii="Arial" w:hAnsi="Arial"/>
        </w:rPr>
        <w:t>e) Otros hechos semejantes que alteren las condiciones existentes de trabajo.</w:t>
      </w:r>
    </w:p>
    <w:p w:rsidR="00F41788" w:rsidRPr="00F41788" w:rsidRDefault="00F41788" w:rsidP="00F41788">
      <w:pPr>
        <w:spacing w:after="0" w:line="360" w:lineRule="auto"/>
        <w:jc w:val="both"/>
        <w:rPr>
          <w:rFonts w:ascii="Arial" w:hAnsi="Arial"/>
          <w:b/>
          <w:bCs/>
        </w:rPr>
      </w:pPr>
    </w:p>
    <w:p w:rsidR="00F41788" w:rsidRDefault="00F41788" w:rsidP="00F41788">
      <w:pPr>
        <w:spacing w:after="0" w:line="360" w:lineRule="auto"/>
        <w:jc w:val="both"/>
        <w:rPr>
          <w:rFonts w:ascii="Arial" w:hAnsi="Arial"/>
          <w:bCs/>
        </w:rPr>
      </w:pPr>
      <w:r w:rsidRPr="00F41788">
        <w:rPr>
          <w:rFonts w:ascii="Arial" w:hAnsi="Arial"/>
          <w:b/>
          <w:bCs/>
        </w:rPr>
        <w:t xml:space="preserve">   </w:t>
      </w:r>
      <w:r w:rsidRPr="00F41788">
        <w:rPr>
          <w:rFonts w:ascii="Arial" w:hAnsi="Arial"/>
          <w:bCs/>
        </w:rPr>
        <w:t>En el despido justificado se produce cuando el trabajador infringe cualquiera de las causales establecidas en el artículo 79 antes descrito. Y el despido injustificado se produce cuando el patrono realiza acciones para desmejorar las condiciones de trabajo al trabajador tales como cambio del lugar trabajo, cambio drástico de horarios. Dismi</w:t>
      </w:r>
      <w:r w:rsidR="007F0037">
        <w:rPr>
          <w:rFonts w:ascii="Arial" w:hAnsi="Arial"/>
          <w:bCs/>
        </w:rPr>
        <w:t>nución del salario entre otros.</w:t>
      </w:r>
    </w:p>
    <w:p w:rsidR="003B5572" w:rsidRDefault="003B5572" w:rsidP="00F41788">
      <w:pPr>
        <w:spacing w:after="0" w:line="360" w:lineRule="auto"/>
        <w:jc w:val="both"/>
        <w:rPr>
          <w:rFonts w:ascii="Arial" w:hAnsi="Arial"/>
          <w:bCs/>
        </w:rPr>
      </w:pPr>
    </w:p>
    <w:p w:rsidR="003B5572" w:rsidRPr="003B5572" w:rsidRDefault="00093F02" w:rsidP="003B5572">
      <w:pPr>
        <w:spacing w:after="0" w:line="360" w:lineRule="auto"/>
        <w:jc w:val="center"/>
        <w:rPr>
          <w:rFonts w:ascii="Arial" w:hAnsi="Arial"/>
          <w:b/>
          <w:bCs/>
        </w:rPr>
      </w:pPr>
      <w:r>
        <w:rPr>
          <w:rFonts w:ascii="Arial" w:hAnsi="Arial"/>
          <w:b/>
          <w:bCs/>
        </w:rPr>
        <w:t xml:space="preserve">Imagen 21    </w:t>
      </w:r>
      <w:r w:rsidR="003B5572" w:rsidRPr="003B5572">
        <w:rPr>
          <w:rFonts w:ascii="Arial" w:hAnsi="Arial"/>
          <w:b/>
          <w:bCs/>
        </w:rPr>
        <w:t>Renuncia</w:t>
      </w:r>
    </w:p>
    <w:p w:rsidR="00F41788" w:rsidRDefault="00847A32" w:rsidP="00847A32">
      <w:pPr>
        <w:spacing w:after="0" w:line="360" w:lineRule="auto"/>
        <w:jc w:val="center"/>
        <w:rPr>
          <w:rFonts w:ascii="Arial" w:hAnsi="Arial"/>
          <w:b/>
          <w:bCs/>
        </w:rPr>
      </w:pPr>
      <w:r>
        <w:rPr>
          <w:rFonts w:ascii="Arial" w:hAnsi="Arial"/>
          <w:b/>
          <w:bCs/>
          <w:noProof/>
          <w:lang w:eastAsia="es-VE"/>
        </w:rPr>
        <w:drawing>
          <wp:inline distT="0" distB="0" distL="0" distR="0" wp14:anchorId="4AD74BFF">
            <wp:extent cx="2207260" cy="1408430"/>
            <wp:effectExtent l="0" t="0" r="2540" b="127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207260" cy="1408430"/>
                    </a:xfrm>
                    <a:prstGeom prst="rect">
                      <a:avLst/>
                    </a:prstGeom>
                    <a:noFill/>
                  </pic:spPr>
                </pic:pic>
              </a:graphicData>
            </a:graphic>
          </wp:inline>
        </w:drawing>
      </w:r>
    </w:p>
    <w:p w:rsidR="003B5572" w:rsidRPr="00F41788" w:rsidRDefault="003B5572" w:rsidP="003B5572">
      <w:pPr>
        <w:spacing w:after="0" w:line="360" w:lineRule="auto"/>
        <w:rPr>
          <w:rFonts w:ascii="Arial" w:hAnsi="Arial"/>
          <w:b/>
          <w:bCs/>
        </w:rPr>
      </w:pPr>
      <w:r>
        <w:rPr>
          <w:rFonts w:ascii="Arial" w:hAnsi="Arial"/>
          <w:b/>
          <w:bCs/>
        </w:rPr>
        <w:t xml:space="preserve">                                          Fuente: </w:t>
      </w:r>
      <w:proofErr w:type="spellStart"/>
      <w:r>
        <w:rPr>
          <w:rFonts w:ascii="Arial" w:hAnsi="Arial"/>
          <w:b/>
          <w:bCs/>
        </w:rPr>
        <w:t>Freepik</w:t>
      </w:r>
      <w:proofErr w:type="spellEnd"/>
      <w:r>
        <w:rPr>
          <w:rFonts w:ascii="Arial" w:hAnsi="Arial"/>
          <w:b/>
          <w:bCs/>
        </w:rPr>
        <w:t>, es 2024</w:t>
      </w:r>
    </w:p>
    <w:p w:rsidR="00F41788" w:rsidRDefault="00F41788" w:rsidP="00F41788">
      <w:pPr>
        <w:spacing w:after="0" w:line="360" w:lineRule="auto"/>
        <w:jc w:val="both"/>
        <w:rPr>
          <w:rFonts w:ascii="Arial" w:hAnsi="Arial"/>
          <w:b/>
          <w:bCs/>
        </w:rPr>
      </w:pPr>
      <w:r w:rsidRPr="00F41788">
        <w:rPr>
          <w:rFonts w:ascii="Arial" w:hAnsi="Arial"/>
          <w:b/>
          <w:bCs/>
        </w:rPr>
        <w:t>Por retiro</w:t>
      </w:r>
    </w:p>
    <w:p w:rsidR="007F0037" w:rsidRPr="00F41788" w:rsidRDefault="007F0037" w:rsidP="00F41788">
      <w:pPr>
        <w:spacing w:after="0" w:line="360" w:lineRule="auto"/>
        <w:jc w:val="both"/>
        <w:rPr>
          <w:rFonts w:ascii="Arial" w:hAnsi="Arial"/>
          <w:b/>
          <w:bCs/>
        </w:rPr>
      </w:pPr>
    </w:p>
    <w:p w:rsidR="00F41788" w:rsidRPr="00F41788" w:rsidRDefault="007F0037" w:rsidP="00F41788">
      <w:pPr>
        <w:spacing w:after="0" w:line="360" w:lineRule="auto"/>
        <w:jc w:val="both"/>
        <w:rPr>
          <w:rFonts w:ascii="Arial" w:hAnsi="Arial"/>
          <w:b/>
          <w:bCs/>
          <w:lang w:val="es-ES"/>
        </w:rPr>
      </w:pPr>
      <w:r>
        <w:rPr>
          <w:rFonts w:ascii="Arial" w:hAnsi="Arial"/>
          <w:b/>
          <w:bCs/>
          <w:lang w:val="es-ES"/>
        </w:rPr>
        <w:t xml:space="preserve">     </w:t>
      </w:r>
      <w:r w:rsidR="00102C27">
        <w:rPr>
          <w:rFonts w:ascii="Arial" w:hAnsi="Arial"/>
          <w:b/>
          <w:bCs/>
          <w:lang w:val="es-ES"/>
        </w:rPr>
        <w:t xml:space="preserve">Artículo 78 </w:t>
      </w:r>
      <w:r w:rsidR="00F41788" w:rsidRPr="00F41788">
        <w:rPr>
          <w:rFonts w:ascii="Arial" w:hAnsi="Arial"/>
          <w:b/>
          <w:bCs/>
          <w:lang w:val="es-ES"/>
        </w:rPr>
        <w:t xml:space="preserve">Definición de retiro </w:t>
      </w:r>
    </w:p>
    <w:p w:rsidR="00F41788" w:rsidRPr="00F41788" w:rsidRDefault="00F41788" w:rsidP="00F41788">
      <w:pPr>
        <w:spacing w:after="0" w:line="360" w:lineRule="auto"/>
        <w:jc w:val="both"/>
        <w:rPr>
          <w:rFonts w:ascii="Arial" w:hAnsi="Arial"/>
          <w:b/>
          <w:bCs/>
          <w:lang w:val="es-ES"/>
        </w:rPr>
      </w:pPr>
      <w:r w:rsidRPr="00F41788">
        <w:rPr>
          <w:rFonts w:ascii="Arial" w:hAnsi="Arial"/>
          <w:bCs/>
          <w:lang w:val="es-ES"/>
        </w:rPr>
        <w:t>Se entenderá por retiro la manifestación de voluntad unilateral del trabajador o trabajadora de poner fin a la relación de trabajo, siempre y cuando la misma se realice en forma espontánea y libre de coacción</w:t>
      </w:r>
      <w:r w:rsidRPr="00F41788">
        <w:rPr>
          <w:rFonts w:ascii="Arial" w:hAnsi="Arial"/>
          <w:b/>
          <w:bCs/>
          <w:lang w:val="es-ES"/>
        </w:rPr>
        <w:t xml:space="preserve">. </w:t>
      </w:r>
    </w:p>
    <w:p w:rsidR="00F41788" w:rsidRPr="00F41788" w:rsidRDefault="00F41788" w:rsidP="00F41788">
      <w:pPr>
        <w:spacing w:after="0" w:line="360" w:lineRule="auto"/>
        <w:jc w:val="both"/>
        <w:rPr>
          <w:rFonts w:ascii="Arial" w:hAnsi="Arial"/>
          <w:b/>
          <w:bCs/>
          <w:lang w:val="es-ES"/>
        </w:rPr>
      </w:pPr>
    </w:p>
    <w:p w:rsidR="00F41788" w:rsidRPr="00F41788" w:rsidRDefault="00F41788" w:rsidP="00F41788">
      <w:pPr>
        <w:spacing w:after="0" w:line="360" w:lineRule="auto"/>
        <w:jc w:val="both"/>
        <w:rPr>
          <w:rFonts w:ascii="Arial" w:hAnsi="Arial"/>
          <w:b/>
          <w:bCs/>
        </w:rPr>
      </w:pPr>
      <w:r w:rsidRPr="00F41788">
        <w:rPr>
          <w:rFonts w:ascii="Arial" w:hAnsi="Arial"/>
          <w:b/>
          <w:bCs/>
        </w:rPr>
        <w:t>Retiro Justificado.</w:t>
      </w:r>
    </w:p>
    <w:p w:rsidR="00F41788" w:rsidRPr="00F41788" w:rsidRDefault="007F0037" w:rsidP="00F41788">
      <w:pPr>
        <w:spacing w:after="0" w:line="360" w:lineRule="auto"/>
        <w:jc w:val="both"/>
        <w:rPr>
          <w:rFonts w:ascii="Arial" w:hAnsi="Arial"/>
          <w:lang w:val="es-ES"/>
        </w:rPr>
      </w:pPr>
      <w:r>
        <w:rPr>
          <w:rFonts w:ascii="Arial" w:hAnsi="Arial"/>
          <w:b/>
          <w:bCs/>
          <w:lang w:val="es-ES"/>
        </w:rPr>
        <w:t xml:space="preserve">     </w:t>
      </w:r>
      <w:r w:rsidR="00102C27">
        <w:rPr>
          <w:rFonts w:ascii="Arial" w:hAnsi="Arial"/>
          <w:b/>
          <w:bCs/>
          <w:lang w:val="es-ES"/>
        </w:rPr>
        <w:t xml:space="preserve">Artículo 80 </w:t>
      </w:r>
      <w:r w:rsidR="00F41788" w:rsidRPr="00F41788">
        <w:rPr>
          <w:rFonts w:ascii="Arial" w:hAnsi="Arial"/>
          <w:b/>
          <w:bCs/>
          <w:lang w:val="es-ES"/>
        </w:rPr>
        <w:t xml:space="preserve">Causas justificadas de retiro </w:t>
      </w:r>
    </w:p>
    <w:p w:rsidR="00F41788" w:rsidRPr="00F41788" w:rsidRDefault="00F41788" w:rsidP="00F41788">
      <w:pPr>
        <w:spacing w:after="0" w:line="360" w:lineRule="auto"/>
        <w:jc w:val="both"/>
        <w:rPr>
          <w:rFonts w:ascii="Arial" w:hAnsi="Arial"/>
          <w:lang w:val="es-ES"/>
        </w:rPr>
      </w:pPr>
      <w:r w:rsidRPr="00F41788">
        <w:rPr>
          <w:rFonts w:ascii="Arial" w:hAnsi="Arial"/>
          <w:lang w:val="es-ES"/>
        </w:rPr>
        <w:lastRenderedPageBreak/>
        <w:t xml:space="preserve">Serán causas justificadas de retiro los siguientes hechos del patrono o de la patrona, sus representantes o familiares que vivan con él o ella: </w:t>
      </w:r>
    </w:p>
    <w:p w:rsidR="00F41788" w:rsidRPr="00F41788" w:rsidRDefault="00F41788" w:rsidP="00F41788">
      <w:pPr>
        <w:spacing w:after="0" w:line="360" w:lineRule="auto"/>
        <w:jc w:val="both"/>
        <w:rPr>
          <w:rFonts w:ascii="Arial" w:hAnsi="Arial"/>
          <w:lang w:val="es-ES"/>
        </w:rPr>
      </w:pPr>
      <w:r w:rsidRPr="00F41788">
        <w:rPr>
          <w:rFonts w:ascii="Arial" w:hAnsi="Arial"/>
          <w:lang w:val="es-ES"/>
        </w:rPr>
        <w:t xml:space="preserve">a) Falta de probidad. </w:t>
      </w:r>
    </w:p>
    <w:p w:rsidR="00F41788" w:rsidRPr="00F41788" w:rsidRDefault="00F41788" w:rsidP="00F41788">
      <w:pPr>
        <w:spacing w:after="0" w:line="360" w:lineRule="auto"/>
        <w:jc w:val="both"/>
        <w:rPr>
          <w:rFonts w:ascii="Arial" w:hAnsi="Arial"/>
          <w:lang w:val="es-ES"/>
        </w:rPr>
      </w:pPr>
      <w:r w:rsidRPr="00F41788">
        <w:rPr>
          <w:rFonts w:ascii="Arial" w:hAnsi="Arial"/>
          <w:lang w:val="es-ES"/>
        </w:rPr>
        <w:t xml:space="preserve">b) Cualquier acto inmoral en ofensa al trabajador o trabajadora o a miembros de su familia que vivan con él o ella. </w:t>
      </w:r>
    </w:p>
    <w:p w:rsidR="00F41788" w:rsidRPr="00F41788" w:rsidRDefault="00F41788" w:rsidP="00F41788">
      <w:pPr>
        <w:spacing w:after="0" w:line="360" w:lineRule="auto"/>
        <w:jc w:val="both"/>
        <w:rPr>
          <w:rFonts w:ascii="Arial" w:hAnsi="Arial"/>
          <w:lang w:val="es-ES"/>
        </w:rPr>
      </w:pPr>
      <w:r w:rsidRPr="00F41788">
        <w:rPr>
          <w:rFonts w:ascii="Arial" w:hAnsi="Arial"/>
          <w:lang w:val="es-ES"/>
        </w:rPr>
        <w:t xml:space="preserve">c) Vías de hecho. </w:t>
      </w:r>
    </w:p>
    <w:p w:rsidR="00F41788" w:rsidRPr="00F41788" w:rsidRDefault="00F41788" w:rsidP="00F41788">
      <w:pPr>
        <w:spacing w:after="0" w:line="360" w:lineRule="auto"/>
        <w:jc w:val="both"/>
        <w:rPr>
          <w:rFonts w:ascii="Arial" w:hAnsi="Arial"/>
          <w:lang w:val="es-ES"/>
        </w:rPr>
      </w:pPr>
      <w:r w:rsidRPr="00F41788">
        <w:rPr>
          <w:rFonts w:ascii="Arial" w:hAnsi="Arial"/>
          <w:lang w:val="es-ES"/>
        </w:rPr>
        <w:t xml:space="preserve">d) Injuria o falta grave al respeto y consideración debidos al trabajador o trabajadora o a miembros de su familia que vivan con él o ella. </w:t>
      </w:r>
    </w:p>
    <w:p w:rsidR="00F41788" w:rsidRPr="00F41788" w:rsidRDefault="00F41788" w:rsidP="00F41788">
      <w:pPr>
        <w:spacing w:after="0" w:line="360" w:lineRule="auto"/>
        <w:jc w:val="both"/>
        <w:rPr>
          <w:rFonts w:ascii="Arial" w:hAnsi="Arial"/>
          <w:lang w:val="es-ES"/>
        </w:rPr>
      </w:pPr>
      <w:r w:rsidRPr="00F41788">
        <w:rPr>
          <w:rFonts w:ascii="Arial" w:hAnsi="Arial"/>
          <w:lang w:val="es-ES"/>
        </w:rPr>
        <w:t xml:space="preserve">e) La sustitución de patrono o patrona cuando el trabajador o trabajadora considere inconveniente la sustitución para sus intereses. </w:t>
      </w:r>
    </w:p>
    <w:p w:rsidR="00F41788" w:rsidRPr="00F41788" w:rsidRDefault="00F41788" w:rsidP="00F41788">
      <w:pPr>
        <w:spacing w:after="0" w:line="360" w:lineRule="auto"/>
        <w:jc w:val="both"/>
        <w:rPr>
          <w:rFonts w:ascii="Arial" w:hAnsi="Arial"/>
          <w:lang w:val="es-ES"/>
        </w:rPr>
      </w:pPr>
      <w:r w:rsidRPr="00F41788">
        <w:rPr>
          <w:rFonts w:ascii="Arial" w:hAnsi="Arial"/>
          <w:lang w:val="es-ES"/>
        </w:rPr>
        <w:t xml:space="preserve">f) Omisiones o imprudencias que afecten gravemente a la salud y seguridad del trabajo. </w:t>
      </w:r>
    </w:p>
    <w:p w:rsidR="00F41788" w:rsidRPr="00F41788" w:rsidRDefault="00F41788" w:rsidP="00F41788">
      <w:pPr>
        <w:spacing w:after="0" w:line="360" w:lineRule="auto"/>
        <w:jc w:val="both"/>
        <w:rPr>
          <w:rFonts w:ascii="Arial" w:hAnsi="Arial"/>
          <w:lang w:val="es-ES"/>
        </w:rPr>
      </w:pPr>
      <w:r w:rsidRPr="00F41788">
        <w:rPr>
          <w:rFonts w:ascii="Arial" w:hAnsi="Arial"/>
          <w:lang w:val="es-ES"/>
        </w:rPr>
        <w:t xml:space="preserve">g) Cualquier acto que constituya falta grave a las obligaciones que le impone la relación de trabajo. </w:t>
      </w:r>
    </w:p>
    <w:p w:rsidR="00F41788" w:rsidRPr="00F41788" w:rsidRDefault="00F41788" w:rsidP="00F41788">
      <w:pPr>
        <w:spacing w:after="0" w:line="360" w:lineRule="auto"/>
        <w:jc w:val="both"/>
        <w:rPr>
          <w:rFonts w:ascii="Arial" w:hAnsi="Arial"/>
          <w:lang w:val="es-ES"/>
        </w:rPr>
      </w:pPr>
      <w:r w:rsidRPr="00F41788">
        <w:rPr>
          <w:rFonts w:ascii="Arial" w:hAnsi="Arial"/>
          <w:lang w:val="es-ES"/>
        </w:rPr>
        <w:t xml:space="preserve">h) Acoso laboral o acoso sexual. </w:t>
      </w:r>
    </w:p>
    <w:p w:rsidR="00F41788" w:rsidRPr="00F41788" w:rsidRDefault="00F41788" w:rsidP="00F41788">
      <w:pPr>
        <w:spacing w:after="0" w:line="360" w:lineRule="auto"/>
        <w:jc w:val="both"/>
        <w:rPr>
          <w:rFonts w:ascii="Arial" w:hAnsi="Arial"/>
          <w:lang w:val="es-ES"/>
        </w:rPr>
      </w:pPr>
      <w:r w:rsidRPr="00F41788">
        <w:rPr>
          <w:rFonts w:ascii="Arial" w:hAnsi="Arial"/>
          <w:lang w:val="es-ES"/>
        </w:rPr>
        <w:t xml:space="preserve">i) En los casos que el trabajador o trabajadora haya sido despedido o despedida sin causa justa y, luego de ordenado su reenganche, él o ella decida dar por concluida la relación de trabajo. </w:t>
      </w:r>
    </w:p>
    <w:p w:rsidR="00F41788" w:rsidRPr="00F41788" w:rsidRDefault="00F41788" w:rsidP="00F41788">
      <w:pPr>
        <w:spacing w:after="0" w:line="360" w:lineRule="auto"/>
        <w:jc w:val="both"/>
        <w:rPr>
          <w:rFonts w:ascii="Arial" w:hAnsi="Arial"/>
          <w:lang w:val="es-ES"/>
        </w:rPr>
      </w:pPr>
      <w:r w:rsidRPr="00F41788">
        <w:rPr>
          <w:rFonts w:ascii="Arial" w:hAnsi="Arial"/>
          <w:lang w:val="es-ES"/>
        </w:rPr>
        <w:t xml:space="preserve">j) Cualquier acto constitutivo de un despido indirecto. </w:t>
      </w:r>
    </w:p>
    <w:p w:rsidR="00F41788" w:rsidRPr="00F41788" w:rsidRDefault="00F41788" w:rsidP="00F41788">
      <w:pPr>
        <w:spacing w:after="0" w:line="360" w:lineRule="auto"/>
        <w:jc w:val="both"/>
        <w:rPr>
          <w:rFonts w:ascii="Arial" w:hAnsi="Arial"/>
          <w:lang w:val="es-ES"/>
        </w:rPr>
      </w:pPr>
      <w:r w:rsidRPr="00F41788">
        <w:rPr>
          <w:rFonts w:ascii="Arial" w:hAnsi="Arial"/>
          <w:lang w:val="es-ES"/>
        </w:rPr>
        <w:t xml:space="preserve">Se considerará despido indirecto: </w:t>
      </w:r>
    </w:p>
    <w:p w:rsidR="00F41788" w:rsidRPr="00F41788" w:rsidRDefault="00F41788" w:rsidP="00F41788">
      <w:pPr>
        <w:spacing w:after="0" w:line="360" w:lineRule="auto"/>
        <w:jc w:val="both"/>
        <w:rPr>
          <w:rFonts w:ascii="Arial" w:hAnsi="Arial"/>
          <w:lang w:val="es-ES"/>
        </w:rPr>
      </w:pPr>
      <w:r w:rsidRPr="00F41788">
        <w:rPr>
          <w:rFonts w:ascii="Arial" w:hAnsi="Arial"/>
          <w:lang w:val="es-ES"/>
        </w:rPr>
        <w:t xml:space="preserve">a) La exigencia que haga el patrono o la patrona al trabajador o trabajadora para que realice un trabajo de índole manifiestamente distinta de aquel al que está obligado u obligada por el contrato o por la Ley, o que sea incompatible con la dignidad y capacidad profesional del trabajador o trabajadora, o de que preste sus servicios en condiciones que acarreen un cambio de su residencia, salvo que en el contrato se haya convenido lo contrario o la naturaleza del trabajo, implique cambios sucesivos de residencia para el trabajador o trabajadora, o que el cambio sea justificado y no acarree perjuicio a éste o ésta. </w:t>
      </w:r>
    </w:p>
    <w:p w:rsidR="00F41788" w:rsidRPr="00F41788" w:rsidRDefault="00F41788" w:rsidP="00F41788">
      <w:pPr>
        <w:spacing w:after="0" w:line="360" w:lineRule="auto"/>
        <w:jc w:val="both"/>
        <w:rPr>
          <w:rFonts w:ascii="Arial" w:hAnsi="Arial"/>
          <w:lang w:val="es-ES"/>
        </w:rPr>
      </w:pPr>
      <w:r w:rsidRPr="00F41788">
        <w:rPr>
          <w:rFonts w:ascii="Arial" w:hAnsi="Arial"/>
          <w:lang w:val="es-ES"/>
        </w:rPr>
        <w:t xml:space="preserve">b) La reducción del salario. </w:t>
      </w:r>
    </w:p>
    <w:p w:rsidR="00F41788" w:rsidRPr="00F41788" w:rsidRDefault="00F41788" w:rsidP="00F41788">
      <w:pPr>
        <w:spacing w:after="0" w:line="360" w:lineRule="auto"/>
        <w:jc w:val="both"/>
        <w:rPr>
          <w:rFonts w:ascii="Arial" w:hAnsi="Arial"/>
          <w:lang w:val="es-ES"/>
        </w:rPr>
      </w:pPr>
      <w:r w:rsidRPr="00F41788">
        <w:rPr>
          <w:rFonts w:ascii="Arial" w:hAnsi="Arial"/>
          <w:lang w:val="es-ES"/>
        </w:rPr>
        <w:t xml:space="preserve">c) El traslado del trabajador o trabajadora a un puesto inferior. </w:t>
      </w:r>
    </w:p>
    <w:p w:rsidR="00F41788" w:rsidRPr="00F41788" w:rsidRDefault="00F41788" w:rsidP="00F41788">
      <w:pPr>
        <w:spacing w:after="0" w:line="360" w:lineRule="auto"/>
        <w:jc w:val="both"/>
        <w:rPr>
          <w:rFonts w:ascii="Arial" w:hAnsi="Arial"/>
          <w:lang w:val="es-ES"/>
        </w:rPr>
      </w:pPr>
      <w:r w:rsidRPr="00F41788">
        <w:rPr>
          <w:rFonts w:ascii="Arial" w:hAnsi="Arial"/>
          <w:lang w:val="es-ES"/>
        </w:rPr>
        <w:t xml:space="preserve">d) El cambio arbitrario del horario de trabajo. </w:t>
      </w:r>
    </w:p>
    <w:p w:rsidR="00F41788" w:rsidRPr="00F41788" w:rsidRDefault="00F41788" w:rsidP="00F41788">
      <w:pPr>
        <w:spacing w:after="0" w:line="360" w:lineRule="auto"/>
        <w:jc w:val="both"/>
        <w:rPr>
          <w:rFonts w:ascii="Arial" w:hAnsi="Arial"/>
        </w:rPr>
      </w:pPr>
      <w:r w:rsidRPr="00F41788">
        <w:rPr>
          <w:rFonts w:ascii="Arial" w:hAnsi="Arial"/>
        </w:rPr>
        <w:lastRenderedPageBreak/>
        <w:t>e) Otros hechos semejantes que alteren</w:t>
      </w:r>
    </w:p>
    <w:p w:rsidR="00F41788" w:rsidRPr="00F41788" w:rsidRDefault="00F41788" w:rsidP="00F41788">
      <w:pPr>
        <w:spacing w:after="0" w:line="360" w:lineRule="auto"/>
        <w:jc w:val="both"/>
        <w:rPr>
          <w:rFonts w:ascii="Arial" w:hAnsi="Arial"/>
          <w:b/>
          <w:bCs/>
        </w:rPr>
      </w:pPr>
    </w:p>
    <w:p w:rsidR="00F41788" w:rsidRPr="00F41788" w:rsidRDefault="00F41788" w:rsidP="00F41788">
      <w:pPr>
        <w:spacing w:after="0" w:line="360" w:lineRule="auto"/>
        <w:jc w:val="both"/>
        <w:rPr>
          <w:rFonts w:ascii="Arial" w:hAnsi="Arial"/>
          <w:bCs/>
        </w:rPr>
      </w:pPr>
      <w:r w:rsidRPr="00F41788">
        <w:rPr>
          <w:rFonts w:ascii="Arial" w:hAnsi="Arial"/>
          <w:bCs/>
        </w:rPr>
        <w:t xml:space="preserve">     El retiro se produce por una decisión unilateral del trabajador de terminar </w:t>
      </w:r>
      <w:proofErr w:type="gramStart"/>
      <w:r w:rsidRPr="00F41788">
        <w:rPr>
          <w:rFonts w:ascii="Arial" w:hAnsi="Arial"/>
          <w:bCs/>
        </w:rPr>
        <w:t>con  la</w:t>
      </w:r>
      <w:proofErr w:type="gramEnd"/>
      <w:r w:rsidRPr="00F41788">
        <w:rPr>
          <w:rFonts w:ascii="Arial" w:hAnsi="Arial"/>
          <w:bCs/>
        </w:rPr>
        <w:t xml:space="preserve"> relación de trabajo, cuando es justificado debe estar vulnerándose una de las causales establecidas en el artículo 80 de la ley que regula la materia.</w:t>
      </w:r>
    </w:p>
    <w:p w:rsidR="00F41788" w:rsidRDefault="00102C27" w:rsidP="00F41788">
      <w:pPr>
        <w:spacing w:after="0" w:line="360" w:lineRule="auto"/>
        <w:jc w:val="both"/>
        <w:rPr>
          <w:rFonts w:ascii="Arial" w:hAnsi="Arial"/>
          <w:bCs/>
        </w:rPr>
      </w:pPr>
      <w:r>
        <w:rPr>
          <w:rFonts w:ascii="Arial" w:hAnsi="Arial"/>
          <w:bCs/>
        </w:rPr>
        <w:t xml:space="preserve">    También, </w:t>
      </w:r>
      <w:r w:rsidR="00F41788" w:rsidRPr="00F41788">
        <w:rPr>
          <w:rFonts w:ascii="Arial" w:hAnsi="Arial"/>
          <w:bCs/>
        </w:rPr>
        <w:t>es necesario acotar cual es el salario que se debe tomar en cuenta en el momento que termina la relación de trabajo.</w:t>
      </w:r>
    </w:p>
    <w:p w:rsidR="007F0037" w:rsidRDefault="007F0037" w:rsidP="00F41788">
      <w:pPr>
        <w:spacing w:after="0" w:line="360" w:lineRule="auto"/>
        <w:jc w:val="both"/>
        <w:rPr>
          <w:rFonts w:ascii="Arial" w:hAnsi="Arial"/>
          <w:bCs/>
        </w:rPr>
      </w:pPr>
    </w:p>
    <w:p w:rsidR="00AA0837" w:rsidRPr="003B5572" w:rsidRDefault="00AA0837" w:rsidP="00AA0837">
      <w:pPr>
        <w:spacing w:after="0" w:line="360" w:lineRule="auto"/>
        <w:jc w:val="center"/>
        <w:rPr>
          <w:rFonts w:ascii="Arial" w:hAnsi="Arial"/>
          <w:b/>
          <w:bCs/>
          <w:lang w:val="es-ES"/>
        </w:rPr>
      </w:pPr>
      <w:r w:rsidRPr="003B5572">
        <w:rPr>
          <w:rFonts w:ascii="Arial" w:hAnsi="Arial"/>
          <w:b/>
          <w:bCs/>
          <w:lang w:val="es-ES"/>
        </w:rPr>
        <w:t>Pago</w:t>
      </w:r>
    </w:p>
    <w:p w:rsidR="00AA0837" w:rsidRDefault="00AA0837" w:rsidP="00AA0837">
      <w:pPr>
        <w:spacing w:after="0" w:line="360" w:lineRule="auto"/>
        <w:jc w:val="center"/>
        <w:rPr>
          <w:rFonts w:ascii="Arial" w:hAnsi="Arial"/>
          <w:bCs/>
        </w:rPr>
      </w:pPr>
      <w:r>
        <w:rPr>
          <w:rFonts w:ascii="Arial" w:hAnsi="Arial"/>
          <w:bCs/>
          <w:noProof/>
          <w:lang w:eastAsia="es-VE"/>
        </w:rPr>
        <w:drawing>
          <wp:inline distT="0" distB="0" distL="0" distR="0" wp14:anchorId="0096D172">
            <wp:extent cx="2725420" cy="256032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725420" cy="2560320"/>
                    </a:xfrm>
                    <a:prstGeom prst="rect">
                      <a:avLst/>
                    </a:prstGeom>
                    <a:noFill/>
                  </pic:spPr>
                </pic:pic>
              </a:graphicData>
            </a:graphic>
          </wp:inline>
        </w:drawing>
      </w:r>
    </w:p>
    <w:p w:rsidR="00AA0837" w:rsidRPr="003B5572" w:rsidRDefault="00AA0837" w:rsidP="00AA0837">
      <w:pPr>
        <w:spacing w:after="0" w:line="360" w:lineRule="auto"/>
        <w:rPr>
          <w:rFonts w:ascii="Arial" w:hAnsi="Arial"/>
          <w:b/>
          <w:bCs/>
        </w:rPr>
      </w:pPr>
      <w:r w:rsidRPr="003B5572">
        <w:rPr>
          <w:rFonts w:ascii="Arial" w:hAnsi="Arial"/>
          <w:b/>
          <w:bCs/>
        </w:rPr>
        <w:t xml:space="preserve">                                             Fuente: </w:t>
      </w:r>
      <w:proofErr w:type="spellStart"/>
      <w:r w:rsidRPr="003B5572">
        <w:rPr>
          <w:rFonts w:ascii="Arial" w:hAnsi="Arial"/>
          <w:b/>
          <w:bCs/>
        </w:rPr>
        <w:t>Freepik</w:t>
      </w:r>
      <w:proofErr w:type="spellEnd"/>
      <w:r w:rsidRPr="003B5572">
        <w:rPr>
          <w:rFonts w:ascii="Arial" w:hAnsi="Arial"/>
          <w:b/>
          <w:bCs/>
        </w:rPr>
        <w:t>, es, 2024</w:t>
      </w:r>
    </w:p>
    <w:p w:rsidR="00AA0837" w:rsidRDefault="00AA0837" w:rsidP="00F41788">
      <w:pPr>
        <w:spacing w:after="0" w:line="360" w:lineRule="auto"/>
        <w:jc w:val="both"/>
        <w:rPr>
          <w:rFonts w:ascii="Arial" w:hAnsi="Arial"/>
          <w:b/>
          <w:bCs/>
          <w:lang w:val="es-ES"/>
        </w:rPr>
      </w:pPr>
    </w:p>
    <w:p w:rsidR="00F41788" w:rsidRPr="00F41788" w:rsidRDefault="007F0037" w:rsidP="00F41788">
      <w:pPr>
        <w:spacing w:after="0" w:line="360" w:lineRule="auto"/>
        <w:jc w:val="both"/>
        <w:rPr>
          <w:rFonts w:ascii="Arial" w:hAnsi="Arial"/>
          <w:bCs/>
        </w:rPr>
      </w:pPr>
      <w:r>
        <w:rPr>
          <w:rFonts w:ascii="Arial" w:hAnsi="Arial"/>
          <w:b/>
          <w:bCs/>
          <w:lang w:val="es-ES"/>
        </w:rPr>
        <w:t xml:space="preserve">     </w:t>
      </w:r>
      <w:r w:rsidR="00102C27">
        <w:rPr>
          <w:rFonts w:ascii="Arial" w:hAnsi="Arial"/>
          <w:b/>
          <w:bCs/>
          <w:lang w:val="es-ES"/>
        </w:rPr>
        <w:t xml:space="preserve">Artículo 122 </w:t>
      </w:r>
      <w:r w:rsidR="00F41788" w:rsidRPr="00F41788">
        <w:rPr>
          <w:rFonts w:ascii="Arial" w:hAnsi="Arial"/>
          <w:b/>
          <w:bCs/>
        </w:rPr>
        <w:t xml:space="preserve">Salario base para el cálculo de prestaciones sociales </w:t>
      </w:r>
    </w:p>
    <w:p w:rsidR="00F41788" w:rsidRPr="00F41788" w:rsidRDefault="00F41788" w:rsidP="00F41788">
      <w:pPr>
        <w:spacing w:after="0" w:line="360" w:lineRule="auto"/>
        <w:jc w:val="both"/>
        <w:rPr>
          <w:rFonts w:ascii="Arial" w:hAnsi="Arial"/>
          <w:bCs/>
          <w:lang w:val="es-ES"/>
        </w:rPr>
      </w:pPr>
      <w:r w:rsidRPr="00F41788">
        <w:rPr>
          <w:rFonts w:ascii="Arial" w:hAnsi="Arial"/>
          <w:bCs/>
          <w:lang w:val="es-ES"/>
        </w:rPr>
        <w:t xml:space="preserve">El salario base para el cálculo de lo que corresponda al trabajador y trabajadora por concepto de prestaciones sociales, y de indemnizaciones por motivo de la terminación de la relación de trabajo, será el último salario devengado, calculado de manera que integre todos los conceptos salariales percibidos por el trabajador o trabajadora. </w:t>
      </w:r>
    </w:p>
    <w:p w:rsidR="00F41788" w:rsidRPr="00F41788" w:rsidRDefault="00F41788" w:rsidP="00F41788">
      <w:pPr>
        <w:spacing w:after="0" w:line="360" w:lineRule="auto"/>
        <w:jc w:val="both"/>
        <w:rPr>
          <w:rFonts w:ascii="Arial" w:hAnsi="Arial"/>
          <w:bCs/>
          <w:lang w:val="es-ES"/>
        </w:rPr>
      </w:pPr>
      <w:r w:rsidRPr="00F41788">
        <w:rPr>
          <w:rFonts w:ascii="Arial" w:hAnsi="Arial"/>
          <w:bCs/>
          <w:lang w:val="es-ES"/>
        </w:rPr>
        <w:t xml:space="preserve">En caso de salario por unidad de obra, por pieza, a destajo, a comisión o de cualquier otra modalidad de salario variable, la base para el cálculo será el promedio del salario devengado durante los seis meses inmediatamente anteriores, calculado de manera que integre todos los conceptos salariales percibidos por el trabajador o trabajadora. </w:t>
      </w:r>
    </w:p>
    <w:p w:rsidR="00F41788" w:rsidRPr="00F41788" w:rsidRDefault="00F41788" w:rsidP="00F41788">
      <w:pPr>
        <w:spacing w:after="0" w:line="360" w:lineRule="auto"/>
        <w:jc w:val="both"/>
        <w:rPr>
          <w:rFonts w:ascii="Arial" w:hAnsi="Arial"/>
          <w:bCs/>
          <w:lang w:val="es-ES"/>
        </w:rPr>
      </w:pPr>
      <w:r w:rsidRPr="00F41788">
        <w:rPr>
          <w:rFonts w:ascii="Arial" w:hAnsi="Arial"/>
          <w:bCs/>
          <w:lang w:val="es-ES"/>
        </w:rPr>
        <w:lastRenderedPageBreak/>
        <w:t xml:space="preserve">El salario a que se refiere el presente artículo, además de los beneficios devengados, incluye la alícuota de lo que le corresponde percibir por bono vacacional y por utilidades. </w:t>
      </w:r>
    </w:p>
    <w:p w:rsidR="00F41788" w:rsidRDefault="00F41788" w:rsidP="00F41788">
      <w:pPr>
        <w:spacing w:after="0" w:line="360" w:lineRule="auto"/>
        <w:jc w:val="both"/>
        <w:rPr>
          <w:rFonts w:ascii="Arial" w:hAnsi="Arial"/>
          <w:bCs/>
        </w:rPr>
      </w:pPr>
      <w:r w:rsidRPr="00F41788">
        <w:rPr>
          <w:rFonts w:ascii="Arial" w:hAnsi="Arial"/>
          <w:bCs/>
        </w:rPr>
        <w:t>A los fines indicados, la participación del trabajador o trabajadora en los beneficios líquidos o utilidades a que se contrae esta Ley, se distribuirá entre el tiempo de servicio durante el ejercicio respectivo. Si para el momento del cálculo de las prestaciones sociales no se han determinado los beneficios líquidos o utilidades por no haber vencido el ejercicio económico anual del patrono o patrona, éste o ésta queda obligado u obligada a incorporar en el cálculo de la indemnización la cuota parte correspondiente, una vez que se hubieren determinado los beneficios o utilidades. El patrono o patrona procederá al pago dentro de los treinta días siguientes a la fecha de determinación de las utilidades o beneficios. En los casos que no corresponda el pago de participación de beneficios o utilidades, se incluirá la alícuota correspondiente a la bonificación de fin de año como parte del salario</w:t>
      </w:r>
    </w:p>
    <w:p w:rsidR="00CD3D65" w:rsidRDefault="00CD3D65" w:rsidP="00847A32">
      <w:pPr>
        <w:spacing w:after="0" w:line="360" w:lineRule="auto"/>
        <w:jc w:val="center"/>
        <w:rPr>
          <w:rFonts w:ascii="Arial" w:hAnsi="Arial"/>
          <w:b/>
          <w:bCs/>
        </w:rPr>
      </w:pPr>
    </w:p>
    <w:p w:rsidR="00AA0837" w:rsidRDefault="003B5572" w:rsidP="00AA0837">
      <w:pPr>
        <w:spacing w:after="0" w:line="360" w:lineRule="auto"/>
        <w:rPr>
          <w:rFonts w:ascii="Arial" w:hAnsi="Arial"/>
          <w:b/>
          <w:bCs/>
        </w:rPr>
      </w:pPr>
      <w:r w:rsidRPr="003B5572">
        <w:rPr>
          <w:rFonts w:ascii="Arial" w:hAnsi="Arial"/>
          <w:b/>
          <w:bCs/>
        </w:rPr>
        <w:t xml:space="preserve">                                             </w:t>
      </w:r>
    </w:p>
    <w:p w:rsidR="00F41788" w:rsidRDefault="00F41788" w:rsidP="00AA0837">
      <w:pPr>
        <w:spacing w:after="0" w:line="360" w:lineRule="auto"/>
        <w:rPr>
          <w:rFonts w:ascii="Arial" w:hAnsi="Arial"/>
          <w:b/>
          <w:bCs/>
        </w:rPr>
      </w:pPr>
      <w:r w:rsidRPr="00F41788">
        <w:rPr>
          <w:rFonts w:ascii="Arial" w:hAnsi="Arial"/>
          <w:b/>
          <w:bCs/>
        </w:rPr>
        <w:t>La estabilidad laboral</w:t>
      </w:r>
    </w:p>
    <w:p w:rsidR="00F41788" w:rsidRPr="00F41788" w:rsidRDefault="00F41788" w:rsidP="00F41788">
      <w:pPr>
        <w:spacing w:after="0" w:line="360" w:lineRule="auto"/>
        <w:jc w:val="both"/>
        <w:rPr>
          <w:rFonts w:ascii="Arial" w:hAnsi="Arial"/>
          <w:b/>
          <w:bCs/>
        </w:rPr>
      </w:pPr>
      <w:r w:rsidRPr="00F41788">
        <w:rPr>
          <w:rFonts w:ascii="Arial" w:hAnsi="Arial"/>
          <w:b/>
          <w:bCs/>
        </w:rPr>
        <w:t>Definición Doctrinaria</w:t>
      </w:r>
    </w:p>
    <w:p w:rsidR="00F41788" w:rsidRPr="00F41788" w:rsidRDefault="00F41788" w:rsidP="00F41788">
      <w:pPr>
        <w:spacing w:after="0" w:line="360" w:lineRule="auto"/>
        <w:jc w:val="both"/>
        <w:rPr>
          <w:rFonts w:ascii="Arial" w:hAnsi="Arial"/>
          <w:lang w:val="es-ES"/>
        </w:rPr>
      </w:pPr>
      <w:r w:rsidRPr="00F41788">
        <w:rPr>
          <w:rFonts w:ascii="Arial" w:hAnsi="Arial"/>
        </w:rPr>
        <w:t xml:space="preserve">     Se entiende por estabilidad laboral el derecho que tiene el trabajador de permanecer en su empleo y de no ser despedido sino cuando sobrevengan circunstancias previamente señaladas en la ley, como la causa justa. </w:t>
      </w:r>
      <w:r w:rsidRPr="00F41788">
        <w:rPr>
          <w:rFonts w:ascii="Arial" w:hAnsi="Arial"/>
          <w:lang w:val="es-ES"/>
        </w:rPr>
        <w:t>De Ferrari sostiene que “en el principio de la estabilidad se trata de admitir como verdad inconcusa que el empleador no debe tener ejercicio tan libre para despedir y que el trabajador es titular del derecho a un mínimo de condiciones de vida estable.”  p40</w:t>
      </w:r>
    </w:p>
    <w:p w:rsidR="00F41788" w:rsidRDefault="00F41788" w:rsidP="00F41788">
      <w:pPr>
        <w:spacing w:after="0" w:line="360" w:lineRule="auto"/>
        <w:jc w:val="both"/>
        <w:rPr>
          <w:rFonts w:ascii="Arial" w:hAnsi="Arial"/>
          <w:bCs/>
          <w:lang w:val="es-ES"/>
        </w:rPr>
      </w:pPr>
      <w:r w:rsidRPr="00F41788">
        <w:rPr>
          <w:rFonts w:ascii="Arial" w:hAnsi="Arial"/>
          <w:bCs/>
          <w:lang w:val="es-ES"/>
        </w:rPr>
        <w:t>Este derecho tiene por finalidades lo siguiente: otorgar el carácter de </w:t>
      </w:r>
      <w:r w:rsidRPr="00F41788">
        <w:rPr>
          <w:rFonts w:ascii="Arial" w:hAnsi="Arial"/>
          <w:bCs/>
          <w:i/>
          <w:iCs/>
          <w:lang w:val="es-ES"/>
        </w:rPr>
        <w:t>permanencia</w:t>
      </w:r>
      <w:r w:rsidRPr="00F41788">
        <w:rPr>
          <w:rFonts w:ascii="Arial" w:hAnsi="Arial"/>
          <w:bCs/>
          <w:lang w:val="es-ES"/>
        </w:rPr>
        <w:t> a la relación de trabajo, proteger al trabajador contra los despidos arbitrarios, proporcionarle al trabajador mejores garantías para defender otros derechos, protegerlo contra la inseguridad de sus ingresos, etc.</w:t>
      </w:r>
    </w:p>
    <w:p w:rsidR="00CD3D65" w:rsidRDefault="00CD3D65" w:rsidP="00F41788">
      <w:pPr>
        <w:spacing w:after="0" w:line="360" w:lineRule="auto"/>
        <w:jc w:val="both"/>
        <w:rPr>
          <w:rFonts w:ascii="Arial" w:hAnsi="Arial"/>
          <w:b/>
          <w:bCs/>
          <w:lang w:val="es-ES"/>
        </w:rPr>
      </w:pPr>
    </w:p>
    <w:p w:rsidR="00CD3D65" w:rsidRDefault="00102C27" w:rsidP="00F41788">
      <w:pPr>
        <w:spacing w:after="0" w:line="360" w:lineRule="auto"/>
        <w:jc w:val="both"/>
        <w:rPr>
          <w:rFonts w:ascii="Arial" w:hAnsi="Arial"/>
          <w:b/>
          <w:bCs/>
          <w:lang w:val="es-ES"/>
        </w:rPr>
      </w:pPr>
      <w:r>
        <w:rPr>
          <w:rFonts w:ascii="Arial" w:hAnsi="Arial"/>
          <w:b/>
          <w:bCs/>
          <w:lang w:val="es-ES"/>
        </w:rPr>
        <w:t xml:space="preserve">Artículo 85 </w:t>
      </w:r>
      <w:r w:rsidR="00F41788" w:rsidRPr="00F41788">
        <w:rPr>
          <w:rFonts w:ascii="Arial" w:hAnsi="Arial"/>
          <w:b/>
          <w:bCs/>
          <w:lang w:val="es-ES"/>
        </w:rPr>
        <w:t xml:space="preserve">Estabilidad </w:t>
      </w:r>
    </w:p>
    <w:p w:rsidR="00F41788" w:rsidRPr="00F41788" w:rsidRDefault="00F41788" w:rsidP="00F41788">
      <w:pPr>
        <w:spacing w:after="0" w:line="360" w:lineRule="auto"/>
        <w:jc w:val="both"/>
        <w:rPr>
          <w:rFonts w:ascii="Arial" w:hAnsi="Arial"/>
          <w:bCs/>
          <w:lang w:val="es-ES"/>
        </w:rPr>
      </w:pPr>
      <w:r w:rsidRPr="00F41788">
        <w:rPr>
          <w:rFonts w:ascii="Arial" w:hAnsi="Arial"/>
          <w:bCs/>
          <w:lang w:val="es-ES"/>
        </w:rPr>
        <w:lastRenderedPageBreak/>
        <w:t>La estabilidad es el derecho que tienen los trabajadores y trabajadoras a permanecer en sus puestos de trabajo. Esta Ley garantiza la estabilidad en el trabajo y dispone lo conducente para limitar toda forma de despido no justificado, conforme consagra la Constitución de la República Bolivariana de Venezuela. Los despidos contrarios a la Constitución y a esta Ley son nulos</w:t>
      </w:r>
    </w:p>
    <w:p w:rsidR="00F41788" w:rsidRPr="00F41788" w:rsidRDefault="00F41788" w:rsidP="00F41788">
      <w:pPr>
        <w:spacing w:after="0" w:line="360" w:lineRule="auto"/>
        <w:jc w:val="both"/>
        <w:rPr>
          <w:rFonts w:ascii="Arial" w:hAnsi="Arial"/>
          <w:b/>
          <w:bCs/>
        </w:rPr>
      </w:pPr>
    </w:p>
    <w:p w:rsidR="00F41788" w:rsidRPr="00F41788" w:rsidRDefault="00F41788" w:rsidP="00F41788">
      <w:pPr>
        <w:spacing w:after="0" w:line="360" w:lineRule="auto"/>
        <w:jc w:val="both"/>
        <w:rPr>
          <w:rFonts w:ascii="Arial" w:hAnsi="Arial"/>
          <w:b/>
          <w:bCs/>
        </w:rPr>
      </w:pPr>
      <w:r w:rsidRPr="00F41788">
        <w:rPr>
          <w:rFonts w:ascii="Arial" w:hAnsi="Arial"/>
          <w:b/>
          <w:bCs/>
        </w:rPr>
        <w:t xml:space="preserve">Clasificación: </w:t>
      </w:r>
    </w:p>
    <w:p w:rsidR="00F41788" w:rsidRPr="00F41788" w:rsidRDefault="007F0037" w:rsidP="00F41788">
      <w:pPr>
        <w:spacing w:after="0" w:line="360" w:lineRule="auto"/>
        <w:jc w:val="both"/>
        <w:rPr>
          <w:rFonts w:ascii="Arial" w:hAnsi="Arial"/>
          <w:lang w:val="es-ES"/>
        </w:rPr>
      </w:pPr>
      <w:r>
        <w:rPr>
          <w:rFonts w:ascii="Arial" w:hAnsi="Arial"/>
          <w:b/>
          <w:bCs/>
          <w:lang w:val="es-ES"/>
        </w:rPr>
        <w:t xml:space="preserve">     </w:t>
      </w:r>
      <w:r w:rsidR="00F41788" w:rsidRPr="00F41788">
        <w:rPr>
          <w:rFonts w:ascii="Arial" w:hAnsi="Arial"/>
          <w:b/>
          <w:bCs/>
          <w:lang w:val="es-ES"/>
        </w:rPr>
        <w:t xml:space="preserve">Artículo 86 Garantía de estabilidad </w:t>
      </w:r>
    </w:p>
    <w:p w:rsidR="00F41788" w:rsidRPr="00F41788" w:rsidRDefault="00F41788" w:rsidP="00F41788">
      <w:pPr>
        <w:spacing w:after="0" w:line="360" w:lineRule="auto"/>
        <w:jc w:val="both"/>
        <w:rPr>
          <w:rFonts w:ascii="Arial" w:hAnsi="Arial"/>
        </w:rPr>
      </w:pPr>
      <w:r w:rsidRPr="00F41788">
        <w:rPr>
          <w:rFonts w:ascii="Arial" w:hAnsi="Arial"/>
        </w:rPr>
        <w:t>Todo trabajador o trabajadora tiene derecho a la garantía de permanencia en su trabajo, si no hay causas que justifiquen la terminación de la relación laboral. Cuando un trabajador o trabajadora haya sido despedido sin que haya incurrido en causas que lo justifiquen, podrá solicitar la reincorporación a su puesto de trabajo de conformidad a lo previsto en esta Ley.</w:t>
      </w:r>
    </w:p>
    <w:p w:rsidR="00F41788" w:rsidRPr="00F41788" w:rsidRDefault="00F41788" w:rsidP="00F41788">
      <w:pPr>
        <w:spacing w:after="0" w:line="360" w:lineRule="auto"/>
        <w:jc w:val="both"/>
        <w:rPr>
          <w:rFonts w:ascii="Arial" w:hAnsi="Arial"/>
        </w:rPr>
      </w:pPr>
    </w:p>
    <w:p w:rsidR="00F41788" w:rsidRPr="00F41788" w:rsidRDefault="00F41788" w:rsidP="00F41788">
      <w:pPr>
        <w:spacing w:after="0" w:line="360" w:lineRule="auto"/>
        <w:jc w:val="both"/>
        <w:rPr>
          <w:rFonts w:ascii="Arial" w:hAnsi="Arial"/>
          <w:b/>
          <w:bCs/>
        </w:rPr>
      </w:pPr>
      <w:r w:rsidRPr="00F41788">
        <w:rPr>
          <w:rFonts w:ascii="Arial" w:hAnsi="Arial"/>
          <w:b/>
          <w:bCs/>
        </w:rPr>
        <w:t xml:space="preserve"> Estabilidad absoluta y relativa</w:t>
      </w:r>
    </w:p>
    <w:p w:rsidR="00F41788" w:rsidRPr="00F41788" w:rsidRDefault="00102C27" w:rsidP="00F41788">
      <w:pPr>
        <w:spacing w:after="0" w:line="360" w:lineRule="auto"/>
        <w:jc w:val="both"/>
        <w:rPr>
          <w:rFonts w:ascii="Arial" w:hAnsi="Arial"/>
          <w:bCs/>
          <w:lang w:val="es-ES"/>
        </w:rPr>
      </w:pPr>
      <w:r>
        <w:rPr>
          <w:rFonts w:ascii="Arial" w:hAnsi="Arial"/>
          <w:bCs/>
          <w:lang w:val="es-ES"/>
        </w:rPr>
        <w:t>La estabilidad absoluta</w:t>
      </w:r>
      <w:r w:rsidR="00F41788" w:rsidRPr="00F41788">
        <w:rPr>
          <w:rFonts w:ascii="Arial" w:hAnsi="Arial"/>
          <w:bCs/>
          <w:lang w:val="es-ES"/>
        </w:rPr>
        <w:t xml:space="preserve"> se considera de la siguiente manera:</w:t>
      </w:r>
    </w:p>
    <w:p w:rsidR="00F41788" w:rsidRPr="00F41788" w:rsidRDefault="00F41788" w:rsidP="00F41788">
      <w:pPr>
        <w:spacing w:after="0" w:line="360" w:lineRule="auto"/>
        <w:jc w:val="both"/>
        <w:rPr>
          <w:rFonts w:ascii="Arial" w:hAnsi="Arial"/>
          <w:bCs/>
          <w:lang w:val="es-ES"/>
        </w:rPr>
      </w:pPr>
      <w:r w:rsidRPr="00102C27">
        <w:rPr>
          <w:rFonts w:ascii="Arial" w:hAnsi="Arial"/>
          <w:b/>
          <w:bCs/>
          <w:lang w:val="es-ES"/>
        </w:rPr>
        <w:t>1.-</w:t>
      </w:r>
      <w:r w:rsidRPr="00F41788">
        <w:rPr>
          <w:rFonts w:ascii="Arial" w:hAnsi="Arial"/>
          <w:bCs/>
          <w:lang w:val="es-ES"/>
        </w:rPr>
        <w:t xml:space="preserve"> </w:t>
      </w:r>
      <w:r w:rsidRPr="00102C27">
        <w:rPr>
          <w:rFonts w:ascii="Arial" w:hAnsi="Arial"/>
          <w:b/>
          <w:bCs/>
          <w:lang w:val="es-ES"/>
        </w:rPr>
        <w:t xml:space="preserve">Estabilidad Absoluta </w:t>
      </w:r>
      <w:r w:rsidR="00102C27" w:rsidRPr="00102C27">
        <w:rPr>
          <w:rFonts w:ascii="Arial" w:hAnsi="Arial"/>
          <w:b/>
          <w:bCs/>
          <w:lang w:val="es-ES"/>
        </w:rPr>
        <w:t>Flexible</w:t>
      </w:r>
      <w:r w:rsidR="00102C27" w:rsidRPr="00F41788">
        <w:rPr>
          <w:rFonts w:ascii="Arial" w:hAnsi="Arial"/>
          <w:bCs/>
          <w:lang w:val="es-ES"/>
        </w:rPr>
        <w:t>. -</w:t>
      </w:r>
      <w:r w:rsidRPr="00F41788">
        <w:rPr>
          <w:rFonts w:ascii="Arial" w:hAnsi="Arial"/>
          <w:bCs/>
          <w:lang w:val="es-ES"/>
        </w:rPr>
        <w:t xml:space="preserve"> Admite el despido mediante justa causa, así como en caso de no probarse la reposición o pago de la indemnización, lo decide la autoridad.</w:t>
      </w:r>
    </w:p>
    <w:p w:rsidR="00F41788" w:rsidRPr="00F41788" w:rsidRDefault="00F41788" w:rsidP="00F41788">
      <w:pPr>
        <w:spacing w:after="0" w:line="360" w:lineRule="auto"/>
        <w:jc w:val="both"/>
        <w:rPr>
          <w:rFonts w:ascii="Arial" w:hAnsi="Arial"/>
          <w:bCs/>
          <w:lang w:val="es-ES"/>
        </w:rPr>
      </w:pPr>
      <w:r w:rsidRPr="00102C27">
        <w:rPr>
          <w:rFonts w:ascii="Arial" w:hAnsi="Arial"/>
          <w:b/>
          <w:bCs/>
          <w:lang w:val="es-ES"/>
        </w:rPr>
        <w:t xml:space="preserve">2.- Estabilidad Absoluta </w:t>
      </w:r>
      <w:r w:rsidR="00102C27" w:rsidRPr="00102C27">
        <w:rPr>
          <w:rFonts w:ascii="Arial" w:hAnsi="Arial"/>
          <w:b/>
          <w:bCs/>
          <w:lang w:val="es-ES"/>
        </w:rPr>
        <w:t>Rígida</w:t>
      </w:r>
      <w:r w:rsidR="00102C27" w:rsidRPr="00F41788">
        <w:rPr>
          <w:rFonts w:ascii="Arial" w:hAnsi="Arial"/>
          <w:bCs/>
          <w:lang w:val="es-ES"/>
        </w:rPr>
        <w:t>. -</w:t>
      </w:r>
      <w:r w:rsidRPr="00F41788">
        <w:rPr>
          <w:rFonts w:ascii="Arial" w:hAnsi="Arial"/>
          <w:bCs/>
          <w:lang w:val="es-ES"/>
        </w:rPr>
        <w:t xml:space="preserve"> Admite como causales de despido, sólo la determinada por Ley; admite la reposición o indemnización a elección del trabajador, en el caso de no haberse probado la causal que lo motivó.</w:t>
      </w:r>
    </w:p>
    <w:p w:rsidR="00F41788" w:rsidRPr="00F41788" w:rsidRDefault="00F41788" w:rsidP="00F41788">
      <w:pPr>
        <w:spacing w:after="0" w:line="360" w:lineRule="auto"/>
        <w:jc w:val="both"/>
        <w:rPr>
          <w:rFonts w:ascii="Arial" w:hAnsi="Arial"/>
          <w:b/>
          <w:bCs/>
        </w:rPr>
      </w:pPr>
      <w:r w:rsidRPr="00F41788">
        <w:rPr>
          <w:rFonts w:ascii="Arial" w:hAnsi="Arial"/>
        </w:rPr>
        <w:t xml:space="preserve">     En este momento la estabilidad que se está garantizando es la </w:t>
      </w:r>
      <w:r w:rsidR="00102C27" w:rsidRPr="00F41788">
        <w:rPr>
          <w:rFonts w:ascii="Arial" w:hAnsi="Arial"/>
        </w:rPr>
        <w:t>estabilidad absoluta</w:t>
      </w:r>
      <w:r w:rsidRPr="00F41788">
        <w:rPr>
          <w:rFonts w:ascii="Arial" w:hAnsi="Arial"/>
        </w:rPr>
        <w:t xml:space="preserve"> debido a la aplicación </w:t>
      </w:r>
      <w:r w:rsidR="00102C27" w:rsidRPr="00F41788">
        <w:rPr>
          <w:rFonts w:ascii="Arial" w:hAnsi="Arial"/>
        </w:rPr>
        <w:t>del decreto</w:t>
      </w:r>
      <w:r w:rsidRPr="00F41788">
        <w:rPr>
          <w:rFonts w:ascii="Arial" w:hAnsi="Arial"/>
        </w:rPr>
        <w:t xml:space="preserve"> de la inamovilidad vigente. </w:t>
      </w:r>
    </w:p>
    <w:p w:rsidR="007F0037" w:rsidRDefault="007F0037" w:rsidP="00F41788">
      <w:pPr>
        <w:spacing w:after="0" w:line="360" w:lineRule="auto"/>
        <w:jc w:val="both"/>
        <w:rPr>
          <w:rFonts w:ascii="Arial" w:hAnsi="Arial"/>
          <w:b/>
          <w:bCs/>
        </w:rPr>
      </w:pPr>
    </w:p>
    <w:p w:rsidR="00F41788" w:rsidRPr="00F41788" w:rsidRDefault="00F41788" w:rsidP="00F41788">
      <w:pPr>
        <w:spacing w:after="0" w:line="360" w:lineRule="auto"/>
        <w:jc w:val="both"/>
        <w:rPr>
          <w:rFonts w:ascii="Arial" w:hAnsi="Arial"/>
          <w:b/>
          <w:bCs/>
        </w:rPr>
      </w:pPr>
      <w:r w:rsidRPr="00F41788">
        <w:rPr>
          <w:rFonts w:ascii="Arial" w:hAnsi="Arial"/>
          <w:b/>
          <w:bCs/>
        </w:rPr>
        <w:t>Finalidad</w:t>
      </w:r>
    </w:p>
    <w:p w:rsidR="00F41788" w:rsidRDefault="00F41788" w:rsidP="00F41788">
      <w:pPr>
        <w:spacing w:after="0" w:line="360" w:lineRule="auto"/>
        <w:jc w:val="both"/>
        <w:rPr>
          <w:rFonts w:ascii="Arial" w:hAnsi="Arial"/>
          <w:bCs/>
        </w:rPr>
      </w:pPr>
      <w:r w:rsidRPr="00F41788">
        <w:rPr>
          <w:rFonts w:ascii="Arial" w:hAnsi="Arial"/>
          <w:bCs/>
        </w:rPr>
        <w:t xml:space="preserve">     La finalidad de la estabilidad consiste en garantizar la permanencia del trabajador en su lugar de trabajo. Tal como lo establece el artículo 86 de la LOTTT</w:t>
      </w:r>
    </w:p>
    <w:p w:rsidR="007F0037" w:rsidRPr="00F41788" w:rsidRDefault="007F0037" w:rsidP="00F41788">
      <w:pPr>
        <w:spacing w:after="0" w:line="360" w:lineRule="auto"/>
        <w:jc w:val="both"/>
        <w:rPr>
          <w:rFonts w:ascii="Arial" w:hAnsi="Arial"/>
          <w:bCs/>
        </w:rPr>
      </w:pPr>
    </w:p>
    <w:p w:rsidR="00F41788" w:rsidRDefault="00F41788" w:rsidP="00F41788">
      <w:pPr>
        <w:spacing w:after="0" w:line="360" w:lineRule="auto"/>
        <w:jc w:val="both"/>
        <w:rPr>
          <w:rFonts w:ascii="Arial" w:hAnsi="Arial"/>
          <w:b/>
          <w:bCs/>
        </w:rPr>
      </w:pPr>
      <w:r w:rsidRPr="00F41788">
        <w:rPr>
          <w:rFonts w:ascii="Arial" w:hAnsi="Arial"/>
          <w:b/>
          <w:bCs/>
        </w:rPr>
        <w:t>Trabajadores excluidos del régimen de estabilidad laboral.</w:t>
      </w:r>
    </w:p>
    <w:p w:rsidR="00102C27" w:rsidRPr="00F41788" w:rsidRDefault="00102C27" w:rsidP="00F41788">
      <w:pPr>
        <w:spacing w:after="0" w:line="360" w:lineRule="auto"/>
        <w:jc w:val="both"/>
        <w:rPr>
          <w:rFonts w:ascii="Arial" w:hAnsi="Arial"/>
          <w:b/>
          <w:bCs/>
        </w:rPr>
      </w:pPr>
    </w:p>
    <w:p w:rsidR="00F41788" w:rsidRPr="00F41788" w:rsidRDefault="007F0037" w:rsidP="00F41788">
      <w:pPr>
        <w:spacing w:after="0" w:line="360" w:lineRule="auto"/>
        <w:jc w:val="both"/>
        <w:rPr>
          <w:rFonts w:ascii="Arial" w:hAnsi="Arial"/>
        </w:rPr>
      </w:pPr>
      <w:r>
        <w:rPr>
          <w:rFonts w:ascii="Arial" w:hAnsi="Arial"/>
          <w:b/>
          <w:bCs/>
        </w:rPr>
        <w:lastRenderedPageBreak/>
        <w:t xml:space="preserve">     </w:t>
      </w:r>
      <w:r w:rsidR="00F41788" w:rsidRPr="00F41788">
        <w:rPr>
          <w:rFonts w:ascii="Arial" w:hAnsi="Arial"/>
          <w:b/>
          <w:bCs/>
        </w:rPr>
        <w:t xml:space="preserve">Artículo 88 Trabajadores y trabajadoras amparados por la estabilidad </w:t>
      </w:r>
    </w:p>
    <w:p w:rsidR="00F41788" w:rsidRPr="00F41788" w:rsidRDefault="00F41788" w:rsidP="00F41788">
      <w:pPr>
        <w:spacing w:after="0" w:line="360" w:lineRule="auto"/>
        <w:jc w:val="both"/>
        <w:rPr>
          <w:rFonts w:ascii="Arial" w:hAnsi="Arial"/>
          <w:lang w:val="es-ES"/>
        </w:rPr>
      </w:pPr>
      <w:r w:rsidRPr="00F41788">
        <w:rPr>
          <w:rFonts w:ascii="Arial" w:hAnsi="Arial"/>
          <w:lang w:val="es-ES"/>
        </w:rPr>
        <w:t xml:space="preserve">Estarán amparados y amparadas por la estabilidad prevista en esta Ley: </w:t>
      </w:r>
    </w:p>
    <w:p w:rsidR="00F41788" w:rsidRPr="00F41788" w:rsidRDefault="00F41788" w:rsidP="00F41788">
      <w:pPr>
        <w:spacing w:after="0" w:line="360" w:lineRule="auto"/>
        <w:jc w:val="both"/>
        <w:rPr>
          <w:rFonts w:ascii="Arial" w:hAnsi="Arial"/>
          <w:lang w:val="es-ES"/>
        </w:rPr>
      </w:pPr>
      <w:r w:rsidRPr="00F41788">
        <w:rPr>
          <w:rFonts w:ascii="Arial" w:hAnsi="Arial"/>
          <w:lang w:val="es-ES"/>
        </w:rPr>
        <w:t xml:space="preserve">1.- Los trabajadores y trabajadoras a tiempo indeterminado a partir del primer mes de prestación de servicio. </w:t>
      </w:r>
    </w:p>
    <w:p w:rsidR="00F41788" w:rsidRPr="00F41788" w:rsidRDefault="00F41788" w:rsidP="00F41788">
      <w:pPr>
        <w:spacing w:after="0" w:line="360" w:lineRule="auto"/>
        <w:jc w:val="both"/>
        <w:rPr>
          <w:rFonts w:ascii="Arial" w:hAnsi="Arial"/>
          <w:lang w:val="es-ES"/>
        </w:rPr>
      </w:pPr>
      <w:r w:rsidRPr="00F41788">
        <w:rPr>
          <w:rFonts w:ascii="Arial" w:hAnsi="Arial"/>
          <w:lang w:val="es-ES"/>
        </w:rPr>
        <w:t xml:space="preserve">2.- Los trabajadores y trabajadoras contratados y contratadas por tiempo determinado, mientras no haya vencido el término del contrato. </w:t>
      </w:r>
    </w:p>
    <w:p w:rsidR="00F41788" w:rsidRPr="00F41788" w:rsidRDefault="00F41788" w:rsidP="00F41788">
      <w:pPr>
        <w:spacing w:after="0" w:line="360" w:lineRule="auto"/>
        <w:jc w:val="both"/>
        <w:rPr>
          <w:rFonts w:ascii="Arial" w:hAnsi="Arial"/>
          <w:lang w:val="es-ES"/>
        </w:rPr>
      </w:pPr>
      <w:r w:rsidRPr="00F41788">
        <w:rPr>
          <w:rFonts w:ascii="Arial" w:hAnsi="Arial"/>
          <w:lang w:val="es-ES"/>
        </w:rPr>
        <w:t xml:space="preserve">3.- Los trabajadores y trabajadoras contratados y contratadas para una obra determinada, hasta que haya concluido la totalidad de las tareas a ejecutarse por el trabajador o trabajadora, para las cuales fueron expresamente contratados y contratadas. </w:t>
      </w:r>
    </w:p>
    <w:p w:rsidR="00F41788" w:rsidRPr="00F41788" w:rsidRDefault="00F41788" w:rsidP="00F41788">
      <w:pPr>
        <w:spacing w:after="0" w:line="360" w:lineRule="auto"/>
        <w:jc w:val="both"/>
        <w:rPr>
          <w:rFonts w:ascii="Arial" w:hAnsi="Arial"/>
          <w:lang w:val="es-ES"/>
        </w:rPr>
      </w:pPr>
      <w:r w:rsidRPr="00F41788">
        <w:rPr>
          <w:rFonts w:ascii="Arial" w:hAnsi="Arial"/>
          <w:lang w:val="es-ES"/>
        </w:rPr>
        <w:t xml:space="preserve">Los trabajadores y las trabajadoras de dirección, no estarán amparados por la estabilidad prevista en esta Ley. </w:t>
      </w:r>
    </w:p>
    <w:p w:rsidR="00F41788" w:rsidRPr="00F41788" w:rsidRDefault="00F41788" w:rsidP="00F41788">
      <w:pPr>
        <w:spacing w:after="0" w:line="360" w:lineRule="auto"/>
        <w:jc w:val="both"/>
        <w:rPr>
          <w:rFonts w:ascii="Arial" w:hAnsi="Arial"/>
          <w:bCs/>
        </w:rPr>
      </w:pPr>
      <w:r w:rsidRPr="00F41788">
        <w:rPr>
          <w:rFonts w:ascii="Arial" w:hAnsi="Arial"/>
          <w:bCs/>
        </w:rPr>
        <w:t xml:space="preserve">     </w:t>
      </w:r>
    </w:p>
    <w:p w:rsidR="00F41788" w:rsidRPr="00F41788" w:rsidRDefault="00F41788" w:rsidP="00F41788">
      <w:pPr>
        <w:spacing w:after="0" w:line="360" w:lineRule="auto"/>
        <w:jc w:val="both"/>
        <w:rPr>
          <w:rFonts w:ascii="Arial" w:hAnsi="Arial"/>
          <w:bCs/>
        </w:rPr>
      </w:pPr>
      <w:r w:rsidRPr="00F41788">
        <w:rPr>
          <w:rFonts w:ascii="Arial" w:hAnsi="Arial"/>
          <w:bCs/>
        </w:rPr>
        <w:t xml:space="preserve">     El artículo anterior establece que trabajadores no están amparados por la estabilidad laboral en la LOTTT.</w:t>
      </w:r>
    </w:p>
    <w:p w:rsidR="00F41788" w:rsidRPr="00F41788" w:rsidRDefault="00F41788" w:rsidP="00F41788">
      <w:pPr>
        <w:spacing w:after="0" w:line="360" w:lineRule="auto"/>
        <w:jc w:val="both"/>
        <w:rPr>
          <w:rFonts w:ascii="Arial" w:hAnsi="Arial"/>
          <w:lang w:val="es-ES"/>
        </w:rPr>
      </w:pPr>
      <w:r w:rsidRPr="00F41788">
        <w:rPr>
          <w:rFonts w:ascii="Arial" w:hAnsi="Arial"/>
          <w:lang w:val="es-ES"/>
        </w:rPr>
        <w:t xml:space="preserve">Procedimiento a seguir para solicitar amparo por estabilidad laboral. </w:t>
      </w:r>
    </w:p>
    <w:p w:rsidR="00F41788" w:rsidRPr="00F41788" w:rsidRDefault="007F0037" w:rsidP="00F41788">
      <w:pPr>
        <w:spacing w:after="0" w:line="360" w:lineRule="auto"/>
        <w:jc w:val="both"/>
        <w:rPr>
          <w:rFonts w:ascii="Arial" w:hAnsi="Arial"/>
          <w:lang w:val="es-ES"/>
        </w:rPr>
      </w:pPr>
      <w:r>
        <w:rPr>
          <w:rFonts w:ascii="Arial" w:hAnsi="Arial"/>
          <w:b/>
          <w:bCs/>
          <w:lang w:val="es-ES"/>
        </w:rPr>
        <w:t xml:space="preserve">     </w:t>
      </w:r>
      <w:r w:rsidR="00102C27">
        <w:rPr>
          <w:rFonts w:ascii="Arial" w:hAnsi="Arial"/>
          <w:b/>
          <w:bCs/>
          <w:lang w:val="es-ES"/>
        </w:rPr>
        <w:t xml:space="preserve">Artículo 88 </w:t>
      </w:r>
      <w:r w:rsidR="00F41788" w:rsidRPr="00F41788">
        <w:rPr>
          <w:rFonts w:ascii="Arial" w:hAnsi="Arial"/>
          <w:b/>
          <w:bCs/>
          <w:lang w:val="es-ES"/>
        </w:rPr>
        <w:t xml:space="preserve">Procedimiento aplicable </w:t>
      </w:r>
    </w:p>
    <w:p w:rsidR="00F41788" w:rsidRPr="00F41788" w:rsidRDefault="00F41788" w:rsidP="00F41788">
      <w:pPr>
        <w:spacing w:after="0" w:line="360" w:lineRule="auto"/>
        <w:jc w:val="both"/>
        <w:rPr>
          <w:rFonts w:ascii="Arial" w:hAnsi="Arial"/>
          <w:lang w:val="es-ES"/>
        </w:rPr>
      </w:pPr>
      <w:r w:rsidRPr="00F41788">
        <w:rPr>
          <w:rFonts w:ascii="Arial" w:hAnsi="Arial"/>
          <w:lang w:val="es-ES"/>
        </w:rPr>
        <w:t xml:space="preserve">El procedimiento aplicable en materia de estabilidad laboral será el previsto en esta Ley y en la Ley Orgánica Procesal del Trabajo. La sentencia emanada del Tribunal Superior del Trabajo competente es definitivamente firme e irrecurrible. </w:t>
      </w:r>
    </w:p>
    <w:p w:rsidR="00F41788" w:rsidRPr="00F41788" w:rsidRDefault="00F41788" w:rsidP="00F41788">
      <w:pPr>
        <w:spacing w:after="0" w:line="360" w:lineRule="auto"/>
        <w:jc w:val="both"/>
        <w:rPr>
          <w:rFonts w:ascii="Arial" w:hAnsi="Arial"/>
          <w:lang w:val="es-ES"/>
        </w:rPr>
      </w:pPr>
    </w:p>
    <w:p w:rsidR="00F41788" w:rsidRPr="00F41788" w:rsidRDefault="007F0037" w:rsidP="00F41788">
      <w:pPr>
        <w:spacing w:after="0" w:line="360" w:lineRule="auto"/>
        <w:jc w:val="both"/>
        <w:rPr>
          <w:rFonts w:ascii="Arial" w:hAnsi="Arial"/>
          <w:lang w:val="es-ES"/>
        </w:rPr>
      </w:pPr>
      <w:r>
        <w:rPr>
          <w:rFonts w:ascii="Arial" w:hAnsi="Arial"/>
          <w:b/>
          <w:bCs/>
          <w:lang w:val="es-ES"/>
        </w:rPr>
        <w:t xml:space="preserve">     </w:t>
      </w:r>
      <w:r w:rsidR="00102C27">
        <w:rPr>
          <w:rFonts w:ascii="Arial" w:hAnsi="Arial"/>
          <w:b/>
          <w:bCs/>
          <w:lang w:val="es-ES"/>
        </w:rPr>
        <w:t>Artículo 89</w:t>
      </w:r>
      <w:r w:rsidR="00F41788" w:rsidRPr="00F41788">
        <w:rPr>
          <w:rFonts w:ascii="Arial" w:hAnsi="Arial"/>
          <w:b/>
          <w:bCs/>
          <w:lang w:val="es-ES"/>
        </w:rPr>
        <w:t xml:space="preserve"> Procedimiento de estabilidad </w:t>
      </w:r>
    </w:p>
    <w:p w:rsidR="00F41788" w:rsidRPr="00F41788" w:rsidRDefault="00F41788" w:rsidP="00F41788">
      <w:pPr>
        <w:spacing w:after="0" w:line="360" w:lineRule="auto"/>
        <w:jc w:val="both"/>
        <w:rPr>
          <w:rFonts w:ascii="Arial" w:hAnsi="Arial"/>
          <w:lang w:val="es-ES"/>
        </w:rPr>
      </w:pPr>
      <w:r w:rsidRPr="00F41788">
        <w:rPr>
          <w:rFonts w:ascii="Arial" w:hAnsi="Arial"/>
          <w:lang w:val="es-ES"/>
        </w:rPr>
        <w:t xml:space="preserve">Cuando el patrono o patrona despida a uno o más trabajadores o trabajadoras amparados o amparadas por estabilidad laboral deberá participarlo al Juez o la Jueza de Sustanciación, Mediación y Ejecución de su jurisdicción, indicando las causas que justifiquen el despido, dentro de los cinco días hábiles siguientes, de no hacerlo se le tendrá por confeso en el reconocimiento que el despido lo hizo sin justa causa. </w:t>
      </w:r>
    </w:p>
    <w:p w:rsidR="00F41788" w:rsidRPr="00F41788" w:rsidRDefault="00F41788" w:rsidP="00F41788">
      <w:pPr>
        <w:spacing w:after="0" w:line="360" w:lineRule="auto"/>
        <w:jc w:val="both"/>
        <w:rPr>
          <w:rFonts w:ascii="Arial" w:hAnsi="Arial"/>
          <w:lang w:val="es-ES"/>
        </w:rPr>
      </w:pPr>
      <w:r w:rsidRPr="00F41788">
        <w:rPr>
          <w:rFonts w:ascii="Arial" w:hAnsi="Arial"/>
          <w:lang w:val="es-ES"/>
        </w:rPr>
        <w:t xml:space="preserve">Asimismo, el trabajador o trabajadora podrá acudir ante el Juez o Jueza de Sustanciación, Mediación y Ejecución, cuando no estuviere de acuerdo con la procedencia de la causa alegada para despedirlo o despedirla, a fin de que el Juez o Jueza de Juicio la califique y ordene su reenganche y pago de los salarios caídos si </w:t>
      </w:r>
      <w:r w:rsidRPr="00F41788">
        <w:rPr>
          <w:rFonts w:ascii="Arial" w:hAnsi="Arial"/>
          <w:lang w:val="es-ES"/>
        </w:rPr>
        <w:lastRenderedPageBreak/>
        <w:t xml:space="preserve">el despido no se fundamenta en justa causa, de conformidad con la Ley. Si el trabajador o trabajadora dejare transcurrir el lapso de diez días hábiles sin solicitar la calificación del despido, perderá el derecho a reenganche, pero no así los demás que le correspondan en su condición de trabajador o trabajadora, los cuales podrá demandar ante el Tribunal del Trabajo competente. </w:t>
      </w:r>
    </w:p>
    <w:p w:rsidR="00F41788" w:rsidRPr="00F41788" w:rsidRDefault="00F41788" w:rsidP="00F41788">
      <w:pPr>
        <w:spacing w:after="0" w:line="360" w:lineRule="auto"/>
        <w:jc w:val="both"/>
        <w:rPr>
          <w:rFonts w:ascii="Arial" w:hAnsi="Arial"/>
          <w:lang w:val="es-ES"/>
        </w:rPr>
      </w:pPr>
    </w:p>
    <w:p w:rsidR="00F41788" w:rsidRPr="00F41788" w:rsidRDefault="007F0037" w:rsidP="00F41788">
      <w:pPr>
        <w:spacing w:after="0" w:line="360" w:lineRule="auto"/>
        <w:jc w:val="both"/>
        <w:rPr>
          <w:rFonts w:ascii="Arial" w:hAnsi="Arial"/>
          <w:lang w:val="es-ES"/>
        </w:rPr>
      </w:pPr>
      <w:r>
        <w:rPr>
          <w:rFonts w:ascii="Arial" w:hAnsi="Arial"/>
          <w:b/>
          <w:bCs/>
          <w:lang w:val="es-ES"/>
        </w:rPr>
        <w:t xml:space="preserve">     </w:t>
      </w:r>
      <w:r w:rsidR="00102C27">
        <w:rPr>
          <w:rFonts w:ascii="Arial" w:hAnsi="Arial"/>
          <w:b/>
          <w:bCs/>
          <w:lang w:val="es-ES"/>
        </w:rPr>
        <w:t xml:space="preserve">Artículo 90 </w:t>
      </w:r>
      <w:r w:rsidR="00F41788" w:rsidRPr="00F41788">
        <w:rPr>
          <w:rFonts w:ascii="Arial" w:hAnsi="Arial"/>
          <w:b/>
          <w:bCs/>
          <w:lang w:val="es-ES"/>
        </w:rPr>
        <w:t xml:space="preserve">Decisión del procedimiento </w:t>
      </w:r>
    </w:p>
    <w:p w:rsidR="00F41788" w:rsidRPr="00F41788" w:rsidRDefault="00F41788" w:rsidP="00F41788">
      <w:pPr>
        <w:spacing w:after="0" w:line="360" w:lineRule="auto"/>
        <w:jc w:val="both"/>
        <w:rPr>
          <w:rFonts w:ascii="Arial" w:hAnsi="Arial"/>
          <w:lang w:val="es-ES"/>
        </w:rPr>
      </w:pPr>
      <w:r w:rsidRPr="00F41788">
        <w:rPr>
          <w:rFonts w:ascii="Arial" w:hAnsi="Arial"/>
          <w:lang w:val="es-ES"/>
        </w:rPr>
        <w:t xml:space="preserve">El Juez o Jueza de Juicio deberá decidir de manera oral sobre el fondo de la causa y declarar con o sin lugar la solicitud de reenganche y el pago de los salarios caídos. </w:t>
      </w:r>
    </w:p>
    <w:p w:rsidR="00F41788" w:rsidRPr="00F41788" w:rsidRDefault="00F41788" w:rsidP="00F41788">
      <w:pPr>
        <w:spacing w:after="0" w:line="360" w:lineRule="auto"/>
        <w:jc w:val="both"/>
        <w:rPr>
          <w:rFonts w:ascii="Arial" w:hAnsi="Arial"/>
          <w:lang w:val="es-ES"/>
        </w:rPr>
      </w:pPr>
    </w:p>
    <w:p w:rsidR="00F41788" w:rsidRPr="00F41788" w:rsidRDefault="007F0037" w:rsidP="00F41788">
      <w:pPr>
        <w:spacing w:after="0" w:line="360" w:lineRule="auto"/>
        <w:jc w:val="both"/>
        <w:rPr>
          <w:rFonts w:ascii="Arial" w:hAnsi="Arial"/>
          <w:lang w:val="es-ES"/>
        </w:rPr>
      </w:pPr>
      <w:r>
        <w:rPr>
          <w:rFonts w:ascii="Arial" w:hAnsi="Arial"/>
          <w:b/>
          <w:bCs/>
          <w:lang w:val="es-ES"/>
        </w:rPr>
        <w:t xml:space="preserve">     </w:t>
      </w:r>
      <w:r w:rsidR="00102C27">
        <w:rPr>
          <w:rFonts w:ascii="Arial" w:hAnsi="Arial"/>
          <w:b/>
          <w:bCs/>
          <w:lang w:val="es-ES"/>
        </w:rPr>
        <w:t xml:space="preserve">Artículo 91 </w:t>
      </w:r>
      <w:r w:rsidR="00F41788" w:rsidRPr="00F41788">
        <w:rPr>
          <w:rFonts w:ascii="Arial" w:hAnsi="Arial"/>
          <w:b/>
          <w:bCs/>
          <w:lang w:val="es-ES"/>
        </w:rPr>
        <w:t xml:space="preserve">Ejecución forzosa de la decisión </w:t>
      </w:r>
    </w:p>
    <w:p w:rsidR="00F41788" w:rsidRPr="00F41788" w:rsidRDefault="00F41788" w:rsidP="00F41788">
      <w:pPr>
        <w:spacing w:after="0" w:line="360" w:lineRule="auto"/>
        <w:jc w:val="both"/>
        <w:rPr>
          <w:rFonts w:ascii="Arial" w:hAnsi="Arial"/>
          <w:lang w:val="es-ES"/>
        </w:rPr>
      </w:pPr>
      <w:r w:rsidRPr="00F41788">
        <w:rPr>
          <w:rFonts w:ascii="Arial" w:hAnsi="Arial"/>
          <w:lang w:val="es-ES"/>
        </w:rPr>
        <w:t xml:space="preserve">Definitivamente firme la sentencia del Juez o Jueza de Juicio que declaró con lugar la solicitud de calificación de despido incoada por el trabajador o trabajadora, se procederá a su reenganche y al pago de los salarios caídos durante el procedimiento y hasta la efectiva reincorporación del trabajador o trabajadora a su puesto de trabajo. </w:t>
      </w:r>
    </w:p>
    <w:p w:rsidR="00F41788" w:rsidRPr="00F41788" w:rsidRDefault="00F41788" w:rsidP="00F41788">
      <w:pPr>
        <w:spacing w:after="0" w:line="360" w:lineRule="auto"/>
        <w:jc w:val="both"/>
        <w:rPr>
          <w:rFonts w:ascii="Arial" w:hAnsi="Arial"/>
          <w:lang w:val="es-ES"/>
        </w:rPr>
      </w:pPr>
      <w:r w:rsidRPr="00F41788">
        <w:rPr>
          <w:rFonts w:ascii="Arial" w:hAnsi="Arial"/>
          <w:lang w:val="es-ES"/>
        </w:rPr>
        <w:t>El patrono o patrona deberá cumplir voluntariamente con la sentencia dentro de los tres días hábiles siguientes a su publicación, si no lo hiciere a partir del cuarto día hábil el Juez o Jueza de Sustanciación, Mediación y Ejecución, procederá a la ejecución forzosa de la sentencia, embargando en vía ejecutiva, bienes del patrono o patrona para satisfacer el pago de los salarios caídos causados o que se causaren, hasta el reenganche efectivo del trabajador o trabajadora demandante. Si el demandado o demandada se negare a cumplir con la orden judicial de reenganche, incurrirá en el delito de desacato a la autoridad judicial con pena de prisión de seis a quince meses. A los fines de establecer las responsabilidades penales a que haya lugar, el Juez o Jueza del Trabajo oficiará al Ministerio Público.</w:t>
      </w:r>
    </w:p>
    <w:p w:rsidR="00F41788" w:rsidRPr="00F41788" w:rsidRDefault="00F41788" w:rsidP="00F41788">
      <w:pPr>
        <w:spacing w:after="0" w:line="360" w:lineRule="auto"/>
        <w:jc w:val="both"/>
        <w:rPr>
          <w:rFonts w:ascii="Arial" w:hAnsi="Arial"/>
          <w:lang w:val="es-ES"/>
        </w:rPr>
      </w:pPr>
    </w:p>
    <w:p w:rsidR="00F41788" w:rsidRPr="00F41788" w:rsidRDefault="007F0037" w:rsidP="00F41788">
      <w:pPr>
        <w:spacing w:after="0" w:line="360" w:lineRule="auto"/>
        <w:jc w:val="both"/>
        <w:rPr>
          <w:rFonts w:ascii="Arial" w:hAnsi="Arial"/>
          <w:lang w:val="es-ES"/>
        </w:rPr>
      </w:pPr>
      <w:r>
        <w:rPr>
          <w:rFonts w:ascii="Arial" w:hAnsi="Arial"/>
          <w:b/>
          <w:bCs/>
          <w:lang w:val="es-ES"/>
        </w:rPr>
        <w:t xml:space="preserve">     </w:t>
      </w:r>
      <w:r w:rsidR="00102C27">
        <w:rPr>
          <w:rFonts w:ascii="Arial" w:hAnsi="Arial"/>
          <w:b/>
          <w:bCs/>
          <w:lang w:val="es-ES"/>
        </w:rPr>
        <w:t xml:space="preserve">Artículo 93 </w:t>
      </w:r>
      <w:r w:rsidR="00F41788" w:rsidRPr="00F41788">
        <w:rPr>
          <w:rFonts w:ascii="Arial" w:hAnsi="Arial"/>
          <w:b/>
          <w:bCs/>
          <w:lang w:val="es-ES"/>
        </w:rPr>
        <w:t xml:space="preserve">Improcedencia o terminación del procedimiento de estabilidad </w:t>
      </w:r>
    </w:p>
    <w:p w:rsidR="00F41788" w:rsidRPr="00F41788" w:rsidRDefault="00F41788" w:rsidP="00F41788">
      <w:pPr>
        <w:spacing w:after="0" w:line="360" w:lineRule="auto"/>
        <w:jc w:val="both"/>
        <w:rPr>
          <w:rFonts w:ascii="Arial" w:hAnsi="Arial"/>
          <w:lang w:val="es-ES"/>
        </w:rPr>
      </w:pPr>
      <w:r w:rsidRPr="00F41788">
        <w:rPr>
          <w:rFonts w:ascii="Arial" w:hAnsi="Arial"/>
          <w:lang w:val="es-ES"/>
        </w:rPr>
        <w:t xml:space="preserve">Si el trabajador amparado o trabajadora amparada por la estabilidad recibiere voluntariamente lo que le corresponde por concepto de sus prestaciones sociales, más un monto equivalente a éstas por concepto de indemnización, no se llevará a cabo el procedimiento de estabilidad. En caso que la aceptación de dichos pagos por </w:t>
      </w:r>
      <w:r w:rsidRPr="00F41788">
        <w:rPr>
          <w:rFonts w:ascii="Arial" w:hAnsi="Arial"/>
          <w:lang w:val="es-ES"/>
        </w:rPr>
        <w:lastRenderedPageBreak/>
        <w:t>parte del trabajador o trabajadora se hiciere en el curso del procedimiento indicado, éste terminará con el pago adicional de los salarios caídos.</w:t>
      </w:r>
    </w:p>
    <w:p w:rsidR="00F41788" w:rsidRPr="00F41788" w:rsidRDefault="003B5572" w:rsidP="00F41788">
      <w:pPr>
        <w:spacing w:after="0" w:line="360" w:lineRule="auto"/>
        <w:jc w:val="both"/>
        <w:rPr>
          <w:rFonts w:ascii="Arial" w:hAnsi="Arial"/>
          <w:b/>
          <w:lang w:val="es-ES"/>
        </w:rPr>
      </w:pPr>
      <w:r>
        <w:rPr>
          <w:rFonts w:ascii="Arial" w:hAnsi="Arial"/>
          <w:b/>
          <w:lang w:val="es-ES"/>
        </w:rPr>
        <w:t xml:space="preserve">Inamovilidad </w:t>
      </w:r>
    </w:p>
    <w:p w:rsidR="00847A32" w:rsidRDefault="00691C02" w:rsidP="00F41788">
      <w:pPr>
        <w:spacing w:after="0" w:line="360" w:lineRule="auto"/>
        <w:jc w:val="both"/>
        <w:rPr>
          <w:rFonts w:ascii="Arial" w:hAnsi="Arial"/>
          <w:b/>
          <w:bCs/>
          <w:lang w:val="es-ES"/>
        </w:rPr>
      </w:pPr>
      <w:r>
        <w:rPr>
          <w:rFonts w:ascii="Arial" w:hAnsi="Arial"/>
          <w:b/>
          <w:bCs/>
          <w:lang w:val="es-ES"/>
        </w:rPr>
        <w:t xml:space="preserve">    </w:t>
      </w:r>
    </w:p>
    <w:p w:rsidR="00F41788" w:rsidRPr="00F41788" w:rsidRDefault="00691C02" w:rsidP="00F41788">
      <w:pPr>
        <w:spacing w:after="0" w:line="360" w:lineRule="auto"/>
        <w:jc w:val="both"/>
        <w:rPr>
          <w:rFonts w:ascii="Arial" w:hAnsi="Arial"/>
          <w:lang w:val="es-ES"/>
        </w:rPr>
      </w:pPr>
      <w:r>
        <w:rPr>
          <w:rFonts w:ascii="Arial" w:hAnsi="Arial"/>
          <w:b/>
          <w:bCs/>
          <w:lang w:val="es-ES"/>
        </w:rPr>
        <w:t xml:space="preserve"> </w:t>
      </w:r>
      <w:r w:rsidR="00102C27">
        <w:rPr>
          <w:rFonts w:ascii="Arial" w:hAnsi="Arial"/>
          <w:b/>
          <w:bCs/>
          <w:lang w:val="es-ES"/>
        </w:rPr>
        <w:t xml:space="preserve">Artículo 94 </w:t>
      </w:r>
      <w:r w:rsidR="00F41788" w:rsidRPr="00F41788">
        <w:rPr>
          <w:rFonts w:ascii="Arial" w:hAnsi="Arial"/>
          <w:b/>
          <w:bCs/>
          <w:lang w:val="es-ES"/>
        </w:rPr>
        <w:t xml:space="preserve">Inamovilidad </w:t>
      </w:r>
    </w:p>
    <w:p w:rsidR="00F41788" w:rsidRPr="00F41788" w:rsidRDefault="00F41788" w:rsidP="00F41788">
      <w:pPr>
        <w:spacing w:after="0" w:line="360" w:lineRule="auto"/>
        <w:jc w:val="both"/>
        <w:rPr>
          <w:rFonts w:ascii="Arial" w:hAnsi="Arial"/>
          <w:lang w:val="es-ES"/>
        </w:rPr>
      </w:pPr>
      <w:r w:rsidRPr="00F41788">
        <w:rPr>
          <w:rFonts w:ascii="Arial" w:hAnsi="Arial"/>
          <w:lang w:val="es-ES"/>
        </w:rPr>
        <w:t xml:space="preserve">Los trabajadores y trabajadoras protegidos de inamovilidad no podrán ser despedidos, ni trasladados, ni desmejorados sin una causa justificada la cual deberá ser previamente calificada por el inspector o inspectora del Trabajo. El despido, traslado o desmejora de un trabajador o trabajadora protegido de inamovilidad son contrarios a lo previsto en la Constitución y en esta Ley. </w:t>
      </w:r>
    </w:p>
    <w:p w:rsidR="00F41788" w:rsidRPr="00F41788" w:rsidRDefault="00F41788" w:rsidP="00F41788">
      <w:pPr>
        <w:spacing w:after="0" w:line="360" w:lineRule="auto"/>
        <w:jc w:val="both"/>
        <w:rPr>
          <w:rFonts w:ascii="Arial" w:hAnsi="Arial"/>
          <w:lang w:val="es-ES"/>
        </w:rPr>
      </w:pPr>
    </w:p>
    <w:p w:rsidR="00F41788" w:rsidRPr="00F41788" w:rsidRDefault="00F41788" w:rsidP="00F41788">
      <w:pPr>
        <w:spacing w:after="0" w:line="360" w:lineRule="auto"/>
        <w:jc w:val="both"/>
        <w:rPr>
          <w:rFonts w:ascii="Arial" w:hAnsi="Arial"/>
          <w:lang w:val="es-ES"/>
        </w:rPr>
      </w:pPr>
      <w:r w:rsidRPr="00F41788">
        <w:rPr>
          <w:rFonts w:ascii="Arial" w:hAnsi="Arial"/>
          <w:lang w:val="es-ES"/>
        </w:rPr>
        <w:t>El Ejecutivo Nacional podrá ampliar la inamovilidad laboral prevista en esta Ley como medida de protección de los trabajadores y de las trabajadoras, en el proceso social de trabajo. La protección de la garantía de inamovilidad de los trabajadores y de las trabajadoras amparados por ella, se realizará mediante el procedimiento contenido en esta Ley, que es gratuito, accesible, transparente, expedito, sin dilaciones indebidas y sin formalismos o reposiciones inútiles. El mismo expresa la autoridad del poder popular en materia del trabajo y seguridad social, y sus actos, resoluciones o providencias se ejecutarán efectivamente y no serán objeto de impugnación en vía jurisdiccional, sin previo cumplimiento del acto administrativo.</w:t>
      </w:r>
    </w:p>
    <w:p w:rsidR="00F41788" w:rsidRPr="00F41788" w:rsidRDefault="00F41788" w:rsidP="00F41788">
      <w:pPr>
        <w:spacing w:after="0" w:line="360" w:lineRule="auto"/>
        <w:jc w:val="both"/>
        <w:rPr>
          <w:rFonts w:ascii="Arial" w:hAnsi="Arial"/>
          <w:lang w:val="es-ES"/>
        </w:rPr>
      </w:pPr>
      <w:r w:rsidRPr="00F41788">
        <w:rPr>
          <w:rFonts w:ascii="Arial" w:hAnsi="Arial"/>
          <w:lang w:val="es-ES"/>
        </w:rPr>
        <w:t xml:space="preserve">    </w:t>
      </w:r>
    </w:p>
    <w:p w:rsidR="00551F89" w:rsidRDefault="00F41788" w:rsidP="00F41788">
      <w:pPr>
        <w:spacing w:after="0" w:line="360" w:lineRule="auto"/>
        <w:jc w:val="both"/>
        <w:rPr>
          <w:rFonts w:ascii="Arial" w:hAnsi="Arial"/>
          <w:lang w:val="es-ES"/>
        </w:rPr>
      </w:pPr>
      <w:r w:rsidRPr="00F41788">
        <w:rPr>
          <w:rFonts w:ascii="Arial" w:hAnsi="Arial"/>
          <w:lang w:val="es-ES"/>
        </w:rPr>
        <w:t xml:space="preserve">     Se observó el procedimiento para solicitar la estabilidad laboral en una organización, el cual lo prevé la ley orgánica del trabajo., este contiene qué el juez debe conocer de dicha causa, sentencia y ejecución de la misma. </w:t>
      </w:r>
      <w:r w:rsidR="00102C27" w:rsidRPr="00F41788">
        <w:rPr>
          <w:rFonts w:ascii="Arial" w:hAnsi="Arial"/>
          <w:lang w:val="es-ES"/>
        </w:rPr>
        <w:t>Además,</w:t>
      </w:r>
      <w:r w:rsidRPr="00F41788">
        <w:rPr>
          <w:rFonts w:ascii="Arial" w:hAnsi="Arial"/>
          <w:lang w:val="es-ES"/>
        </w:rPr>
        <w:t xml:space="preserve"> la nueva ley incorpora la inamovilidad como medida de protección a sus trabajadores</w:t>
      </w:r>
    </w:p>
    <w:p w:rsidR="008122A7" w:rsidRDefault="008122A7" w:rsidP="00751F6C">
      <w:pPr>
        <w:spacing w:after="0" w:line="360" w:lineRule="auto"/>
        <w:jc w:val="center"/>
        <w:rPr>
          <w:rFonts w:ascii="Arial" w:hAnsi="Arial"/>
          <w:b/>
          <w:sz w:val="24"/>
          <w:szCs w:val="24"/>
        </w:rPr>
      </w:pPr>
    </w:p>
    <w:p w:rsidR="008122A7" w:rsidRDefault="008122A7" w:rsidP="00751F6C">
      <w:pPr>
        <w:spacing w:after="0" w:line="360" w:lineRule="auto"/>
        <w:jc w:val="center"/>
        <w:rPr>
          <w:rFonts w:ascii="Arial" w:hAnsi="Arial"/>
          <w:b/>
          <w:sz w:val="24"/>
          <w:szCs w:val="24"/>
        </w:rPr>
      </w:pPr>
    </w:p>
    <w:p w:rsidR="008122A7" w:rsidRDefault="008122A7" w:rsidP="00751F6C">
      <w:pPr>
        <w:spacing w:after="0" w:line="360" w:lineRule="auto"/>
        <w:jc w:val="center"/>
        <w:rPr>
          <w:rFonts w:ascii="Arial" w:hAnsi="Arial"/>
          <w:b/>
          <w:sz w:val="24"/>
          <w:szCs w:val="24"/>
        </w:rPr>
      </w:pPr>
    </w:p>
    <w:p w:rsidR="008122A7" w:rsidRDefault="008122A7" w:rsidP="00751F6C">
      <w:pPr>
        <w:spacing w:after="0" w:line="360" w:lineRule="auto"/>
        <w:jc w:val="center"/>
        <w:rPr>
          <w:rFonts w:ascii="Arial" w:hAnsi="Arial"/>
          <w:b/>
          <w:sz w:val="24"/>
          <w:szCs w:val="24"/>
        </w:rPr>
      </w:pPr>
    </w:p>
    <w:p w:rsidR="008122A7" w:rsidRDefault="008122A7" w:rsidP="00751F6C">
      <w:pPr>
        <w:spacing w:after="0" w:line="360" w:lineRule="auto"/>
        <w:jc w:val="center"/>
        <w:rPr>
          <w:rFonts w:ascii="Arial" w:hAnsi="Arial"/>
          <w:b/>
          <w:sz w:val="24"/>
          <w:szCs w:val="24"/>
        </w:rPr>
      </w:pPr>
    </w:p>
    <w:p w:rsidR="008122A7" w:rsidRDefault="008122A7" w:rsidP="00751F6C">
      <w:pPr>
        <w:spacing w:after="0" w:line="360" w:lineRule="auto"/>
        <w:jc w:val="center"/>
        <w:rPr>
          <w:rFonts w:ascii="Arial" w:hAnsi="Arial"/>
          <w:b/>
          <w:sz w:val="24"/>
          <w:szCs w:val="24"/>
        </w:rPr>
      </w:pPr>
    </w:p>
    <w:p w:rsidR="008122A7" w:rsidRDefault="008122A7" w:rsidP="00751F6C">
      <w:pPr>
        <w:spacing w:after="0" w:line="360" w:lineRule="auto"/>
        <w:jc w:val="center"/>
        <w:rPr>
          <w:rFonts w:ascii="Arial" w:hAnsi="Arial"/>
          <w:b/>
          <w:sz w:val="24"/>
          <w:szCs w:val="24"/>
        </w:rPr>
      </w:pPr>
    </w:p>
    <w:p w:rsidR="008122A7" w:rsidRDefault="008122A7" w:rsidP="00751F6C">
      <w:pPr>
        <w:spacing w:after="0" w:line="360" w:lineRule="auto"/>
        <w:jc w:val="center"/>
        <w:rPr>
          <w:rFonts w:ascii="Arial" w:hAnsi="Arial"/>
          <w:b/>
          <w:sz w:val="24"/>
          <w:szCs w:val="24"/>
        </w:rPr>
      </w:pPr>
      <w:r>
        <w:rPr>
          <w:rFonts w:ascii="Arial" w:hAnsi="Arial"/>
          <w:b/>
          <w:sz w:val="24"/>
          <w:szCs w:val="24"/>
        </w:rPr>
        <w:t>Auto evaluación</w:t>
      </w:r>
    </w:p>
    <w:p w:rsidR="008122A7" w:rsidRDefault="008122A7" w:rsidP="00751F6C">
      <w:pPr>
        <w:spacing w:after="0" w:line="360" w:lineRule="auto"/>
        <w:jc w:val="center"/>
        <w:rPr>
          <w:rFonts w:ascii="Arial" w:hAnsi="Arial"/>
          <w:b/>
          <w:sz w:val="24"/>
          <w:szCs w:val="24"/>
        </w:rPr>
      </w:pPr>
    </w:p>
    <w:p w:rsidR="008122A7" w:rsidRPr="008122A7" w:rsidRDefault="008122A7" w:rsidP="008122A7">
      <w:pPr>
        <w:pStyle w:val="Prrafodelista"/>
        <w:numPr>
          <w:ilvl w:val="0"/>
          <w:numId w:val="36"/>
        </w:numPr>
        <w:spacing w:after="0" w:line="480" w:lineRule="auto"/>
        <w:jc w:val="both"/>
        <w:rPr>
          <w:rFonts w:ascii="Arial" w:hAnsi="Arial"/>
          <w:sz w:val="24"/>
          <w:szCs w:val="24"/>
        </w:rPr>
      </w:pPr>
      <w:r w:rsidRPr="008122A7">
        <w:rPr>
          <w:rFonts w:ascii="Arial" w:hAnsi="Arial"/>
          <w:sz w:val="24"/>
          <w:szCs w:val="24"/>
        </w:rPr>
        <w:t>¿Cómo Puede terminar la relación de trabajo?</w:t>
      </w:r>
    </w:p>
    <w:p w:rsidR="008122A7" w:rsidRPr="008122A7" w:rsidRDefault="008122A7" w:rsidP="008122A7">
      <w:pPr>
        <w:pStyle w:val="Prrafodelista"/>
        <w:numPr>
          <w:ilvl w:val="0"/>
          <w:numId w:val="36"/>
        </w:numPr>
        <w:spacing w:after="0" w:line="480" w:lineRule="auto"/>
        <w:jc w:val="both"/>
        <w:rPr>
          <w:rFonts w:ascii="Arial" w:hAnsi="Arial"/>
          <w:sz w:val="24"/>
          <w:szCs w:val="24"/>
        </w:rPr>
      </w:pPr>
      <w:r w:rsidRPr="008122A7">
        <w:rPr>
          <w:rFonts w:ascii="Arial" w:hAnsi="Arial"/>
          <w:sz w:val="24"/>
          <w:szCs w:val="24"/>
        </w:rPr>
        <w:t>¿Quiénes son las partes que pueden terminar una relación de trabajo?</w:t>
      </w:r>
    </w:p>
    <w:p w:rsidR="008122A7" w:rsidRPr="008122A7" w:rsidRDefault="008122A7" w:rsidP="008122A7">
      <w:pPr>
        <w:pStyle w:val="Prrafodelista"/>
        <w:numPr>
          <w:ilvl w:val="0"/>
          <w:numId w:val="36"/>
        </w:numPr>
        <w:spacing w:after="0" w:line="480" w:lineRule="auto"/>
        <w:jc w:val="both"/>
        <w:rPr>
          <w:rFonts w:ascii="Arial" w:hAnsi="Arial"/>
          <w:sz w:val="24"/>
          <w:szCs w:val="24"/>
        </w:rPr>
      </w:pPr>
      <w:r w:rsidRPr="008122A7">
        <w:rPr>
          <w:rFonts w:ascii="Arial" w:hAnsi="Arial"/>
          <w:sz w:val="24"/>
          <w:szCs w:val="24"/>
        </w:rPr>
        <w:t>¿Qué se entiende por retiro?</w:t>
      </w:r>
    </w:p>
    <w:p w:rsidR="008122A7" w:rsidRPr="008122A7" w:rsidRDefault="008122A7" w:rsidP="008122A7">
      <w:pPr>
        <w:pStyle w:val="Prrafodelista"/>
        <w:numPr>
          <w:ilvl w:val="0"/>
          <w:numId w:val="36"/>
        </w:numPr>
        <w:spacing w:after="0" w:line="480" w:lineRule="auto"/>
        <w:jc w:val="both"/>
        <w:rPr>
          <w:rFonts w:ascii="Arial" w:hAnsi="Arial"/>
          <w:sz w:val="24"/>
          <w:szCs w:val="24"/>
        </w:rPr>
      </w:pPr>
      <w:r w:rsidRPr="008122A7">
        <w:rPr>
          <w:rFonts w:ascii="Arial" w:hAnsi="Arial"/>
          <w:sz w:val="24"/>
          <w:szCs w:val="24"/>
        </w:rPr>
        <w:t>¿Cuáles son las causales de retiro?</w:t>
      </w:r>
    </w:p>
    <w:p w:rsidR="008122A7" w:rsidRPr="008122A7" w:rsidRDefault="008122A7" w:rsidP="008122A7">
      <w:pPr>
        <w:pStyle w:val="Prrafodelista"/>
        <w:numPr>
          <w:ilvl w:val="0"/>
          <w:numId w:val="36"/>
        </w:numPr>
        <w:spacing w:after="0" w:line="480" w:lineRule="auto"/>
        <w:jc w:val="both"/>
        <w:rPr>
          <w:rFonts w:ascii="Arial" w:hAnsi="Arial"/>
          <w:sz w:val="24"/>
          <w:szCs w:val="24"/>
        </w:rPr>
      </w:pPr>
      <w:r w:rsidRPr="008122A7">
        <w:rPr>
          <w:rFonts w:ascii="Arial" w:hAnsi="Arial"/>
          <w:sz w:val="24"/>
          <w:szCs w:val="24"/>
        </w:rPr>
        <w:t>¿Qué se entiende por despido?</w:t>
      </w:r>
    </w:p>
    <w:p w:rsidR="008122A7" w:rsidRPr="008122A7" w:rsidRDefault="008122A7" w:rsidP="008122A7">
      <w:pPr>
        <w:pStyle w:val="Prrafodelista"/>
        <w:numPr>
          <w:ilvl w:val="0"/>
          <w:numId w:val="36"/>
        </w:numPr>
        <w:spacing w:after="0" w:line="480" w:lineRule="auto"/>
        <w:jc w:val="both"/>
        <w:rPr>
          <w:rFonts w:ascii="Arial" w:hAnsi="Arial"/>
          <w:sz w:val="24"/>
          <w:szCs w:val="24"/>
        </w:rPr>
      </w:pPr>
      <w:r w:rsidRPr="008122A7">
        <w:rPr>
          <w:rFonts w:ascii="Arial" w:hAnsi="Arial"/>
          <w:sz w:val="24"/>
          <w:szCs w:val="24"/>
        </w:rPr>
        <w:t>¿Cuáles son los tipos de despido?</w:t>
      </w:r>
    </w:p>
    <w:p w:rsidR="008122A7" w:rsidRPr="008122A7" w:rsidRDefault="008122A7" w:rsidP="008122A7">
      <w:pPr>
        <w:pStyle w:val="Prrafodelista"/>
        <w:numPr>
          <w:ilvl w:val="0"/>
          <w:numId w:val="36"/>
        </w:numPr>
        <w:spacing w:after="0" w:line="480" w:lineRule="auto"/>
        <w:jc w:val="both"/>
        <w:rPr>
          <w:rFonts w:ascii="Arial" w:hAnsi="Arial"/>
          <w:sz w:val="24"/>
          <w:szCs w:val="24"/>
        </w:rPr>
      </w:pPr>
      <w:r w:rsidRPr="008122A7">
        <w:rPr>
          <w:rFonts w:ascii="Arial" w:hAnsi="Arial"/>
          <w:sz w:val="24"/>
          <w:szCs w:val="24"/>
        </w:rPr>
        <w:t>¿Cuáles son las causales de despido?</w:t>
      </w:r>
    </w:p>
    <w:p w:rsidR="008122A7" w:rsidRPr="008122A7" w:rsidRDefault="008122A7" w:rsidP="008122A7">
      <w:pPr>
        <w:pStyle w:val="Prrafodelista"/>
        <w:numPr>
          <w:ilvl w:val="0"/>
          <w:numId w:val="36"/>
        </w:numPr>
        <w:spacing w:after="0" w:line="480" w:lineRule="auto"/>
        <w:jc w:val="both"/>
        <w:rPr>
          <w:rFonts w:ascii="Arial" w:hAnsi="Arial"/>
          <w:sz w:val="24"/>
          <w:szCs w:val="24"/>
        </w:rPr>
      </w:pPr>
      <w:r w:rsidRPr="008122A7">
        <w:rPr>
          <w:rFonts w:ascii="Arial" w:hAnsi="Arial"/>
          <w:sz w:val="24"/>
          <w:szCs w:val="24"/>
        </w:rPr>
        <w:t>La estabilidad laboral:</w:t>
      </w:r>
    </w:p>
    <w:p w:rsidR="008122A7" w:rsidRPr="008122A7" w:rsidRDefault="008122A7" w:rsidP="008122A7">
      <w:pPr>
        <w:pStyle w:val="Prrafodelista"/>
        <w:numPr>
          <w:ilvl w:val="0"/>
          <w:numId w:val="36"/>
        </w:numPr>
        <w:spacing w:after="0" w:line="480" w:lineRule="auto"/>
        <w:jc w:val="both"/>
        <w:rPr>
          <w:rFonts w:ascii="Arial" w:hAnsi="Arial"/>
          <w:sz w:val="24"/>
          <w:szCs w:val="24"/>
        </w:rPr>
      </w:pPr>
      <w:r w:rsidRPr="008122A7">
        <w:rPr>
          <w:rFonts w:ascii="Arial" w:hAnsi="Arial"/>
          <w:sz w:val="24"/>
          <w:szCs w:val="24"/>
        </w:rPr>
        <w:t xml:space="preserve">Defina según la Doctrina la Estabilidad Laboral </w:t>
      </w:r>
    </w:p>
    <w:p w:rsidR="008122A7" w:rsidRPr="008122A7" w:rsidRDefault="008122A7" w:rsidP="008122A7">
      <w:pPr>
        <w:pStyle w:val="Prrafodelista"/>
        <w:numPr>
          <w:ilvl w:val="0"/>
          <w:numId w:val="36"/>
        </w:numPr>
        <w:spacing w:after="0" w:line="480" w:lineRule="auto"/>
        <w:jc w:val="both"/>
        <w:rPr>
          <w:rFonts w:ascii="Arial" w:hAnsi="Arial"/>
          <w:sz w:val="24"/>
          <w:szCs w:val="24"/>
        </w:rPr>
      </w:pPr>
      <w:r w:rsidRPr="008122A7">
        <w:rPr>
          <w:rFonts w:ascii="Arial" w:hAnsi="Arial"/>
          <w:sz w:val="24"/>
          <w:szCs w:val="24"/>
        </w:rPr>
        <w:t xml:space="preserve">Determine Clasificación de la Estabilidad Laboral  </w:t>
      </w:r>
    </w:p>
    <w:p w:rsidR="008122A7" w:rsidRPr="008122A7" w:rsidRDefault="008122A7" w:rsidP="008122A7">
      <w:pPr>
        <w:pStyle w:val="Prrafodelista"/>
        <w:numPr>
          <w:ilvl w:val="0"/>
          <w:numId w:val="36"/>
        </w:numPr>
        <w:spacing w:after="0" w:line="480" w:lineRule="auto"/>
        <w:jc w:val="both"/>
        <w:rPr>
          <w:rFonts w:ascii="Arial" w:hAnsi="Arial"/>
          <w:sz w:val="24"/>
          <w:szCs w:val="24"/>
        </w:rPr>
      </w:pPr>
      <w:r w:rsidRPr="008122A7">
        <w:rPr>
          <w:rFonts w:ascii="Arial" w:hAnsi="Arial"/>
          <w:sz w:val="24"/>
          <w:szCs w:val="24"/>
        </w:rPr>
        <w:t>¿Cuál es la finalidad de la Estabilidad laboral?</w:t>
      </w:r>
    </w:p>
    <w:p w:rsidR="008122A7" w:rsidRPr="008122A7" w:rsidRDefault="008122A7" w:rsidP="008122A7">
      <w:pPr>
        <w:pStyle w:val="Prrafodelista"/>
        <w:numPr>
          <w:ilvl w:val="0"/>
          <w:numId w:val="36"/>
        </w:numPr>
        <w:spacing w:after="0" w:line="480" w:lineRule="auto"/>
        <w:jc w:val="both"/>
        <w:rPr>
          <w:rFonts w:ascii="Arial" w:hAnsi="Arial"/>
          <w:sz w:val="24"/>
          <w:szCs w:val="24"/>
        </w:rPr>
      </w:pPr>
      <w:r w:rsidRPr="008122A7">
        <w:rPr>
          <w:rFonts w:ascii="Arial" w:hAnsi="Arial"/>
          <w:sz w:val="24"/>
          <w:szCs w:val="24"/>
        </w:rPr>
        <w:t>¿Quiénes son los trabajadores excluidos del régimen de estabilidad laboral?</w:t>
      </w:r>
    </w:p>
    <w:p w:rsidR="008122A7" w:rsidRPr="008122A7" w:rsidRDefault="008122A7" w:rsidP="008122A7">
      <w:pPr>
        <w:pStyle w:val="Prrafodelista"/>
        <w:numPr>
          <w:ilvl w:val="0"/>
          <w:numId w:val="36"/>
        </w:numPr>
        <w:spacing w:after="0" w:line="480" w:lineRule="auto"/>
        <w:jc w:val="both"/>
        <w:rPr>
          <w:rFonts w:ascii="Arial" w:hAnsi="Arial"/>
          <w:sz w:val="24"/>
          <w:szCs w:val="24"/>
        </w:rPr>
      </w:pPr>
      <w:r w:rsidRPr="008122A7">
        <w:rPr>
          <w:rFonts w:ascii="Arial" w:hAnsi="Arial"/>
          <w:sz w:val="24"/>
          <w:szCs w:val="24"/>
        </w:rPr>
        <w:t>¿En qué consiste la inamovilidad laboral?</w:t>
      </w:r>
    </w:p>
    <w:p w:rsidR="008122A7" w:rsidRPr="008122A7" w:rsidRDefault="008122A7" w:rsidP="008122A7">
      <w:pPr>
        <w:spacing w:after="0" w:line="360" w:lineRule="auto"/>
        <w:jc w:val="both"/>
        <w:rPr>
          <w:rFonts w:ascii="Arial" w:hAnsi="Arial"/>
          <w:sz w:val="24"/>
          <w:szCs w:val="24"/>
        </w:rPr>
      </w:pPr>
    </w:p>
    <w:p w:rsidR="008122A7" w:rsidRDefault="008122A7" w:rsidP="00751F6C">
      <w:pPr>
        <w:spacing w:after="0" w:line="360" w:lineRule="auto"/>
        <w:jc w:val="center"/>
        <w:rPr>
          <w:rFonts w:ascii="Arial" w:hAnsi="Arial"/>
          <w:b/>
          <w:sz w:val="24"/>
          <w:szCs w:val="24"/>
        </w:rPr>
      </w:pPr>
    </w:p>
    <w:p w:rsidR="008122A7" w:rsidRDefault="008122A7" w:rsidP="00751F6C">
      <w:pPr>
        <w:spacing w:after="0" w:line="360" w:lineRule="auto"/>
        <w:jc w:val="center"/>
        <w:rPr>
          <w:rFonts w:ascii="Arial" w:hAnsi="Arial"/>
          <w:b/>
          <w:sz w:val="24"/>
          <w:szCs w:val="24"/>
        </w:rPr>
      </w:pPr>
    </w:p>
    <w:p w:rsidR="008122A7" w:rsidRDefault="008122A7" w:rsidP="00751F6C">
      <w:pPr>
        <w:spacing w:after="0" w:line="360" w:lineRule="auto"/>
        <w:jc w:val="center"/>
        <w:rPr>
          <w:rFonts w:ascii="Arial" w:hAnsi="Arial"/>
          <w:b/>
          <w:sz w:val="24"/>
          <w:szCs w:val="24"/>
        </w:rPr>
      </w:pPr>
    </w:p>
    <w:p w:rsidR="008122A7" w:rsidRDefault="008122A7" w:rsidP="00751F6C">
      <w:pPr>
        <w:spacing w:after="0" w:line="360" w:lineRule="auto"/>
        <w:jc w:val="center"/>
        <w:rPr>
          <w:rFonts w:ascii="Arial" w:hAnsi="Arial"/>
          <w:b/>
          <w:sz w:val="24"/>
          <w:szCs w:val="24"/>
        </w:rPr>
      </w:pPr>
    </w:p>
    <w:p w:rsidR="008122A7" w:rsidRDefault="008122A7" w:rsidP="00751F6C">
      <w:pPr>
        <w:spacing w:after="0" w:line="360" w:lineRule="auto"/>
        <w:jc w:val="center"/>
        <w:rPr>
          <w:rFonts w:ascii="Arial" w:hAnsi="Arial"/>
          <w:b/>
          <w:sz w:val="24"/>
          <w:szCs w:val="24"/>
        </w:rPr>
      </w:pPr>
    </w:p>
    <w:p w:rsidR="008122A7" w:rsidRDefault="008122A7" w:rsidP="00751F6C">
      <w:pPr>
        <w:spacing w:after="0" w:line="360" w:lineRule="auto"/>
        <w:jc w:val="center"/>
        <w:rPr>
          <w:rFonts w:ascii="Arial" w:hAnsi="Arial"/>
          <w:b/>
          <w:sz w:val="24"/>
          <w:szCs w:val="24"/>
        </w:rPr>
      </w:pPr>
    </w:p>
    <w:p w:rsidR="008122A7" w:rsidRDefault="008122A7" w:rsidP="00751F6C">
      <w:pPr>
        <w:spacing w:after="0" w:line="360" w:lineRule="auto"/>
        <w:jc w:val="center"/>
        <w:rPr>
          <w:rFonts w:ascii="Arial" w:hAnsi="Arial"/>
          <w:b/>
          <w:sz w:val="24"/>
          <w:szCs w:val="24"/>
        </w:rPr>
      </w:pPr>
    </w:p>
    <w:p w:rsidR="00751F6C" w:rsidRPr="00BE38A4" w:rsidRDefault="00751F6C" w:rsidP="00751F6C">
      <w:pPr>
        <w:spacing w:after="0" w:line="360" w:lineRule="auto"/>
        <w:jc w:val="center"/>
        <w:rPr>
          <w:rFonts w:ascii="Arial" w:hAnsi="Arial"/>
          <w:b/>
          <w:sz w:val="24"/>
          <w:szCs w:val="24"/>
        </w:rPr>
      </w:pPr>
      <w:r w:rsidRPr="00BE38A4">
        <w:rPr>
          <w:rFonts w:ascii="Arial" w:hAnsi="Arial"/>
          <w:b/>
          <w:sz w:val="24"/>
          <w:szCs w:val="24"/>
        </w:rPr>
        <w:t>Bibliografía</w:t>
      </w:r>
    </w:p>
    <w:p w:rsidR="00751F6C" w:rsidRDefault="00751F6C" w:rsidP="00751F6C">
      <w:pPr>
        <w:spacing w:after="0" w:line="360" w:lineRule="auto"/>
        <w:jc w:val="center"/>
        <w:rPr>
          <w:rFonts w:ascii="Arial" w:hAnsi="Arial"/>
          <w:sz w:val="28"/>
          <w:szCs w:val="28"/>
        </w:rPr>
      </w:pPr>
    </w:p>
    <w:p w:rsidR="00751F6C" w:rsidRDefault="00751F6C" w:rsidP="00751F6C">
      <w:pPr>
        <w:spacing w:after="0" w:line="360" w:lineRule="auto"/>
        <w:jc w:val="center"/>
        <w:rPr>
          <w:rFonts w:ascii="Arial" w:hAnsi="Arial"/>
          <w:sz w:val="28"/>
          <w:szCs w:val="28"/>
        </w:rPr>
      </w:pPr>
    </w:p>
    <w:p w:rsidR="006811BE" w:rsidRPr="006811BE" w:rsidRDefault="006811BE" w:rsidP="006811BE">
      <w:pPr>
        <w:spacing w:after="0" w:line="240" w:lineRule="auto"/>
        <w:ind w:left="709" w:hanging="709"/>
        <w:jc w:val="both"/>
        <w:rPr>
          <w:rFonts w:ascii="Arial" w:hAnsi="Arial"/>
          <w:sz w:val="24"/>
          <w:szCs w:val="24"/>
        </w:rPr>
      </w:pPr>
      <w:r w:rsidRPr="006811BE">
        <w:rPr>
          <w:rFonts w:ascii="Arial" w:hAnsi="Arial"/>
          <w:b/>
          <w:sz w:val="24"/>
          <w:szCs w:val="24"/>
        </w:rPr>
        <w:t>Alfonzo Guzmán, Rafael J</w:t>
      </w:r>
      <w:r w:rsidRPr="006811BE">
        <w:rPr>
          <w:rFonts w:ascii="Arial" w:hAnsi="Arial"/>
          <w:i/>
          <w:sz w:val="24"/>
          <w:szCs w:val="24"/>
        </w:rPr>
        <w:t xml:space="preserve">., </w:t>
      </w:r>
      <w:r>
        <w:rPr>
          <w:rFonts w:ascii="Arial" w:hAnsi="Arial"/>
          <w:i/>
          <w:sz w:val="24"/>
          <w:szCs w:val="24"/>
        </w:rPr>
        <w:t>“</w:t>
      </w:r>
      <w:r w:rsidRPr="006811BE">
        <w:rPr>
          <w:rFonts w:ascii="Arial" w:hAnsi="Arial"/>
          <w:i/>
          <w:sz w:val="24"/>
          <w:szCs w:val="24"/>
        </w:rPr>
        <w:t>Nueva Didáctica del Derecho Laboral Venezolano</w:t>
      </w:r>
      <w:r>
        <w:rPr>
          <w:rFonts w:ascii="Arial" w:hAnsi="Arial"/>
          <w:i/>
          <w:sz w:val="24"/>
          <w:szCs w:val="24"/>
        </w:rPr>
        <w:t>”</w:t>
      </w:r>
      <w:r w:rsidRPr="006811BE">
        <w:rPr>
          <w:rFonts w:ascii="Arial" w:hAnsi="Arial"/>
          <w:i/>
          <w:sz w:val="24"/>
          <w:szCs w:val="24"/>
        </w:rPr>
        <w:t>.</w:t>
      </w:r>
      <w:r w:rsidRPr="006811BE">
        <w:rPr>
          <w:rFonts w:ascii="Arial" w:hAnsi="Arial"/>
          <w:sz w:val="24"/>
          <w:szCs w:val="24"/>
        </w:rPr>
        <w:t xml:space="preserve"> Editorial Universidad Católica Andrés Bello.  Caracas, Venezuela, Año: 2001.</w:t>
      </w:r>
    </w:p>
    <w:p w:rsidR="006811BE" w:rsidRPr="006811BE" w:rsidRDefault="006811BE" w:rsidP="006811BE">
      <w:pPr>
        <w:spacing w:after="0" w:line="360" w:lineRule="auto"/>
        <w:jc w:val="both"/>
        <w:rPr>
          <w:rFonts w:ascii="Arial" w:hAnsi="Arial"/>
          <w:sz w:val="24"/>
          <w:szCs w:val="24"/>
        </w:rPr>
      </w:pPr>
    </w:p>
    <w:p w:rsidR="006811BE" w:rsidRPr="006811BE" w:rsidRDefault="006811BE" w:rsidP="006811BE">
      <w:pPr>
        <w:spacing w:after="0" w:line="240" w:lineRule="auto"/>
        <w:ind w:left="709" w:hanging="709"/>
        <w:jc w:val="both"/>
        <w:rPr>
          <w:rFonts w:ascii="Arial" w:hAnsi="Arial"/>
          <w:sz w:val="24"/>
          <w:szCs w:val="24"/>
        </w:rPr>
      </w:pPr>
      <w:r w:rsidRPr="006811BE">
        <w:rPr>
          <w:rFonts w:ascii="Arial" w:hAnsi="Arial"/>
          <w:b/>
          <w:sz w:val="24"/>
          <w:szCs w:val="24"/>
        </w:rPr>
        <w:t>Carballo Mena, Cesar Augusto</w:t>
      </w:r>
      <w:r w:rsidRPr="006811BE">
        <w:rPr>
          <w:rFonts w:ascii="Arial" w:hAnsi="Arial"/>
          <w:sz w:val="24"/>
          <w:szCs w:val="24"/>
        </w:rPr>
        <w:t xml:space="preserve">.  </w:t>
      </w:r>
      <w:r>
        <w:rPr>
          <w:rFonts w:ascii="Arial" w:hAnsi="Arial"/>
          <w:sz w:val="24"/>
          <w:szCs w:val="24"/>
        </w:rPr>
        <w:t>“</w:t>
      </w:r>
      <w:r w:rsidRPr="006811BE">
        <w:rPr>
          <w:rFonts w:ascii="Arial" w:hAnsi="Arial"/>
          <w:i/>
          <w:sz w:val="24"/>
          <w:szCs w:val="24"/>
        </w:rPr>
        <w:t>Derecho Laboral Venezolano (Ensayos)</w:t>
      </w:r>
      <w:r>
        <w:rPr>
          <w:rFonts w:ascii="Arial" w:hAnsi="Arial"/>
          <w:i/>
          <w:sz w:val="24"/>
          <w:szCs w:val="24"/>
        </w:rPr>
        <w:t>”</w:t>
      </w:r>
      <w:r w:rsidRPr="006811BE">
        <w:rPr>
          <w:rFonts w:ascii="Arial" w:hAnsi="Arial"/>
          <w:i/>
          <w:sz w:val="24"/>
          <w:szCs w:val="24"/>
        </w:rPr>
        <w:t>.</w:t>
      </w:r>
      <w:r w:rsidRPr="006811BE">
        <w:rPr>
          <w:rFonts w:ascii="Arial" w:hAnsi="Arial"/>
          <w:sz w:val="24"/>
          <w:szCs w:val="24"/>
        </w:rPr>
        <w:t xml:space="preserve">  Editorial Universidad Católica Andrés Bello Caracas, Año: 2008</w:t>
      </w:r>
    </w:p>
    <w:p w:rsidR="006811BE" w:rsidRPr="006811BE" w:rsidRDefault="006811BE" w:rsidP="006811BE">
      <w:pPr>
        <w:spacing w:after="0" w:line="360" w:lineRule="auto"/>
        <w:jc w:val="both"/>
        <w:rPr>
          <w:rFonts w:ascii="Arial" w:hAnsi="Arial"/>
          <w:sz w:val="24"/>
          <w:szCs w:val="24"/>
        </w:rPr>
      </w:pPr>
    </w:p>
    <w:p w:rsidR="006811BE" w:rsidRPr="006811BE" w:rsidRDefault="006811BE" w:rsidP="006811BE">
      <w:pPr>
        <w:spacing w:after="0" w:line="240" w:lineRule="auto"/>
        <w:ind w:left="709" w:hanging="709"/>
        <w:jc w:val="both"/>
        <w:rPr>
          <w:rFonts w:ascii="Arial" w:hAnsi="Arial"/>
          <w:sz w:val="24"/>
          <w:szCs w:val="24"/>
        </w:rPr>
      </w:pPr>
      <w:r w:rsidRPr="006811BE">
        <w:rPr>
          <w:rFonts w:ascii="Arial" w:hAnsi="Arial"/>
          <w:b/>
          <w:sz w:val="24"/>
          <w:szCs w:val="24"/>
        </w:rPr>
        <w:t>Constitución de la República Bolivariana de Venezuela</w:t>
      </w:r>
      <w:r w:rsidRPr="006811BE">
        <w:rPr>
          <w:rFonts w:ascii="Arial" w:hAnsi="Arial"/>
          <w:sz w:val="24"/>
          <w:szCs w:val="24"/>
        </w:rPr>
        <w:t xml:space="preserve">. </w:t>
      </w:r>
      <w:r w:rsidRPr="006811BE">
        <w:rPr>
          <w:rFonts w:ascii="Arial" w:hAnsi="Arial"/>
          <w:i/>
          <w:sz w:val="24"/>
          <w:szCs w:val="24"/>
        </w:rPr>
        <w:t>Ediciones Juan Garay</w:t>
      </w:r>
      <w:r w:rsidRPr="006811BE">
        <w:rPr>
          <w:rFonts w:ascii="Arial" w:hAnsi="Arial"/>
          <w:sz w:val="24"/>
          <w:szCs w:val="24"/>
        </w:rPr>
        <w:t>. Enero 2001. Reedición</w:t>
      </w:r>
    </w:p>
    <w:p w:rsidR="006811BE" w:rsidRDefault="006811BE" w:rsidP="006811BE">
      <w:pPr>
        <w:spacing w:after="0" w:line="360" w:lineRule="auto"/>
        <w:jc w:val="both"/>
        <w:rPr>
          <w:rFonts w:ascii="Arial" w:hAnsi="Arial"/>
          <w:sz w:val="24"/>
          <w:szCs w:val="24"/>
        </w:rPr>
      </w:pPr>
    </w:p>
    <w:p w:rsidR="006811BE" w:rsidRPr="006811BE" w:rsidRDefault="006811BE" w:rsidP="006811BE">
      <w:pPr>
        <w:spacing w:after="0" w:line="240" w:lineRule="auto"/>
        <w:ind w:left="709" w:hanging="709"/>
        <w:jc w:val="both"/>
        <w:rPr>
          <w:rFonts w:ascii="Arial" w:hAnsi="Arial"/>
          <w:sz w:val="24"/>
          <w:szCs w:val="24"/>
        </w:rPr>
      </w:pPr>
      <w:r w:rsidRPr="006811BE">
        <w:rPr>
          <w:rFonts w:ascii="Arial" w:hAnsi="Arial"/>
          <w:b/>
          <w:sz w:val="24"/>
          <w:szCs w:val="24"/>
        </w:rPr>
        <w:t>Decreto con Rango, Valor y Fuerza de Ley Orgánica del Trabajo, de los Trabajadores y Trabajadoras</w:t>
      </w:r>
      <w:r w:rsidRPr="006811BE">
        <w:rPr>
          <w:rFonts w:ascii="Arial" w:hAnsi="Arial"/>
          <w:sz w:val="24"/>
          <w:szCs w:val="24"/>
        </w:rPr>
        <w:t xml:space="preserve">, Gaceta Oficial Ext. No. 6076 del 7 de mayo de 2012. </w:t>
      </w:r>
    </w:p>
    <w:p w:rsidR="006811BE" w:rsidRPr="006811BE" w:rsidRDefault="006811BE" w:rsidP="006811BE">
      <w:pPr>
        <w:spacing w:after="0" w:line="360" w:lineRule="auto"/>
        <w:jc w:val="both"/>
        <w:rPr>
          <w:rFonts w:ascii="Arial" w:hAnsi="Arial"/>
          <w:sz w:val="24"/>
          <w:szCs w:val="24"/>
        </w:rPr>
      </w:pPr>
    </w:p>
    <w:p w:rsidR="006811BE" w:rsidRPr="006811BE" w:rsidRDefault="006811BE" w:rsidP="006811BE">
      <w:pPr>
        <w:spacing w:after="0" w:line="240" w:lineRule="auto"/>
        <w:ind w:left="709" w:hanging="709"/>
        <w:jc w:val="both"/>
        <w:rPr>
          <w:rFonts w:ascii="Arial" w:hAnsi="Arial"/>
          <w:sz w:val="24"/>
          <w:szCs w:val="24"/>
        </w:rPr>
      </w:pPr>
      <w:r w:rsidRPr="006811BE">
        <w:rPr>
          <w:rFonts w:ascii="Arial" w:hAnsi="Arial"/>
          <w:b/>
          <w:sz w:val="24"/>
          <w:szCs w:val="24"/>
        </w:rPr>
        <w:t>Garay, Juan</w:t>
      </w:r>
      <w:r>
        <w:rPr>
          <w:rFonts w:ascii="Arial" w:hAnsi="Arial"/>
          <w:b/>
          <w:sz w:val="24"/>
          <w:szCs w:val="24"/>
        </w:rPr>
        <w:t>,</w:t>
      </w:r>
      <w:r w:rsidR="0087302E">
        <w:rPr>
          <w:rFonts w:ascii="Arial" w:hAnsi="Arial"/>
          <w:i/>
          <w:sz w:val="24"/>
          <w:szCs w:val="24"/>
        </w:rPr>
        <w:t xml:space="preserve"> </w:t>
      </w:r>
      <w:r>
        <w:rPr>
          <w:rFonts w:ascii="Arial" w:hAnsi="Arial"/>
          <w:i/>
          <w:sz w:val="24"/>
          <w:szCs w:val="24"/>
        </w:rPr>
        <w:t>D.R.V</w:t>
      </w:r>
      <w:r w:rsidRPr="006811BE">
        <w:rPr>
          <w:rFonts w:ascii="Arial" w:hAnsi="Arial"/>
          <w:i/>
          <w:sz w:val="24"/>
          <w:szCs w:val="24"/>
        </w:rPr>
        <w:t xml:space="preserve"> y F. de Ley Orgánica Del Trabajo. De Los Trabajadores Y Trabajadoras</w:t>
      </w:r>
      <w:r>
        <w:rPr>
          <w:rFonts w:ascii="Arial" w:hAnsi="Arial"/>
          <w:i/>
          <w:sz w:val="24"/>
          <w:szCs w:val="24"/>
        </w:rPr>
        <w:t xml:space="preserve">. </w:t>
      </w:r>
      <w:r w:rsidRPr="006811BE">
        <w:rPr>
          <w:rFonts w:ascii="Arial" w:hAnsi="Arial"/>
          <w:sz w:val="24"/>
          <w:szCs w:val="24"/>
        </w:rPr>
        <w:t>Comentada y con casos prácticos. Ediciones Juan Garay, Año: 2012.</w:t>
      </w:r>
    </w:p>
    <w:p w:rsidR="006811BE" w:rsidRPr="006811BE" w:rsidRDefault="006811BE" w:rsidP="006811BE">
      <w:pPr>
        <w:spacing w:after="0" w:line="360" w:lineRule="auto"/>
        <w:jc w:val="both"/>
        <w:rPr>
          <w:rFonts w:ascii="Arial" w:hAnsi="Arial"/>
          <w:sz w:val="24"/>
          <w:szCs w:val="24"/>
        </w:rPr>
      </w:pPr>
    </w:p>
    <w:p w:rsidR="006811BE" w:rsidRDefault="006811BE" w:rsidP="006811BE">
      <w:pPr>
        <w:spacing w:after="0" w:line="240" w:lineRule="auto"/>
        <w:ind w:left="709" w:hanging="709"/>
        <w:jc w:val="both"/>
        <w:rPr>
          <w:rFonts w:ascii="Arial" w:hAnsi="Arial"/>
          <w:sz w:val="24"/>
          <w:szCs w:val="24"/>
        </w:rPr>
      </w:pPr>
      <w:r w:rsidRPr="006811BE">
        <w:rPr>
          <w:rFonts w:ascii="Arial" w:hAnsi="Arial"/>
          <w:b/>
          <w:sz w:val="24"/>
          <w:szCs w:val="24"/>
        </w:rPr>
        <w:t>Flores Gómez, Fer</w:t>
      </w:r>
      <w:r>
        <w:rPr>
          <w:rFonts w:ascii="Arial" w:hAnsi="Arial"/>
          <w:b/>
          <w:sz w:val="24"/>
          <w:szCs w:val="24"/>
        </w:rPr>
        <w:t>nando y Carvajal, Gustavo,</w:t>
      </w:r>
      <w:r w:rsidRPr="006811BE">
        <w:rPr>
          <w:rFonts w:ascii="Arial" w:hAnsi="Arial"/>
          <w:sz w:val="24"/>
          <w:szCs w:val="24"/>
        </w:rPr>
        <w:t xml:space="preserve"> </w:t>
      </w:r>
      <w:r>
        <w:rPr>
          <w:rFonts w:ascii="Arial" w:hAnsi="Arial"/>
          <w:sz w:val="24"/>
          <w:szCs w:val="24"/>
        </w:rPr>
        <w:t>“</w:t>
      </w:r>
      <w:r>
        <w:rPr>
          <w:rFonts w:ascii="Arial" w:hAnsi="Arial"/>
          <w:i/>
          <w:sz w:val="24"/>
          <w:szCs w:val="24"/>
        </w:rPr>
        <w:t>Nociones de Dere</w:t>
      </w:r>
      <w:r w:rsidRPr="006811BE">
        <w:rPr>
          <w:rFonts w:ascii="Arial" w:hAnsi="Arial"/>
          <w:i/>
          <w:sz w:val="24"/>
          <w:szCs w:val="24"/>
        </w:rPr>
        <w:t>cho</w:t>
      </w:r>
      <w:r>
        <w:rPr>
          <w:rFonts w:ascii="Arial" w:hAnsi="Arial"/>
          <w:sz w:val="24"/>
          <w:szCs w:val="24"/>
        </w:rPr>
        <w:t>”</w:t>
      </w:r>
      <w:r w:rsidRPr="006811BE">
        <w:rPr>
          <w:rFonts w:ascii="Arial" w:hAnsi="Arial"/>
          <w:sz w:val="24"/>
          <w:szCs w:val="24"/>
        </w:rPr>
        <w:t xml:space="preserve"> Editorial Porrúa. España</w:t>
      </w:r>
      <w:r>
        <w:rPr>
          <w:rFonts w:ascii="Arial" w:hAnsi="Arial"/>
          <w:sz w:val="24"/>
          <w:szCs w:val="24"/>
        </w:rPr>
        <w:t>. Año: 2013</w:t>
      </w:r>
      <w:r w:rsidRPr="006811BE">
        <w:rPr>
          <w:rFonts w:ascii="Arial" w:hAnsi="Arial"/>
          <w:sz w:val="24"/>
          <w:szCs w:val="24"/>
        </w:rPr>
        <w:t>.</w:t>
      </w:r>
    </w:p>
    <w:p w:rsidR="006811BE" w:rsidRPr="006811BE" w:rsidRDefault="006811BE" w:rsidP="00B17E5F">
      <w:pPr>
        <w:spacing w:after="0" w:line="360" w:lineRule="auto"/>
        <w:ind w:left="709" w:hanging="709"/>
        <w:jc w:val="both"/>
        <w:rPr>
          <w:rFonts w:ascii="Arial" w:hAnsi="Arial"/>
          <w:sz w:val="24"/>
          <w:szCs w:val="24"/>
        </w:rPr>
      </w:pPr>
    </w:p>
    <w:p w:rsidR="006811BE" w:rsidRPr="006811BE" w:rsidRDefault="006811BE" w:rsidP="006811BE">
      <w:pPr>
        <w:spacing w:after="0" w:line="240" w:lineRule="auto"/>
        <w:jc w:val="both"/>
        <w:rPr>
          <w:rFonts w:ascii="Arial" w:hAnsi="Arial"/>
          <w:sz w:val="24"/>
          <w:szCs w:val="24"/>
        </w:rPr>
      </w:pPr>
      <w:r w:rsidRPr="006811BE">
        <w:rPr>
          <w:rFonts w:ascii="Arial" w:hAnsi="Arial"/>
          <w:b/>
          <w:sz w:val="24"/>
          <w:szCs w:val="24"/>
        </w:rPr>
        <w:t>Frías F., Patricio</w:t>
      </w:r>
      <w:r w:rsidRPr="006811BE">
        <w:rPr>
          <w:rFonts w:ascii="Arial" w:hAnsi="Arial"/>
          <w:sz w:val="24"/>
          <w:szCs w:val="24"/>
        </w:rPr>
        <w:t xml:space="preserve">. </w:t>
      </w:r>
      <w:r w:rsidRPr="00355A3E">
        <w:rPr>
          <w:rFonts w:ascii="Arial" w:hAnsi="Arial"/>
          <w:i/>
          <w:sz w:val="24"/>
          <w:szCs w:val="24"/>
        </w:rPr>
        <w:t>“Desafíos de la modernización de las relaciones laborales: hacia una nueva cultura y      concertación empresarial. LOM</w:t>
      </w:r>
      <w:r w:rsidR="00355A3E">
        <w:rPr>
          <w:rFonts w:ascii="Arial" w:hAnsi="Arial"/>
          <w:i/>
          <w:sz w:val="24"/>
          <w:szCs w:val="24"/>
        </w:rPr>
        <w:t>”</w:t>
      </w:r>
      <w:r w:rsidRPr="00355A3E">
        <w:rPr>
          <w:rFonts w:ascii="Arial" w:hAnsi="Arial"/>
          <w:i/>
          <w:sz w:val="24"/>
          <w:szCs w:val="24"/>
        </w:rPr>
        <w:t xml:space="preserve"> </w:t>
      </w:r>
      <w:r w:rsidRPr="006811BE">
        <w:rPr>
          <w:rFonts w:ascii="Arial" w:hAnsi="Arial"/>
          <w:sz w:val="24"/>
          <w:szCs w:val="24"/>
        </w:rPr>
        <w:t xml:space="preserve">Ediciones.  Santiago de Chile.  </w:t>
      </w:r>
      <w:r>
        <w:rPr>
          <w:rFonts w:ascii="Arial" w:hAnsi="Arial"/>
          <w:sz w:val="24"/>
          <w:szCs w:val="24"/>
        </w:rPr>
        <w:t>Año 2001</w:t>
      </w:r>
    </w:p>
    <w:p w:rsidR="006811BE" w:rsidRPr="006811BE" w:rsidRDefault="006811BE" w:rsidP="00B17E5F">
      <w:pPr>
        <w:spacing w:after="0" w:line="360" w:lineRule="auto"/>
        <w:jc w:val="both"/>
        <w:rPr>
          <w:rFonts w:ascii="Arial" w:hAnsi="Arial"/>
          <w:sz w:val="24"/>
          <w:szCs w:val="24"/>
        </w:rPr>
      </w:pPr>
    </w:p>
    <w:p w:rsidR="006811BE" w:rsidRDefault="006811BE" w:rsidP="00355A3E">
      <w:pPr>
        <w:spacing w:after="0" w:line="240" w:lineRule="auto"/>
        <w:ind w:left="709" w:hanging="709"/>
        <w:jc w:val="both"/>
        <w:rPr>
          <w:rFonts w:ascii="Arial" w:hAnsi="Arial"/>
          <w:sz w:val="24"/>
          <w:szCs w:val="24"/>
        </w:rPr>
      </w:pPr>
      <w:proofErr w:type="spellStart"/>
      <w:r w:rsidRPr="00355A3E">
        <w:rPr>
          <w:rFonts w:ascii="Arial" w:hAnsi="Arial"/>
          <w:b/>
          <w:sz w:val="24"/>
          <w:szCs w:val="24"/>
        </w:rPr>
        <w:t>Llinas</w:t>
      </w:r>
      <w:proofErr w:type="spellEnd"/>
      <w:r w:rsidRPr="00355A3E">
        <w:rPr>
          <w:rFonts w:ascii="Arial" w:hAnsi="Arial"/>
          <w:b/>
          <w:sz w:val="24"/>
          <w:szCs w:val="24"/>
        </w:rPr>
        <w:t xml:space="preserve"> </w:t>
      </w:r>
      <w:r w:rsidR="00355A3E" w:rsidRPr="00355A3E">
        <w:rPr>
          <w:rFonts w:ascii="Arial" w:hAnsi="Arial"/>
          <w:b/>
          <w:sz w:val="24"/>
          <w:szCs w:val="24"/>
        </w:rPr>
        <w:t>Vegas, Julián</w:t>
      </w:r>
      <w:r w:rsidRPr="00355A3E">
        <w:rPr>
          <w:rFonts w:ascii="Arial" w:hAnsi="Arial"/>
          <w:i/>
          <w:sz w:val="24"/>
          <w:szCs w:val="24"/>
        </w:rPr>
        <w:t xml:space="preserve">.   </w:t>
      </w:r>
      <w:r w:rsidR="00355A3E">
        <w:rPr>
          <w:rFonts w:ascii="Arial" w:hAnsi="Arial"/>
          <w:i/>
          <w:sz w:val="24"/>
          <w:szCs w:val="24"/>
        </w:rPr>
        <w:t>“</w:t>
      </w:r>
      <w:r w:rsidRPr="00355A3E">
        <w:rPr>
          <w:rFonts w:ascii="Arial" w:hAnsi="Arial"/>
          <w:i/>
          <w:sz w:val="24"/>
          <w:szCs w:val="24"/>
        </w:rPr>
        <w:t xml:space="preserve">Derecho Laboral en </w:t>
      </w:r>
      <w:r w:rsidR="0087302E" w:rsidRPr="00355A3E">
        <w:rPr>
          <w:rFonts w:ascii="Arial" w:hAnsi="Arial"/>
          <w:i/>
          <w:sz w:val="24"/>
          <w:szCs w:val="24"/>
        </w:rPr>
        <w:t>Venezuela</w:t>
      </w:r>
      <w:r w:rsidR="0087302E">
        <w:rPr>
          <w:rFonts w:ascii="Arial" w:hAnsi="Arial"/>
          <w:sz w:val="24"/>
          <w:szCs w:val="24"/>
        </w:rPr>
        <w:t>”</w:t>
      </w:r>
      <w:r w:rsidR="0087302E" w:rsidRPr="006811BE">
        <w:rPr>
          <w:rFonts w:ascii="Arial" w:hAnsi="Arial"/>
          <w:sz w:val="24"/>
          <w:szCs w:val="24"/>
        </w:rPr>
        <w:t xml:space="preserve"> Editorial</w:t>
      </w:r>
      <w:r w:rsidRPr="006811BE">
        <w:rPr>
          <w:rFonts w:ascii="Arial" w:hAnsi="Arial"/>
          <w:sz w:val="24"/>
          <w:szCs w:val="24"/>
        </w:rPr>
        <w:t xml:space="preserve"> Trazos.  Año: 1976, 2009</w:t>
      </w:r>
    </w:p>
    <w:p w:rsidR="00355A3E" w:rsidRPr="006811BE" w:rsidRDefault="00355A3E" w:rsidP="00B17E5F">
      <w:pPr>
        <w:spacing w:after="0" w:line="360" w:lineRule="auto"/>
        <w:ind w:left="709" w:hanging="709"/>
        <w:jc w:val="both"/>
        <w:rPr>
          <w:rFonts w:ascii="Arial" w:hAnsi="Arial"/>
          <w:sz w:val="24"/>
          <w:szCs w:val="24"/>
        </w:rPr>
      </w:pPr>
    </w:p>
    <w:p w:rsidR="006811BE" w:rsidRDefault="00355A3E" w:rsidP="00355A3E">
      <w:pPr>
        <w:spacing w:after="0" w:line="240" w:lineRule="auto"/>
        <w:ind w:left="709" w:hanging="709"/>
        <w:jc w:val="both"/>
        <w:rPr>
          <w:rFonts w:ascii="Arial" w:hAnsi="Arial"/>
          <w:sz w:val="24"/>
          <w:szCs w:val="24"/>
        </w:rPr>
      </w:pPr>
      <w:r w:rsidRPr="00355A3E">
        <w:rPr>
          <w:rFonts w:ascii="Arial" w:hAnsi="Arial"/>
          <w:b/>
          <w:sz w:val="24"/>
          <w:szCs w:val="24"/>
        </w:rPr>
        <w:t xml:space="preserve">Martínez, M. </w:t>
      </w:r>
      <w:r>
        <w:rPr>
          <w:rFonts w:ascii="Arial" w:hAnsi="Arial"/>
          <w:b/>
          <w:sz w:val="24"/>
          <w:szCs w:val="24"/>
        </w:rPr>
        <w:t>“</w:t>
      </w:r>
      <w:r w:rsidR="006811BE" w:rsidRPr="00355A3E">
        <w:rPr>
          <w:rFonts w:ascii="Arial" w:hAnsi="Arial"/>
          <w:i/>
          <w:sz w:val="24"/>
          <w:szCs w:val="24"/>
        </w:rPr>
        <w:t>Régimen jurídico de las presunciones</w:t>
      </w:r>
      <w:r>
        <w:rPr>
          <w:rFonts w:ascii="Arial" w:hAnsi="Arial"/>
          <w:i/>
          <w:sz w:val="24"/>
          <w:szCs w:val="24"/>
        </w:rPr>
        <w:t>”</w:t>
      </w:r>
      <w:r w:rsidR="006811BE" w:rsidRPr="006811BE">
        <w:rPr>
          <w:rFonts w:ascii="Arial" w:hAnsi="Arial"/>
          <w:sz w:val="24"/>
          <w:szCs w:val="24"/>
        </w:rPr>
        <w:t xml:space="preserve">. Editorial </w:t>
      </w:r>
      <w:proofErr w:type="spellStart"/>
      <w:r w:rsidR="006811BE" w:rsidRPr="006811BE">
        <w:rPr>
          <w:rFonts w:ascii="Arial" w:hAnsi="Arial"/>
          <w:sz w:val="24"/>
          <w:szCs w:val="24"/>
        </w:rPr>
        <w:t>Dykinson</w:t>
      </w:r>
      <w:proofErr w:type="spellEnd"/>
      <w:r w:rsidR="006811BE" w:rsidRPr="006811BE">
        <w:rPr>
          <w:rFonts w:ascii="Arial" w:hAnsi="Arial"/>
          <w:sz w:val="24"/>
          <w:szCs w:val="24"/>
        </w:rPr>
        <w:t>, S.L. Madrid, España.</w:t>
      </w:r>
      <w:r>
        <w:rPr>
          <w:rFonts w:ascii="Arial" w:hAnsi="Arial"/>
          <w:sz w:val="24"/>
          <w:szCs w:val="24"/>
        </w:rPr>
        <w:t xml:space="preserve"> Año 2007.</w:t>
      </w:r>
    </w:p>
    <w:p w:rsidR="00355A3E" w:rsidRDefault="00355A3E" w:rsidP="006811BE">
      <w:pPr>
        <w:spacing w:after="0" w:line="240" w:lineRule="auto"/>
        <w:jc w:val="both"/>
        <w:rPr>
          <w:rFonts w:ascii="Arial" w:hAnsi="Arial"/>
          <w:sz w:val="24"/>
          <w:szCs w:val="24"/>
        </w:rPr>
      </w:pPr>
    </w:p>
    <w:p w:rsidR="00355A3E" w:rsidRPr="006811BE" w:rsidRDefault="00355A3E" w:rsidP="006811BE">
      <w:pPr>
        <w:spacing w:after="0" w:line="240" w:lineRule="auto"/>
        <w:jc w:val="both"/>
        <w:rPr>
          <w:rFonts w:ascii="Arial" w:hAnsi="Arial"/>
          <w:sz w:val="24"/>
          <w:szCs w:val="24"/>
        </w:rPr>
      </w:pPr>
    </w:p>
    <w:p w:rsidR="0014121D" w:rsidRDefault="0014121D" w:rsidP="00751F6C">
      <w:pPr>
        <w:spacing w:after="0" w:line="360" w:lineRule="auto"/>
        <w:jc w:val="both"/>
        <w:rPr>
          <w:rFonts w:ascii="Arial" w:hAnsi="Arial"/>
          <w:sz w:val="24"/>
          <w:szCs w:val="24"/>
        </w:rPr>
      </w:pPr>
    </w:p>
    <w:p w:rsidR="0014121D" w:rsidRDefault="0014121D" w:rsidP="00751F6C">
      <w:pPr>
        <w:spacing w:after="0" w:line="360" w:lineRule="auto"/>
        <w:jc w:val="both"/>
        <w:rPr>
          <w:rFonts w:ascii="Arial" w:hAnsi="Arial"/>
          <w:sz w:val="24"/>
          <w:szCs w:val="24"/>
        </w:rPr>
      </w:pPr>
    </w:p>
    <w:p w:rsidR="00751F6C" w:rsidRPr="00BE38A4" w:rsidRDefault="00751F6C" w:rsidP="00751F6C">
      <w:pPr>
        <w:spacing w:after="0" w:line="360" w:lineRule="auto"/>
        <w:jc w:val="both"/>
        <w:rPr>
          <w:rFonts w:ascii="Arial" w:hAnsi="Arial"/>
          <w:sz w:val="24"/>
          <w:szCs w:val="24"/>
        </w:rPr>
      </w:pPr>
      <w:r w:rsidRPr="00BE38A4">
        <w:rPr>
          <w:rFonts w:ascii="Arial" w:hAnsi="Arial"/>
          <w:sz w:val="24"/>
          <w:szCs w:val="24"/>
        </w:rPr>
        <w:t>Link</w:t>
      </w:r>
    </w:p>
    <w:p w:rsidR="00751F6C" w:rsidRPr="00BE38A4" w:rsidRDefault="00751F6C" w:rsidP="00751F6C">
      <w:pPr>
        <w:spacing w:after="0" w:line="360" w:lineRule="auto"/>
        <w:jc w:val="both"/>
        <w:rPr>
          <w:rFonts w:ascii="Arial" w:hAnsi="Arial"/>
          <w:sz w:val="24"/>
          <w:szCs w:val="24"/>
        </w:rPr>
      </w:pPr>
      <w:r w:rsidRPr="00BE38A4">
        <w:rPr>
          <w:rFonts w:ascii="Arial" w:hAnsi="Arial"/>
          <w:sz w:val="24"/>
          <w:szCs w:val="24"/>
        </w:rPr>
        <w:t xml:space="preserve">Historia del Derecho Laboral </w:t>
      </w:r>
    </w:p>
    <w:p w:rsidR="00751F6C" w:rsidRPr="00BE38A4" w:rsidRDefault="00863176" w:rsidP="0014121D">
      <w:pPr>
        <w:spacing w:after="0" w:line="360" w:lineRule="auto"/>
        <w:jc w:val="both"/>
        <w:rPr>
          <w:rFonts w:ascii="Arial" w:hAnsi="Arial"/>
          <w:sz w:val="24"/>
          <w:szCs w:val="24"/>
        </w:rPr>
      </w:pPr>
      <w:hyperlink r:id="rId38" w:history="1">
        <w:r w:rsidR="00751F6C" w:rsidRPr="00BE38A4">
          <w:rPr>
            <w:rStyle w:val="Hipervnculo"/>
            <w:rFonts w:ascii="Arial" w:hAnsi="Arial"/>
            <w:sz w:val="24"/>
            <w:szCs w:val="24"/>
          </w:rPr>
          <w:t>https://youtu.be/QzD_FsjLMi0?si=ZmSTx_SkReQJfCKL</w:t>
        </w:r>
      </w:hyperlink>
    </w:p>
    <w:p w:rsidR="00355A3E" w:rsidRPr="006811BE" w:rsidRDefault="00863176" w:rsidP="0014121D">
      <w:pPr>
        <w:spacing w:after="0" w:line="360" w:lineRule="auto"/>
        <w:jc w:val="both"/>
        <w:rPr>
          <w:rFonts w:ascii="Arial" w:hAnsi="Arial"/>
          <w:sz w:val="24"/>
          <w:szCs w:val="24"/>
        </w:rPr>
      </w:pPr>
      <w:hyperlink r:id="rId39" w:history="1">
        <w:r w:rsidR="00355A3E" w:rsidRPr="00EA3AF4">
          <w:rPr>
            <w:rStyle w:val="Hipervnculo"/>
            <w:rFonts w:ascii="Arial" w:hAnsi="Arial"/>
            <w:sz w:val="24"/>
            <w:szCs w:val="24"/>
          </w:rPr>
          <w:t>https://definicion.mx/trabajador/</w:t>
        </w:r>
      </w:hyperlink>
      <w:r w:rsidR="00355A3E">
        <w:rPr>
          <w:rFonts w:ascii="Arial" w:hAnsi="Arial"/>
          <w:sz w:val="24"/>
          <w:szCs w:val="24"/>
        </w:rPr>
        <w:t xml:space="preserve">  </w:t>
      </w:r>
      <w:r w:rsidR="00355A3E" w:rsidRPr="006811BE">
        <w:rPr>
          <w:rFonts w:ascii="Arial" w:hAnsi="Arial"/>
          <w:sz w:val="24"/>
          <w:szCs w:val="24"/>
        </w:rPr>
        <w:t>C</w:t>
      </w:r>
      <w:r w:rsidR="00355A3E">
        <w:rPr>
          <w:rFonts w:ascii="Arial" w:hAnsi="Arial"/>
          <w:sz w:val="24"/>
          <w:szCs w:val="24"/>
        </w:rPr>
        <w:t>onsultada el 07 de junio de 2024</w:t>
      </w:r>
    </w:p>
    <w:p w:rsidR="00355A3E" w:rsidRPr="006811BE" w:rsidRDefault="00863176" w:rsidP="0014121D">
      <w:pPr>
        <w:spacing w:after="0" w:line="360" w:lineRule="auto"/>
        <w:jc w:val="both"/>
        <w:rPr>
          <w:rFonts w:ascii="Arial" w:hAnsi="Arial"/>
          <w:sz w:val="24"/>
          <w:szCs w:val="24"/>
        </w:rPr>
      </w:pPr>
      <w:hyperlink r:id="rId40" w:history="1">
        <w:r w:rsidR="00355A3E" w:rsidRPr="00EA3AF4">
          <w:rPr>
            <w:rStyle w:val="Hipervnculo"/>
            <w:rFonts w:ascii="Arial" w:hAnsi="Arial"/>
            <w:sz w:val="24"/>
            <w:szCs w:val="24"/>
          </w:rPr>
          <w:t>http://inn-edu.com/Liderazgo/Drucker</w:t>
        </w:r>
      </w:hyperlink>
      <w:r w:rsidR="00355A3E">
        <w:rPr>
          <w:rFonts w:ascii="Arial" w:hAnsi="Arial"/>
          <w:sz w:val="24"/>
          <w:szCs w:val="24"/>
        </w:rPr>
        <w:t xml:space="preserve">  </w:t>
      </w:r>
      <w:r w:rsidR="00355A3E" w:rsidRPr="006811BE">
        <w:rPr>
          <w:rFonts w:ascii="Arial" w:hAnsi="Arial"/>
          <w:sz w:val="24"/>
          <w:szCs w:val="24"/>
        </w:rPr>
        <w:t>ElTrabajador.html. C</w:t>
      </w:r>
      <w:r w:rsidR="00355A3E">
        <w:rPr>
          <w:rFonts w:ascii="Arial" w:hAnsi="Arial"/>
          <w:sz w:val="24"/>
          <w:szCs w:val="24"/>
        </w:rPr>
        <w:t>onsultada el 07 de junio de 2024</w:t>
      </w:r>
    </w:p>
    <w:p w:rsidR="00355A3E" w:rsidRDefault="00863176" w:rsidP="0014121D">
      <w:pPr>
        <w:spacing w:after="0" w:line="360" w:lineRule="auto"/>
        <w:jc w:val="both"/>
        <w:rPr>
          <w:rFonts w:ascii="Arial" w:hAnsi="Arial"/>
          <w:sz w:val="24"/>
          <w:szCs w:val="24"/>
        </w:rPr>
      </w:pPr>
      <w:hyperlink r:id="rId41" w:history="1">
        <w:r w:rsidR="00355A3E" w:rsidRPr="00EA3AF4">
          <w:rPr>
            <w:rStyle w:val="Hipervnculo"/>
            <w:rFonts w:ascii="Arial" w:hAnsi="Arial"/>
            <w:sz w:val="24"/>
            <w:szCs w:val="24"/>
          </w:rPr>
          <w:t>www.rae.es/</w:t>
        </w:r>
      </w:hyperlink>
      <w:r w:rsidR="00355A3E">
        <w:rPr>
          <w:rFonts w:ascii="Arial" w:hAnsi="Arial"/>
          <w:sz w:val="24"/>
          <w:szCs w:val="24"/>
        </w:rPr>
        <w:t xml:space="preserve">    consultada el  01 de septiembre 2024</w:t>
      </w:r>
    </w:p>
    <w:p w:rsidR="00624C7F" w:rsidRPr="00624C7F" w:rsidRDefault="00624C7F" w:rsidP="0014121D">
      <w:pPr>
        <w:spacing w:after="0" w:line="360" w:lineRule="auto"/>
        <w:rPr>
          <w:rFonts w:ascii="Arial" w:hAnsi="Arial"/>
          <w:sz w:val="24"/>
          <w:szCs w:val="24"/>
          <w:lang w:val="es-ES"/>
        </w:rPr>
      </w:pPr>
      <w:r>
        <w:rPr>
          <w:rFonts w:ascii="Arial" w:hAnsi="Arial"/>
          <w:sz w:val="24"/>
          <w:szCs w:val="24"/>
        </w:rPr>
        <w:t xml:space="preserve">calculo de prestaciones sociales </w:t>
      </w:r>
      <w:hyperlink r:id="rId42" w:history="1">
        <w:r w:rsidRPr="00624C7F">
          <w:rPr>
            <w:rStyle w:val="Hipervnculo"/>
            <w:rFonts w:ascii="Arial" w:hAnsi="Arial"/>
            <w:sz w:val="24"/>
            <w:szCs w:val="24"/>
            <w:lang w:val="es-ES"/>
          </w:rPr>
          <w:t>https://www.youtube.com/watch?v=uMLquFD_rV8</w:t>
        </w:r>
      </w:hyperlink>
      <w:r>
        <w:rPr>
          <w:rFonts w:ascii="Arial" w:hAnsi="Arial"/>
          <w:sz w:val="24"/>
          <w:szCs w:val="24"/>
        </w:rPr>
        <w:t xml:space="preserve"> </w:t>
      </w:r>
    </w:p>
    <w:p w:rsidR="00624C7F" w:rsidRPr="00624C7F" w:rsidRDefault="00624C7F" w:rsidP="0014121D">
      <w:pPr>
        <w:spacing w:after="0" w:line="360" w:lineRule="auto"/>
        <w:jc w:val="both"/>
        <w:rPr>
          <w:rFonts w:ascii="Arial" w:hAnsi="Arial"/>
          <w:sz w:val="24"/>
          <w:szCs w:val="24"/>
          <w:lang w:val="es-ES"/>
        </w:rPr>
      </w:pPr>
      <w:r w:rsidRPr="00624C7F">
        <w:rPr>
          <w:rFonts w:ascii="Arial" w:hAnsi="Arial"/>
          <w:sz w:val="24"/>
          <w:szCs w:val="24"/>
          <w:lang w:val="es-ES"/>
        </w:rPr>
        <w:t xml:space="preserve">calculo de utilidades fraccionadas </w:t>
      </w:r>
    </w:p>
    <w:p w:rsidR="00624C7F" w:rsidRDefault="00863176" w:rsidP="0014121D">
      <w:pPr>
        <w:spacing w:after="0" w:line="360" w:lineRule="auto"/>
        <w:jc w:val="both"/>
        <w:rPr>
          <w:rFonts w:ascii="Arial" w:hAnsi="Arial"/>
          <w:sz w:val="24"/>
          <w:szCs w:val="24"/>
        </w:rPr>
      </w:pPr>
      <w:hyperlink r:id="rId43" w:history="1">
        <w:r w:rsidR="00624C7F" w:rsidRPr="00624C7F">
          <w:rPr>
            <w:rStyle w:val="Hipervnculo"/>
            <w:rFonts w:ascii="Arial" w:hAnsi="Arial"/>
            <w:sz w:val="24"/>
            <w:szCs w:val="24"/>
            <w:lang w:val="es-ES"/>
          </w:rPr>
          <w:t>https://www.youtube.com/watch?v=SnYWDjXxK4c</w:t>
        </w:r>
      </w:hyperlink>
    </w:p>
    <w:p w:rsidR="00624C7F" w:rsidRDefault="0014121D" w:rsidP="0014121D">
      <w:pPr>
        <w:spacing w:after="0" w:line="360" w:lineRule="auto"/>
        <w:jc w:val="both"/>
        <w:rPr>
          <w:rFonts w:ascii="Arial" w:hAnsi="Arial"/>
          <w:sz w:val="24"/>
          <w:szCs w:val="24"/>
        </w:rPr>
      </w:pPr>
      <w:r>
        <w:rPr>
          <w:rFonts w:ascii="Arial" w:hAnsi="Arial"/>
          <w:sz w:val="24"/>
          <w:szCs w:val="24"/>
        </w:rPr>
        <w:t>Link de</w:t>
      </w:r>
      <w:r w:rsidR="00624C7F">
        <w:rPr>
          <w:rFonts w:ascii="Arial" w:hAnsi="Arial"/>
          <w:sz w:val="24"/>
          <w:szCs w:val="24"/>
        </w:rPr>
        <w:t xml:space="preserve"> figuras de </w:t>
      </w:r>
      <w:proofErr w:type="spellStart"/>
      <w:r w:rsidR="00624C7F">
        <w:rPr>
          <w:rFonts w:ascii="Arial" w:hAnsi="Arial"/>
          <w:sz w:val="24"/>
          <w:szCs w:val="24"/>
        </w:rPr>
        <w:t>freepik</w:t>
      </w:r>
      <w:proofErr w:type="spellEnd"/>
      <w:r w:rsidR="00624C7F">
        <w:rPr>
          <w:rFonts w:ascii="Arial" w:hAnsi="Arial"/>
          <w:sz w:val="24"/>
          <w:szCs w:val="24"/>
        </w:rPr>
        <w:t xml:space="preserve"> </w:t>
      </w:r>
      <w:r>
        <w:rPr>
          <w:rFonts w:ascii="Arial" w:hAnsi="Arial"/>
          <w:sz w:val="24"/>
          <w:szCs w:val="24"/>
        </w:rPr>
        <w:t xml:space="preserve">gratis </w:t>
      </w:r>
    </w:p>
    <w:p w:rsidR="003B5572" w:rsidRDefault="003B5572" w:rsidP="0014121D">
      <w:pPr>
        <w:spacing w:after="0" w:line="360" w:lineRule="auto"/>
        <w:jc w:val="both"/>
        <w:rPr>
          <w:rFonts w:ascii="Arial" w:hAnsi="Arial"/>
          <w:sz w:val="24"/>
          <w:szCs w:val="24"/>
        </w:rPr>
      </w:pPr>
    </w:p>
    <w:p w:rsidR="00BA448B" w:rsidRDefault="00BA448B" w:rsidP="0014121D">
      <w:pPr>
        <w:spacing w:after="0" w:line="360" w:lineRule="auto"/>
        <w:jc w:val="both"/>
        <w:rPr>
          <w:rFonts w:ascii="Arial" w:hAnsi="Arial"/>
          <w:sz w:val="24"/>
          <w:szCs w:val="24"/>
        </w:rPr>
      </w:pPr>
    </w:p>
    <w:p w:rsidR="00BA448B" w:rsidRPr="00624C7F" w:rsidRDefault="00BA448B" w:rsidP="00624C7F">
      <w:pPr>
        <w:spacing w:after="0" w:line="360" w:lineRule="auto"/>
        <w:jc w:val="both"/>
        <w:rPr>
          <w:rFonts w:ascii="Arial" w:hAnsi="Arial"/>
          <w:sz w:val="24"/>
          <w:szCs w:val="24"/>
        </w:rPr>
      </w:pPr>
    </w:p>
    <w:p w:rsidR="00CD3D65" w:rsidRDefault="00CD3D65" w:rsidP="00355A3E">
      <w:pPr>
        <w:spacing w:after="0" w:line="360" w:lineRule="auto"/>
        <w:jc w:val="both"/>
        <w:rPr>
          <w:rFonts w:ascii="Arial" w:hAnsi="Arial"/>
          <w:sz w:val="24"/>
          <w:szCs w:val="24"/>
        </w:rPr>
      </w:pPr>
    </w:p>
    <w:p w:rsidR="00751F6C" w:rsidRDefault="00751F6C" w:rsidP="00F41788">
      <w:pPr>
        <w:spacing w:after="0" w:line="360" w:lineRule="auto"/>
        <w:jc w:val="both"/>
        <w:rPr>
          <w:rFonts w:ascii="Arial" w:hAnsi="Arial"/>
        </w:rPr>
      </w:pPr>
    </w:p>
    <w:p w:rsidR="00751F6C" w:rsidRPr="00F41788" w:rsidRDefault="00751F6C" w:rsidP="00F41788">
      <w:pPr>
        <w:spacing w:after="0" w:line="360" w:lineRule="auto"/>
        <w:jc w:val="both"/>
        <w:rPr>
          <w:rFonts w:ascii="Arial" w:hAnsi="Arial"/>
        </w:rPr>
      </w:pPr>
    </w:p>
    <w:sectPr w:rsidR="00751F6C" w:rsidRPr="00F41788" w:rsidSect="00FB0114">
      <w:headerReference w:type="default" r:id="rId44"/>
      <w:footerReference w:type="default" r:id="rId45"/>
      <w:pgSz w:w="12240" w:h="15840" w:code="1"/>
      <w:pgMar w:top="2268" w:right="1701" w:bottom="1701" w:left="2268"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3176" w:rsidRDefault="00863176" w:rsidP="00DD029B">
      <w:pPr>
        <w:spacing w:after="0" w:line="240" w:lineRule="auto"/>
      </w:pPr>
      <w:r>
        <w:separator/>
      </w:r>
    </w:p>
  </w:endnote>
  <w:endnote w:type="continuationSeparator" w:id="0">
    <w:p w:rsidR="00863176" w:rsidRDefault="00863176" w:rsidP="00DD02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charset w:val="00"/>
    <w:family w:val="swiss"/>
    <w:pitch w:val="variable"/>
    <w:sig w:usb0="E10002FF" w:usb1="4000ACFF" w:usb2="00000009" w:usb3="00000000" w:csb0="0000019F" w:csb1="00000000"/>
  </w:font>
  <w:font w:name="Calibri Light">
    <w:charset w:val="00"/>
    <w:family w:val="swiss"/>
    <w:pitch w:val="variable"/>
    <w:sig w:usb0="A00002EF" w:usb1="4000207B" w:usb2="00000000" w:usb3="00000000" w:csb0="0000019F" w:csb1="00000000"/>
  </w:font>
  <w:font w:name="Tahoma">
    <w:charset w:val="00"/>
    <w:family w:val="swiss"/>
    <w:pitch w:val="variable"/>
    <w:sig w:usb0="E1002EFF" w:usb1="C000605B" w:usb2="00000029" w:usb3="00000000" w:csb0="000101FF" w:csb1="00000000"/>
  </w:font>
  <w:font w:name="MS PGothic">
    <w:charset w:val="80"/>
    <w:family w:val="swiss"/>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2867391"/>
      <w:docPartObj>
        <w:docPartGallery w:val="Page Numbers (Bottom of Page)"/>
        <w:docPartUnique/>
      </w:docPartObj>
    </w:sdtPr>
    <w:sdtEndPr/>
    <w:sdtContent>
      <w:p w:rsidR="00915298" w:rsidRDefault="00915298">
        <w:pPr>
          <w:pStyle w:val="Piedepgina"/>
          <w:jc w:val="center"/>
        </w:pPr>
        <w:r>
          <w:fldChar w:fldCharType="begin"/>
        </w:r>
        <w:r>
          <w:instrText>PAGE   \* MERGEFORMAT</w:instrText>
        </w:r>
        <w:r>
          <w:fldChar w:fldCharType="separate"/>
        </w:r>
        <w:r w:rsidR="00102465" w:rsidRPr="00102465">
          <w:rPr>
            <w:noProof/>
            <w:lang w:val="es-ES"/>
          </w:rPr>
          <w:t>22</w:t>
        </w:r>
        <w:r>
          <w:fldChar w:fldCharType="end"/>
        </w:r>
      </w:p>
    </w:sdtContent>
  </w:sdt>
  <w:p w:rsidR="00915298" w:rsidRDefault="00915298">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3176" w:rsidRDefault="00863176" w:rsidP="00DD029B">
      <w:pPr>
        <w:spacing w:after="0" w:line="240" w:lineRule="auto"/>
      </w:pPr>
      <w:r>
        <w:separator/>
      </w:r>
    </w:p>
  </w:footnote>
  <w:footnote w:type="continuationSeparator" w:id="0">
    <w:p w:rsidR="00863176" w:rsidRDefault="00863176" w:rsidP="00DD02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5298" w:rsidRDefault="00915298">
    <w:pPr>
      <w:pStyle w:val="Encabezado"/>
    </w:pPr>
    <w: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16E22"/>
    <w:multiLevelType w:val="hybridMultilevel"/>
    <w:tmpl w:val="A2DA07D6"/>
    <w:lvl w:ilvl="0" w:tplc="F91AF730">
      <w:numFmt w:val="bullet"/>
      <w:lvlText w:val="-"/>
      <w:lvlJc w:val="left"/>
      <w:pPr>
        <w:ind w:left="720" w:hanging="360"/>
      </w:pPr>
      <w:rPr>
        <w:rFonts w:ascii="Arial" w:eastAsia="Times New Roman" w:hAnsi="Arial" w:cs="Aria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 w15:restartNumberingAfterBreak="0">
    <w:nsid w:val="08FE2760"/>
    <w:multiLevelType w:val="hybridMultilevel"/>
    <w:tmpl w:val="7B5299FA"/>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2" w15:restartNumberingAfterBreak="0">
    <w:nsid w:val="0B9E5FBD"/>
    <w:multiLevelType w:val="hybridMultilevel"/>
    <w:tmpl w:val="2C202956"/>
    <w:lvl w:ilvl="0" w:tplc="F91AF730">
      <w:numFmt w:val="bullet"/>
      <w:lvlText w:val="-"/>
      <w:lvlJc w:val="left"/>
      <w:pPr>
        <w:ind w:left="720" w:hanging="360"/>
      </w:pPr>
      <w:rPr>
        <w:rFonts w:ascii="Arial" w:eastAsia="Times New Roman" w:hAnsi="Arial" w:cs="Aria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3" w15:restartNumberingAfterBreak="0">
    <w:nsid w:val="0F7A7AF0"/>
    <w:multiLevelType w:val="hybridMultilevel"/>
    <w:tmpl w:val="0C1E52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0FC515D"/>
    <w:multiLevelType w:val="hybridMultilevel"/>
    <w:tmpl w:val="644654BE"/>
    <w:lvl w:ilvl="0" w:tplc="F91AF730">
      <w:numFmt w:val="bullet"/>
      <w:lvlText w:val="-"/>
      <w:lvlJc w:val="left"/>
      <w:pPr>
        <w:ind w:left="720" w:hanging="360"/>
      </w:pPr>
      <w:rPr>
        <w:rFonts w:ascii="Arial" w:eastAsia="Times New Roman" w:hAnsi="Arial" w:cs="Aria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5" w15:restartNumberingAfterBreak="0">
    <w:nsid w:val="11A06AA9"/>
    <w:multiLevelType w:val="hybridMultilevel"/>
    <w:tmpl w:val="2E82BFA6"/>
    <w:lvl w:ilvl="0" w:tplc="7960B7EA">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6" w15:restartNumberingAfterBreak="0">
    <w:nsid w:val="17A9669B"/>
    <w:multiLevelType w:val="hybridMultilevel"/>
    <w:tmpl w:val="0F06E04E"/>
    <w:lvl w:ilvl="0" w:tplc="F91AF730">
      <w:numFmt w:val="bullet"/>
      <w:lvlText w:val="-"/>
      <w:lvlJc w:val="left"/>
      <w:pPr>
        <w:ind w:left="720" w:hanging="360"/>
      </w:pPr>
      <w:rPr>
        <w:rFonts w:ascii="Arial" w:eastAsia="Times New Roman" w:hAnsi="Arial" w:cs="Aria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7" w15:restartNumberingAfterBreak="0">
    <w:nsid w:val="1F0A7EFE"/>
    <w:multiLevelType w:val="hybridMultilevel"/>
    <w:tmpl w:val="49D85184"/>
    <w:lvl w:ilvl="0" w:tplc="F91AF730">
      <w:numFmt w:val="bullet"/>
      <w:lvlText w:val="-"/>
      <w:lvlJc w:val="left"/>
      <w:pPr>
        <w:ind w:left="720" w:hanging="360"/>
      </w:pPr>
      <w:rPr>
        <w:rFonts w:ascii="Arial" w:eastAsia="Times New Roman" w:hAnsi="Arial" w:cs="Aria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8" w15:restartNumberingAfterBreak="0">
    <w:nsid w:val="20713E3D"/>
    <w:multiLevelType w:val="hybridMultilevel"/>
    <w:tmpl w:val="FAF65E52"/>
    <w:lvl w:ilvl="0" w:tplc="7960B7EA">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9" w15:restartNumberingAfterBreak="0">
    <w:nsid w:val="219F08C2"/>
    <w:multiLevelType w:val="hybridMultilevel"/>
    <w:tmpl w:val="7842EBAC"/>
    <w:lvl w:ilvl="0" w:tplc="F91AF730">
      <w:numFmt w:val="bullet"/>
      <w:lvlText w:val="-"/>
      <w:lvlJc w:val="left"/>
      <w:pPr>
        <w:ind w:left="720" w:hanging="360"/>
      </w:pPr>
      <w:rPr>
        <w:rFonts w:ascii="Arial" w:eastAsia="Times New Roman" w:hAnsi="Arial" w:cs="Aria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0" w15:restartNumberingAfterBreak="0">
    <w:nsid w:val="25416F9D"/>
    <w:multiLevelType w:val="hybridMultilevel"/>
    <w:tmpl w:val="33BE6902"/>
    <w:lvl w:ilvl="0" w:tplc="7960B7EA">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1" w15:restartNumberingAfterBreak="0">
    <w:nsid w:val="26C46F16"/>
    <w:multiLevelType w:val="hybridMultilevel"/>
    <w:tmpl w:val="EA6A8A58"/>
    <w:lvl w:ilvl="0" w:tplc="F91AF730">
      <w:numFmt w:val="bullet"/>
      <w:lvlText w:val="-"/>
      <w:lvlJc w:val="left"/>
      <w:pPr>
        <w:ind w:left="720" w:hanging="360"/>
      </w:pPr>
      <w:rPr>
        <w:rFonts w:ascii="Arial" w:eastAsia="Times New Roman" w:hAnsi="Arial" w:cs="Aria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2" w15:restartNumberingAfterBreak="0">
    <w:nsid w:val="2B8E2433"/>
    <w:multiLevelType w:val="hybridMultilevel"/>
    <w:tmpl w:val="F3165CA0"/>
    <w:lvl w:ilvl="0" w:tplc="F91AF730">
      <w:numFmt w:val="bullet"/>
      <w:lvlText w:val="-"/>
      <w:lvlJc w:val="left"/>
      <w:pPr>
        <w:ind w:left="720" w:hanging="360"/>
      </w:pPr>
      <w:rPr>
        <w:rFonts w:ascii="Arial" w:eastAsia="Times New Roman" w:hAnsi="Arial" w:cs="Aria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3" w15:restartNumberingAfterBreak="0">
    <w:nsid w:val="2C92279F"/>
    <w:multiLevelType w:val="hybridMultilevel"/>
    <w:tmpl w:val="6A00032E"/>
    <w:lvl w:ilvl="0" w:tplc="7960B7EA">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4" w15:restartNumberingAfterBreak="0">
    <w:nsid w:val="2F9D6033"/>
    <w:multiLevelType w:val="hybridMultilevel"/>
    <w:tmpl w:val="7C460FB8"/>
    <w:lvl w:ilvl="0" w:tplc="7960B7EA">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5" w15:restartNumberingAfterBreak="0">
    <w:nsid w:val="2FB445D4"/>
    <w:multiLevelType w:val="hybridMultilevel"/>
    <w:tmpl w:val="3940BCB0"/>
    <w:lvl w:ilvl="0" w:tplc="F91AF730">
      <w:numFmt w:val="bullet"/>
      <w:lvlText w:val="-"/>
      <w:lvlJc w:val="left"/>
      <w:pPr>
        <w:ind w:left="720" w:hanging="360"/>
      </w:pPr>
      <w:rPr>
        <w:rFonts w:ascii="Arial" w:eastAsia="Times New Roman" w:hAnsi="Arial" w:cs="Aria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6" w15:restartNumberingAfterBreak="0">
    <w:nsid w:val="38ED0E1A"/>
    <w:multiLevelType w:val="hybridMultilevel"/>
    <w:tmpl w:val="5DA054EC"/>
    <w:lvl w:ilvl="0" w:tplc="F91AF730">
      <w:numFmt w:val="bullet"/>
      <w:lvlText w:val="-"/>
      <w:lvlJc w:val="left"/>
      <w:pPr>
        <w:ind w:left="720" w:hanging="360"/>
      </w:pPr>
      <w:rPr>
        <w:rFonts w:ascii="Arial" w:eastAsia="Times New Roman" w:hAnsi="Arial" w:cs="Aria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7" w15:restartNumberingAfterBreak="0">
    <w:nsid w:val="3B5C0A43"/>
    <w:multiLevelType w:val="hybridMultilevel"/>
    <w:tmpl w:val="C096E722"/>
    <w:lvl w:ilvl="0" w:tplc="7960B7EA">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8" w15:restartNumberingAfterBreak="0">
    <w:nsid w:val="3CB94B40"/>
    <w:multiLevelType w:val="hybridMultilevel"/>
    <w:tmpl w:val="2918EEB0"/>
    <w:lvl w:ilvl="0" w:tplc="7960B7EA">
      <w:start w:val="1"/>
      <w:numFmt w:val="bullet"/>
      <w:lvlText w:val=""/>
      <w:lvlJc w:val="left"/>
      <w:pPr>
        <w:ind w:left="1440" w:hanging="360"/>
      </w:pPr>
      <w:rPr>
        <w:rFonts w:ascii="Symbol" w:hAnsi="Symbol" w:hint="default"/>
      </w:rPr>
    </w:lvl>
    <w:lvl w:ilvl="1" w:tplc="200A0003" w:tentative="1">
      <w:start w:val="1"/>
      <w:numFmt w:val="bullet"/>
      <w:lvlText w:val="o"/>
      <w:lvlJc w:val="left"/>
      <w:pPr>
        <w:ind w:left="2160" w:hanging="360"/>
      </w:pPr>
      <w:rPr>
        <w:rFonts w:ascii="Courier New" w:hAnsi="Courier New" w:cs="Courier New" w:hint="default"/>
      </w:rPr>
    </w:lvl>
    <w:lvl w:ilvl="2" w:tplc="200A0005" w:tentative="1">
      <w:start w:val="1"/>
      <w:numFmt w:val="bullet"/>
      <w:lvlText w:val=""/>
      <w:lvlJc w:val="left"/>
      <w:pPr>
        <w:ind w:left="2880" w:hanging="360"/>
      </w:pPr>
      <w:rPr>
        <w:rFonts w:ascii="Wingdings" w:hAnsi="Wingdings" w:hint="default"/>
      </w:rPr>
    </w:lvl>
    <w:lvl w:ilvl="3" w:tplc="200A0001" w:tentative="1">
      <w:start w:val="1"/>
      <w:numFmt w:val="bullet"/>
      <w:lvlText w:val=""/>
      <w:lvlJc w:val="left"/>
      <w:pPr>
        <w:ind w:left="3600" w:hanging="360"/>
      </w:pPr>
      <w:rPr>
        <w:rFonts w:ascii="Symbol" w:hAnsi="Symbol" w:hint="default"/>
      </w:rPr>
    </w:lvl>
    <w:lvl w:ilvl="4" w:tplc="200A0003" w:tentative="1">
      <w:start w:val="1"/>
      <w:numFmt w:val="bullet"/>
      <w:lvlText w:val="o"/>
      <w:lvlJc w:val="left"/>
      <w:pPr>
        <w:ind w:left="4320" w:hanging="360"/>
      </w:pPr>
      <w:rPr>
        <w:rFonts w:ascii="Courier New" w:hAnsi="Courier New" w:cs="Courier New" w:hint="default"/>
      </w:rPr>
    </w:lvl>
    <w:lvl w:ilvl="5" w:tplc="200A0005" w:tentative="1">
      <w:start w:val="1"/>
      <w:numFmt w:val="bullet"/>
      <w:lvlText w:val=""/>
      <w:lvlJc w:val="left"/>
      <w:pPr>
        <w:ind w:left="5040" w:hanging="360"/>
      </w:pPr>
      <w:rPr>
        <w:rFonts w:ascii="Wingdings" w:hAnsi="Wingdings" w:hint="default"/>
      </w:rPr>
    </w:lvl>
    <w:lvl w:ilvl="6" w:tplc="200A0001" w:tentative="1">
      <w:start w:val="1"/>
      <w:numFmt w:val="bullet"/>
      <w:lvlText w:val=""/>
      <w:lvlJc w:val="left"/>
      <w:pPr>
        <w:ind w:left="5760" w:hanging="360"/>
      </w:pPr>
      <w:rPr>
        <w:rFonts w:ascii="Symbol" w:hAnsi="Symbol" w:hint="default"/>
      </w:rPr>
    </w:lvl>
    <w:lvl w:ilvl="7" w:tplc="200A0003" w:tentative="1">
      <w:start w:val="1"/>
      <w:numFmt w:val="bullet"/>
      <w:lvlText w:val="o"/>
      <w:lvlJc w:val="left"/>
      <w:pPr>
        <w:ind w:left="6480" w:hanging="360"/>
      </w:pPr>
      <w:rPr>
        <w:rFonts w:ascii="Courier New" w:hAnsi="Courier New" w:cs="Courier New" w:hint="default"/>
      </w:rPr>
    </w:lvl>
    <w:lvl w:ilvl="8" w:tplc="200A0005" w:tentative="1">
      <w:start w:val="1"/>
      <w:numFmt w:val="bullet"/>
      <w:lvlText w:val=""/>
      <w:lvlJc w:val="left"/>
      <w:pPr>
        <w:ind w:left="7200" w:hanging="360"/>
      </w:pPr>
      <w:rPr>
        <w:rFonts w:ascii="Wingdings" w:hAnsi="Wingdings" w:hint="default"/>
      </w:rPr>
    </w:lvl>
  </w:abstractNum>
  <w:abstractNum w:abstractNumId="19" w15:restartNumberingAfterBreak="0">
    <w:nsid w:val="3EDB2085"/>
    <w:multiLevelType w:val="hybridMultilevel"/>
    <w:tmpl w:val="82AA5626"/>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20" w15:restartNumberingAfterBreak="0">
    <w:nsid w:val="3F501A05"/>
    <w:multiLevelType w:val="hybridMultilevel"/>
    <w:tmpl w:val="BB9CC14A"/>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21" w15:restartNumberingAfterBreak="0">
    <w:nsid w:val="475F3BC8"/>
    <w:multiLevelType w:val="hybridMultilevel"/>
    <w:tmpl w:val="752C8E38"/>
    <w:lvl w:ilvl="0" w:tplc="F91AF730">
      <w:numFmt w:val="bullet"/>
      <w:lvlText w:val="-"/>
      <w:lvlJc w:val="left"/>
      <w:pPr>
        <w:ind w:left="720" w:hanging="360"/>
      </w:pPr>
      <w:rPr>
        <w:rFonts w:ascii="Arial" w:eastAsia="Times New Roman" w:hAnsi="Arial" w:cs="Aria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22" w15:restartNumberingAfterBreak="0">
    <w:nsid w:val="517C5999"/>
    <w:multiLevelType w:val="hybridMultilevel"/>
    <w:tmpl w:val="F6548FC8"/>
    <w:lvl w:ilvl="0" w:tplc="F91AF730">
      <w:numFmt w:val="bullet"/>
      <w:lvlText w:val="-"/>
      <w:lvlJc w:val="left"/>
      <w:pPr>
        <w:ind w:left="720" w:hanging="360"/>
      </w:pPr>
      <w:rPr>
        <w:rFonts w:ascii="Arial" w:eastAsia="Times New Roman" w:hAnsi="Arial" w:cs="Aria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23" w15:restartNumberingAfterBreak="0">
    <w:nsid w:val="58D6527C"/>
    <w:multiLevelType w:val="hybridMultilevel"/>
    <w:tmpl w:val="4B323B42"/>
    <w:lvl w:ilvl="0" w:tplc="7960B7EA">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24" w15:restartNumberingAfterBreak="0">
    <w:nsid w:val="596E0895"/>
    <w:multiLevelType w:val="hybridMultilevel"/>
    <w:tmpl w:val="FD147E6C"/>
    <w:lvl w:ilvl="0" w:tplc="F91AF730">
      <w:numFmt w:val="bullet"/>
      <w:lvlText w:val="-"/>
      <w:lvlJc w:val="left"/>
      <w:pPr>
        <w:ind w:left="720" w:hanging="360"/>
      </w:pPr>
      <w:rPr>
        <w:rFonts w:ascii="Arial" w:eastAsia="Times New Roman" w:hAnsi="Arial" w:cs="Aria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25" w15:restartNumberingAfterBreak="0">
    <w:nsid w:val="598C16CE"/>
    <w:multiLevelType w:val="hybridMultilevel"/>
    <w:tmpl w:val="26D2C858"/>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26" w15:restartNumberingAfterBreak="0">
    <w:nsid w:val="60403D66"/>
    <w:multiLevelType w:val="hybridMultilevel"/>
    <w:tmpl w:val="86E0AFEE"/>
    <w:lvl w:ilvl="0" w:tplc="F91AF730">
      <w:numFmt w:val="bullet"/>
      <w:lvlText w:val="-"/>
      <w:lvlJc w:val="left"/>
      <w:pPr>
        <w:ind w:left="720" w:hanging="360"/>
      </w:pPr>
      <w:rPr>
        <w:rFonts w:ascii="Arial" w:eastAsia="Times New Roman" w:hAnsi="Arial" w:cs="Aria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27" w15:restartNumberingAfterBreak="0">
    <w:nsid w:val="678A57F0"/>
    <w:multiLevelType w:val="hybridMultilevel"/>
    <w:tmpl w:val="C8A8690A"/>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28" w15:restartNumberingAfterBreak="0">
    <w:nsid w:val="698B39FA"/>
    <w:multiLevelType w:val="hybridMultilevel"/>
    <w:tmpl w:val="BB30BE5C"/>
    <w:lvl w:ilvl="0" w:tplc="7960B7EA">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29" w15:restartNumberingAfterBreak="0">
    <w:nsid w:val="6AB45220"/>
    <w:multiLevelType w:val="hybridMultilevel"/>
    <w:tmpl w:val="C5F28718"/>
    <w:lvl w:ilvl="0" w:tplc="7960B7EA">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30" w15:restartNumberingAfterBreak="0">
    <w:nsid w:val="6B91641C"/>
    <w:multiLevelType w:val="hybridMultilevel"/>
    <w:tmpl w:val="CA60763E"/>
    <w:lvl w:ilvl="0" w:tplc="F91AF730">
      <w:numFmt w:val="bullet"/>
      <w:lvlText w:val="-"/>
      <w:lvlJc w:val="left"/>
      <w:pPr>
        <w:ind w:left="720" w:hanging="360"/>
      </w:pPr>
      <w:rPr>
        <w:rFonts w:ascii="Arial" w:eastAsia="Times New Roman" w:hAnsi="Arial" w:cs="Aria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31" w15:restartNumberingAfterBreak="0">
    <w:nsid w:val="6BEA3CFA"/>
    <w:multiLevelType w:val="hybridMultilevel"/>
    <w:tmpl w:val="0F4655AE"/>
    <w:lvl w:ilvl="0" w:tplc="7960B7EA">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32" w15:restartNumberingAfterBreak="0">
    <w:nsid w:val="6F514324"/>
    <w:multiLevelType w:val="hybridMultilevel"/>
    <w:tmpl w:val="08E82706"/>
    <w:lvl w:ilvl="0" w:tplc="7960B7EA">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33" w15:restartNumberingAfterBreak="0">
    <w:nsid w:val="6F9040EC"/>
    <w:multiLevelType w:val="hybridMultilevel"/>
    <w:tmpl w:val="D02A78B0"/>
    <w:lvl w:ilvl="0" w:tplc="F91AF730">
      <w:numFmt w:val="bullet"/>
      <w:lvlText w:val="-"/>
      <w:lvlJc w:val="left"/>
      <w:pPr>
        <w:ind w:left="720" w:hanging="360"/>
      </w:pPr>
      <w:rPr>
        <w:rFonts w:ascii="Arial" w:eastAsia="Times New Roman" w:hAnsi="Arial" w:cs="Aria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34" w15:restartNumberingAfterBreak="0">
    <w:nsid w:val="7D016AFB"/>
    <w:multiLevelType w:val="hybridMultilevel"/>
    <w:tmpl w:val="86DE6BE4"/>
    <w:lvl w:ilvl="0" w:tplc="0C0A0001">
      <w:start w:val="1"/>
      <w:numFmt w:val="bullet"/>
      <w:lvlText w:val=""/>
      <w:lvlJc w:val="left"/>
      <w:pPr>
        <w:ind w:left="763" w:hanging="360"/>
      </w:pPr>
      <w:rPr>
        <w:rFonts w:ascii="Symbol" w:hAnsi="Symbol" w:hint="default"/>
      </w:rPr>
    </w:lvl>
    <w:lvl w:ilvl="1" w:tplc="0C0A0003" w:tentative="1">
      <w:start w:val="1"/>
      <w:numFmt w:val="bullet"/>
      <w:lvlText w:val="o"/>
      <w:lvlJc w:val="left"/>
      <w:pPr>
        <w:ind w:left="1483" w:hanging="360"/>
      </w:pPr>
      <w:rPr>
        <w:rFonts w:ascii="Courier New" w:hAnsi="Courier New" w:cs="Courier New" w:hint="default"/>
      </w:rPr>
    </w:lvl>
    <w:lvl w:ilvl="2" w:tplc="0C0A0005" w:tentative="1">
      <w:start w:val="1"/>
      <w:numFmt w:val="bullet"/>
      <w:lvlText w:val=""/>
      <w:lvlJc w:val="left"/>
      <w:pPr>
        <w:ind w:left="2203" w:hanging="360"/>
      </w:pPr>
      <w:rPr>
        <w:rFonts w:ascii="Wingdings" w:hAnsi="Wingdings" w:hint="default"/>
      </w:rPr>
    </w:lvl>
    <w:lvl w:ilvl="3" w:tplc="0C0A0001" w:tentative="1">
      <w:start w:val="1"/>
      <w:numFmt w:val="bullet"/>
      <w:lvlText w:val=""/>
      <w:lvlJc w:val="left"/>
      <w:pPr>
        <w:ind w:left="2923" w:hanging="360"/>
      </w:pPr>
      <w:rPr>
        <w:rFonts w:ascii="Symbol" w:hAnsi="Symbol" w:hint="default"/>
      </w:rPr>
    </w:lvl>
    <w:lvl w:ilvl="4" w:tplc="0C0A0003" w:tentative="1">
      <w:start w:val="1"/>
      <w:numFmt w:val="bullet"/>
      <w:lvlText w:val="o"/>
      <w:lvlJc w:val="left"/>
      <w:pPr>
        <w:ind w:left="3643" w:hanging="360"/>
      </w:pPr>
      <w:rPr>
        <w:rFonts w:ascii="Courier New" w:hAnsi="Courier New" w:cs="Courier New" w:hint="default"/>
      </w:rPr>
    </w:lvl>
    <w:lvl w:ilvl="5" w:tplc="0C0A0005" w:tentative="1">
      <w:start w:val="1"/>
      <w:numFmt w:val="bullet"/>
      <w:lvlText w:val=""/>
      <w:lvlJc w:val="left"/>
      <w:pPr>
        <w:ind w:left="4363" w:hanging="360"/>
      </w:pPr>
      <w:rPr>
        <w:rFonts w:ascii="Wingdings" w:hAnsi="Wingdings" w:hint="default"/>
      </w:rPr>
    </w:lvl>
    <w:lvl w:ilvl="6" w:tplc="0C0A0001" w:tentative="1">
      <w:start w:val="1"/>
      <w:numFmt w:val="bullet"/>
      <w:lvlText w:val=""/>
      <w:lvlJc w:val="left"/>
      <w:pPr>
        <w:ind w:left="5083" w:hanging="360"/>
      </w:pPr>
      <w:rPr>
        <w:rFonts w:ascii="Symbol" w:hAnsi="Symbol" w:hint="default"/>
      </w:rPr>
    </w:lvl>
    <w:lvl w:ilvl="7" w:tplc="0C0A0003" w:tentative="1">
      <w:start w:val="1"/>
      <w:numFmt w:val="bullet"/>
      <w:lvlText w:val="o"/>
      <w:lvlJc w:val="left"/>
      <w:pPr>
        <w:ind w:left="5803" w:hanging="360"/>
      </w:pPr>
      <w:rPr>
        <w:rFonts w:ascii="Courier New" w:hAnsi="Courier New" w:cs="Courier New" w:hint="default"/>
      </w:rPr>
    </w:lvl>
    <w:lvl w:ilvl="8" w:tplc="0C0A0005" w:tentative="1">
      <w:start w:val="1"/>
      <w:numFmt w:val="bullet"/>
      <w:lvlText w:val=""/>
      <w:lvlJc w:val="left"/>
      <w:pPr>
        <w:ind w:left="6523" w:hanging="360"/>
      </w:pPr>
      <w:rPr>
        <w:rFonts w:ascii="Wingdings" w:hAnsi="Wingdings" w:hint="default"/>
      </w:rPr>
    </w:lvl>
  </w:abstractNum>
  <w:abstractNum w:abstractNumId="35" w15:restartNumberingAfterBreak="0">
    <w:nsid w:val="7E7639FD"/>
    <w:multiLevelType w:val="hybridMultilevel"/>
    <w:tmpl w:val="DC844374"/>
    <w:lvl w:ilvl="0" w:tplc="F91AF730">
      <w:numFmt w:val="bullet"/>
      <w:lvlText w:val="-"/>
      <w:lvlJc w:val="left"/>
      <w:pPr>
        <w:ind w:left="720" w:hanging="360"/>
      </w:pPr>
      <w:rPr>
        <w:rFonts w:ascii="Arial" w:eastAsia="Times New Roman" w:hAnsi="Arial" w:cs="Aria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num w:numId="1">
    <w:abstractNumId w:val="34"/>
  </w:num>
  <w:num w:numId="2">
    <w:abstractNumId w:val="3"/>
  </w:num>
  <w:num w:numId="3">
    <w:abstractNumId w:val="30"/>
  </w:num>
  <w:num w:numId="4">
    <w:abstractNumId w:val="2"/>
  </w:num>
  <w:num w:numId="5">
    <w:abstractNumId w:val="24"/>
  </w:num>
  <w:num w:numId="6">
    <w:abstractNumId w:val="21"/>
  </w:num>
  <w:num w:numId="7">
    <w:abstractNumId w:val="6"/>
  </w:num>
  <w:num w:numId="8">
    <w:abstractNumId w:val="35"/>
  </w:num>
  <w:num w:numId="9">
    <w:abstractNumId w:val="4"/>
  </w:num>
  <w:num w:numId="10">
    <w:abstractNumId w:val="33"/>
  </w:num>
  <w:num w:numId="11">
    <w:abstractNumId w:val="16"/>
  </w:num>
  <w:num w:numId="12">
    <w:abstractNumId w:val="26"/>
  </w:num>
  <w:num w:numId="13">
    <w:abstractNumId w:val="15"/>
  </w:num>
  <w:num w:numId="14">
    <w:abstractNumId w:val="9"/>
  </w:num>
  <w:num w:numId="15">
    <w:abstractNumId w:val="11"/>
  </w:num>
  <w:num w:numId="16">
    <w:abstractNumId w:val="7"/>
  </w:num>
  <w:num w:numId="17">
    <w:abstractNumId w:val="12"/>
  </w:num>
  <w:num w:numId="18">
    <w:abstractNumId w:val="0"/>
  </w:num>
  <w:num w:numId="19">
    <w:abstractNumId w:val="17"/>
  </w:num>
  <w:num w:numId="20">
    <w:abstractNumId w:val="8"/>
  </w:num>
  <w:num w:numId="21">
    <w:abstractNumId w:val="29"/>
  </w:num>
  <w:num w:numId="22">
    <w:abstractNumId w:val="18"/>
  </w:num>
  <w:num w:numId="23">
    <w:abstractNumId w:val="28"/>
  </w:num>
  <w:num w:numId="24">
    <w:abstractNumId w:val="32"/>
  </w:num>
  <w:num w:numId="25">
    <w:abstractNumId w:val="31"/>
  </w:num>
  <w:num w:numId="26">
    <w:abstractNumId w:val="23"/>
  </w:num>
  <w:num w:numId="27">
    <w:abstractNumId w:val="5"/>
  </w:num>
  <w:num w:numId="28">
    <w:abstractNumId w:val="10"/>
  </w:num>
  <w:num w:numId="29">
    <w:abstractNumId w:val="13"/>
  </w:num>
  <w:num w:numId="30">
    <w:abstractNumId w:val="14"/>
  </w:num>
  <w:num w:numId="31">
    <w:abstractNumId w:val="19"/>
  </w:num>
  <w:num w:numId="32">
    <w:abstractNumId w:val="1"/>
  </w:num>
  <w:num w:numId="33">
    <w:abstractNumId w:val="25"/>
  </w:num>
  <w:num w:numId="34">
    <w:abstractNumId w:val="22"/>
  </w:num>
  <w:num w:numId="35">
    <w:abstractNumId w:val="27"/>
  </w:num>
  <w:num w:numId="36">
    <w:abstractNumId w:val="2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788"/>
    <w:rsid w:val="00007470"/>
    <w:rsid w:val="00011073"/>
    <w:rsid w:val="000212A1"/>
    <w:rsid w:val="0004492F"/>
    <w:rsid w:val="000615D6"/>
    <w:rsid w:val="00063F42"/>
    <w:rsid w:val="000740B4"/>
    <w:rsid w:val="0007604E"/>
    <w:rsid w:val="00082870"/>
    <w:rsid w:val="000916D1"/>
    <w:rsid w:val="00093F02"/>
    <w:rsid w:val="00094822"/>
    <w:rsid w:val="00097680"/>
    <w:rsid w:val="000A1B79"/>
    <w:rsid w:val="000B25E1"/>
    <w:rsid w:val="000D08CB"/>
    <w:rsid w:val="000D7A2B"/>
    <w:rsid w:val="000F4A65"/>
    <w:rsid w:val="000F5678"/>
    <w:rsid w:val="000F7ACD"/>
    <w:rsid w:val="00102465"/>
    <w:rsid w:val="00102C27"/>
    <w:rsid w:val="00106188"/>
    <w:rsid w:val="00136248"/>
    <w:rsid w:val="0014121D"/>
    <w:rsid w:val="00152E42"/>
    <w:rsid w:val="0019603C"/>
    <w:rsid w:val="001D0E68"/>
    <w:rsid w:val="001D1026"/>
    <w:rsid w:val="001F1001"/>
    <w:rsid w:val="001F383C"/>
    <w:rsid w:val="001F53A1"/>
    <w:rsid w:val="00225802"/>
    <w:rsid w:val="00253A20"/>
    <w:rsid w:val="002569C1"/>
    <w:rsid w:val="002951DD"/>
    <w:rsid w:val="002A2FD6"/>
    <w:rsid w:val="002C480D"/>
    <w:rsid w:val="002C7B90"/>
    <w:rsid w:val="002D4967"/>
    <w:rsid w:val="002E29DB"/>
    <w:rsid w:val="002E75E4"/>
    <w:rsid w:val="00343735"/>
    <w:rsid w:val="00355A3E"/>
    <w:rsid w:val="0036569E"/>
    <w:rsid w:val="00390731"/>
    <w:rsid w:val="003B2660"/>
    <w:rsid w:val="003B3449"/>
    <w:rsid w:val="003B5572"/>
    <w:rsid w:val="003C60D5"/>
    <w:rsid w:val="003C6611"/>
    <w:rsid w:val="003D37C3"/>
    <w:rsid w:val="003E1E27"/>
    <w:rsid w:val="00433313"/>
    <w:rsid w:val="004648E4"/>
    <w:rsid w:val="004662E8"/>
    <w:rsid w:val="004873EE"/>
    <w:rsid w:val="004A6F6F"/>
    <w:rsid w:val="004D4791"/>
    <w:rsid w:val="004F7296"/>
    <w:rsid w:val="00510A4C"/>
    <w:rsid w:val="00515671"/>
    <w:rsid w:val="00524895"/>
    <w:rsid w:val="005324D1"/>
    <w:rsid w:val="0053428A"/>
    <w:rsid w:val="00551F89"/>
    <w:rsid w:val="005570CC"/>
    <w:rsid w:val="00562D0B"/>
    <w:rsid w:val="005859E3"/>
    <w:rsid w:val="005C2CFE"/>
    <w:rsid w:val="005F6B3E"/>
    <w:rsid w:val="00621A66"/>
    <w:rsid w:val="00624C7F"/>
    <w:rsid w:val="00635298"/>
    <w:rsid w:val="006528AD"/>
    <w:rsid w:val="0065757E"/>
    <w:rsid w:val="006735A2"/>
    <w:rsid w:val="006811BE"/>
    <w:rsid w:val="00691C02"/>
    <w:rsid w:val="006A3E5B"/>
    <w:rsid w:val="006B6490"/>
    <w:rsid w:val="006C0029"/>
    <w:rsid w:val="006D12A8"/>
    <w:rsid w:val="00702F2B"/>
    <w:rsid w:val="00704733"/>
    <w:rsid w:val="00705857"/>
    <w:rsid w:val="00720D36"/>
    <w:rsid w:val="00724BBF"/>
    <w:rsid w:val="00741AAF"/>
    <w:rsid w:val="00751F6C"/>
    <w:rsid w:val="00796B26"/>
    <w:rsid w:val="007A018C"/>
    <w:rsid w:val="007A4DF9"/>
    <w:rsid w:val="007C4CF3"/>
    <w:rsid w:val="007F0037"/>
    <w:rsid w:val="00803E68"/>
    <w:rsid w:val="00807FE0"/>
    <w:rsid w:val="00810D92"/>
    <w:rsid w:val="008122A7"/>
    <w:rsid w:val="00815B04"/>
    <w:rsid w:val="0081700B"/>
    <w:rsid w:val="008310EA"/>
    <w:rsid w:val="00842715"/>
    <w:rsid w:val="00843AB6"/>
    <w:rsid w:val="008446A1"/>
    <w:rsid w:val="00847A32"/>
    <w:rsid w:val="00853C4A"/>
    <w:rsid w:val="00863176"/>
    <w:rsid w:val="0087302E"/>
    <w:rsid w:val="00882BCE"/>
    <w:rsid w:val="008B3C6C"/>
    <w:rsid w:val="008B3F69"/>
    <w:rsid w:val="008C6F25"/>
    <w:rsid w:val="008E6138"/>
    <w:rsid w:val="008F163E"/>
    <w:rsid w:val="00915298"/>
    <w:rsid w:val="00916A02"/>
    <w:rsid w:val="009470CB"/>
    <w:rsid w:val="00957711"/>
    <w:rsid w:val="00975486"/>
    <w:rsid w:val="00993865"/>
    <w:rsid w:val="009C36CD"/>
    <w:rsid w:val="009D0A8A"/>
    <w:rsid w:val="009D5BE3"/>
    <w:rsid w:val="00A22AA8"/>
    <w:rsid w:val="00A256DB"/>
    <w:rsid w:val="00A277D7"/>
    <w:rsid w:val="00A31C38"/>
    <w:rsid w:val="00A54C43"/>
    <w:rsid w:val="00A80046"/>
    <w:rsid w:val="00AA0837"/>
    <w:rsid w:val="00AA16E7"/>
    <w:rsid w:val="00AA4C8E"/>
    <w:rsid w:val="00AA7E94"/>
    <w:rsid w:val="00AE7862"/>
    <w:rsid w:val="00B17E5F"/>
    <w:rsid w:val="00B208A3"/>
    <w:rsid w:val="00B7701D"/>
    <w:rsid w:val="00B82EF4"/>
    <w:rsid w:val="00B93534"/>
    <w:rsid w:val="00BA448B"/>
    <w:rsid w:val="00BB694C"/>
    <w:rsid w:val="00BD3E80"/>
    <w:rsid w:val="00BE38A4"/>
    <w:rsid w:val="00BE6EE6"/>
    <w:rsid w:val="00C10C75"/>
    <w:rsid w:val="00C630D7"/>
    <w:rsid w:val="00C72115"/>
    <w:rsid w:val="00C77154"/>
    <w:rsid w:val="00CA040A"/>
    <w:rsid w:val="00CA7411"/>
    <w:rsid w:val="00CD3D65"/>
    <w:rsid w:val="00D17733"/>
    <w:rsid w:val="00D261AD"/>
    <w:rsid w:val="00D36AB8"/>
    <w:rsid w:val="00D64B1B"/>
    <w:rsid w:val="00D73EF1"/>
    <w:rsid w:val="00DB4BE5"/>
    <w:rsid w:val="00DB4FA1"/>
    <w:rsid w:val="00DD029B"/>
    <w:rsid w:val="00DD5D33"/>
    <w:rsid w:val="00DE0116"/>
    <w:rsid w:val="00DE32EE"/>
    <w:rsid w:val="00DE5DBA"/>
    <w:rsid w:val="00DF335D"/>
    <w:rsid w:val="00E053E2"/>
    <w:rsid w:val="00E17CB4"/>
    <w:rsid w:val="00E4609F"/>
    <w:rsid w:val="00E56B8C"/>
    <w:rsid w:val="00E71E6F"/>
    <w:rsid w:val="00E9239E"/>
    <w:rsid w:val="00EB3332"/>
    <w:rsid w:val="00EB45C6"/>
    <w:rsid w:val="00EB6DE7"/>
    <w:rsid w:val="00EF132E"/>
    <w:rsid w:val="00F3213F"/>
    <w:rsid w:val="00F41788"/>
    <w:rsid w:val="00F87316"/>
    <w:rsid w:val="00FB0114"/>
    <w:rsid w:val="00FC479D"/>
    <w:rsid w:val="00FE1BC5"/>
    <w:rsid w:val="00FE366A"/>
  </w:rsids>
  <m:mathPr>
    <m:mathFont m:val="Cambria Math"/>
    <m:brkBin m:val="before"/>
    <m:brkBinSub m:val="--"/>
    <m:smallFrac m:val="0"/>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6EC93"/>
  <w15:chartTrackingRefBased/>
  <w15:docId w15:val="{A82B476E-932B-4409-8B49-BBB1F96F1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V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53E2"/>
  </w:style>
  <w:style w:type="paragraph" w:styleId="Ttulo1">
    <w:name w:val="heading 1"/>
    <w:basedOn w:val="Normal"/>
    <w:next w:val="Normal"/>
    <w:link w:val="Ttulo1Car"/>
    <w:uiPriority w:val="9"/>
    <w:qFormat/>
    <w:rsid w:val="00F41788"/>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ar"/>
    <w:uiPriority w:val="9"/>
    <w:unhideWhenUsed/>
    <w:qFormat/>
    <w:rsid w:val="00F41788"/>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ar"/>
    <w:uiPriority w:val="9"/>
    <w:unhideWhenUsed/>
    <w:qFormat/>
    <w:rsid w:val="00F41788"/>
    <w:pPr>
      <w:keepNext/>
      <w:keepLines/>
      <w:spacing w:before="200" w:after="0" w:line="276" w:lineRule="auto"/>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ar"/>
    <w:uiPriority w:val="9"/>
    <w:unhideWhenUsed/>
    <w:qFormat/>
    <w:rsid w:val="00F41788"/>
    <w:pPr>
      <w:keepNext/>
      <w:keepLines/>
      <w:spacing w:before="200" w:after="0" w:line="276" w:lineRule="auto"/>
      <w:outlineLvl w:val="3"/>
    </w:pPr>
    <w:rPr>
      <w:rFonts w:asciiTheme="majorHAnsi" w:eastAsiaTheme="majorEastAsia" w:hAnsiTheme="majorHAnsi" w:cstheme="majorBidi"/>
      <w:b/>
      <w:bCs/>
      <w:i/>
      <w:iCs/>
      <w:color w:val="5B9BD5" w:themeColor="accent1"/>
    </w:rPr>
  </w:style>
  <w:style w:type="paragraph" w:styleId="Ttulo8">
    <w:name w:val="heading 8"/>
    <w:basedOn w:val="Normal"/>
    <w:next w:val="Normal"/>
    <w:link w:val="Ttulo8Car"/>
    <w:uiPriority w:val="9"/>
    <w:semiHidden/>
    <w:unhideWhenUsed/>
    <w:qFormat/>
    <w:rsid w:val="00F41788"/>
    <w:pPr>
      <w:keepNext/>
      <w:keepLines/>
      <w:spacing w:before="200" w:after="0" w:line="276" w:lineRule="auto"/>
      <w:outlineLvl w:val="7"/>
    </w:pPr>
    <w:rPr>
      <w:rFonts w:asciiTheme="majorHAnsi" w:eastAsiaTheme="majorEastAsia" w:hAnsiTheme="majorHAnsi" w:cstheme="majorBidi"/>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41788"/>
    <w:rPr>
      <w:rFonts w:asciiTheme="majorHAnsi" w:eastAsiaTheme="majorEastAsia" w:hAnsiTheme="majorHAnsi" w:cstheme="majorBidi"/>
      <w:b/>
      <w:bCs/>
      <w:color w:val="2E74B5" w:themeColor="accent1" w:themeShade="BF"/>
      <w:sz w:val="28"/>
      <w:szCs w:val="28"/>
    </w:rPr>
  </w:style>
  <w:style w:type="character" w:customStyle="1" w:styleId="Ttulo2Car">
    <w:name w:val="Título 2 Car"/>
    <w:basedOn w:val="Fuentedeprrafopredeter"/>
    <w:link w:val="Ttulo2"/>
    <w:uiPriority w:val="9"/>
    <w:rsid w:val="00F41788"/>
    <w:rPr>
      <w:rFonts w:asciiTheme="majorHAnsi" w:eastAsiaTheme="majorEastAsia" w:hAnsiTheme="majorHAnsi" w:cstheme="majorBidi"/>
      <w:b/>
      <w:bCs/>
      <w:color w:val="5B9BD5" w:themeColor="accent1"/>
      <w:sz w:val="26"/>
      <w:szCs w:val="26"/>
    </w:rPr>
  </w:style>
  <w:style w:type="character" w:customStyle="1" w:styleId="Ttulo3Car">
    <w:name w:val="Título 3 Car"/>
    <w:basedOn w:val="Fuentedeprrafopredeter"/>
    <w:link w:val="Ttulo3"/>
    <w:uiPriority w:val="9"/>
    <w:rsid w:val="00F41788"/>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F41788"/>
    <w:rPr>
      <w:rFonts w:asciiTheme="majorHAnsi" w:eastAsiaTheme="majorEastAsia" w:hAnsiTheme="majorHAnsi" w:cstheme="majorBidi"/>
      <w:b/>
      <w:bCs/>
      <w:i/>
      <w:iCs/>
      <w:color w:val="5B9BD5" w:themeColor="accent1"/>
    </w:rPr>
  </w:style>
  <w:style w:type="character" w:customStyle="1" w:styleId="Ttulo8Car">
    <w:name w:val="Título 8 Car"/>
    <w:basedOn w:val="Fuentedeprrafopredeter"/>
    <w:link w:val="Ttulo8"/>
    <w:uiPriority w:val="9"/>
    <w:semiHidden/>
    <w:rsid w:val="00F41788"/>
    <w:rPr>
      <w:rFonts w:asciiTheme="majorHAnsi" w:eastAsiaTheme="majorEastAsia" w:hAnsiTheme="majorHAnsi" w:cstheme="majorBidi"/>
      <w:color w:val="404040" w:themeColor="text1" w:themeTint="BF"/>
      <w:sz w:val="20"/>
      <w:szCs w:val="20"/>
    </w:rPr>
  </w:style>
  <w:style w:type="paragraph" w:styleId="Ttulo">
    <w:name w:val="Title"/>
    <w:basedOn w:val="Normal"/>
    <w:next w:val="Normal"/>
    <w:link w:val="TtuloCar"/>
    <w:uiPriority w:val="10"/>
    <w:qFormat/>
    <w:rsid w:val="00F41788"/>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tuloCar">
    <w:name w:val="Título Car"/>
    <w:basedOn w:val="Fuentedeprrafopredeter"/>
    <w:link w:val="Ttulo"/>
    <w:uiPriority w:val="10"/>
    <w:rsid w:val="00F41788"/>
    <w:rPr>
      <w:rFonts w:asciiTheme="majorHAnsi" w:eastAsiaTheme="majorEastAsia" w:hAnsiTheme="majorHAnsi" w:cstheme="majorBidi"/>
      <w:color w:val="323E4F" w:themeColor="text2" w:themeShade="BF"/>
      <w:spacing w:val="5"/>
      <w:kern w:val="28"/>
      <w:sz w:val="52"/>
      <w:szCs w:val="52"/>
    </w:rPr>
  </w:style>
  <w:style w:type="paragraph" w:styleId="NormalWeb">
    <w:name w:val="Normal (Web)"/>
    <w:basedOn w:val="Normal"/>
    <w:uiPriority w:val="99"/>
    <w:unhideWhenUsed/>
    <w:rsid w:val="00F41788"/>
    <w:pPr>
      <w:spacing w:before="100" w:beforeAutospacing="1" w:after="100" w:afterAutospacing="1" w:line="240" w:lineRule="auto"/>
    </w:pPr>
    <w:rPr>
      <w:rFonts w:ascii="Times New Roman" w:eastAsia="Times New Roman" w:hAnsi="Times New Roman" w:cs="Times New Roman"/>
      <w:sz w:val="24"/>
      <w:szCs w:val="24"/>
      <w:lang w:eastAsia="es-VE"/>
    </w:rPr>
  </w:style>
  <w:style w:type="character" w:styleId="Textoennegrita">
    <w:name w:val="Strong"/>
    <w:basedOn w:val="Fuentedeprrafopredeter"/>
    <w:uiPriority w:val="22"/>
    <w:qFormat/>
    <w:rsid w:val="00F41788"/>
    <w:rPr>
      <w:b/>
      <w:bCs/>
    </w:rPr>
  </w:style>
  <w:style w:type="paragraph" w:styleId="Sinespaciado">
    <w:name w:val="No Spacing"/>
    <w:uiPriority w:val="1"/>
    <w:qFormat/>
    <w:rsid w:val="00F41788"/>
    <w:pPr>
      <w:spacing w:after="0" w:line="240" w:lineRule="auto"/>
    </w:pPr>
  </w:style>
  <w:style w:type="paragraph" w:styleId="Prrafodelista">
    <w:name w:val="List Paragraph"/>
    <w:basedOn w:val="Normal"/>
    <w:uiPriority w:val="34"/>
    <w:qFormat/>
    <w:rsid w:val="00F41788"/>
    <w:pPr>
      <w:spacing w:after="200" w:line="276" w:lineRule="auto"/>
      <w:ind w:left="720"/>
      <w:contextualSpacing/>
    </w:pPr>
  </w:style>
  <w:style w:type="character" w:styleId="nfasis">
    <w:name w:val="Emphasis"/>
    <w:basedOn w:val="Fuentedeprrafopredeter"/>
    <w:uiPriority w:val="20"/>
    <w:qFormat/>
    <w:rsid w:val="00F41788"/>
    <w:rPr>
      <w:i/>
      <w:iCs/>
    </w:rPr>
  </w:style>
  <w:style w:type="paragraph" w:styleId="Encabezado">
    <w:name w:val="header"/>
    <w:basedOn w:val="Normal"/>
    <w:link w:val="EncabezadoCar"/>
    <w:uiPriority w:val="99"/>
    <w:unhideWhenUsed/>
    <w:rsid w:val="00F4178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41788"/>
  </w:style>
  <w:style w:type="paragraph" w:styleId="Piedepgina">
    <w:name w:val="footer"/>
    <w:basedOn w:val="Normal"/>
    <w:link w:val="PiedepginaCar"/>
    <w:uiPriority w:val="99"/>
    <w:unhideWhenUsed/>
    <w:rsid w:val="00F4178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41788"/>
  </w:style>
  <w:style w:type="table" w:styleId="Tablaconcuadrcula">
    <w:name w:val="Table Grid"/>
    <w:basedOn w:val="Tablanormal"/>
    <w:uiPriority w:val="59"/>
    <w:rsid w:val="00F417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F4178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41788"/>
    <w:rPr>
      <w:rFonts w:ascii="Tahoma" w:hAnsi="Tahoma" w:cs="Tahoma"/>
      <w:sz w:val="16"/>
      <w:szCs w:val="16"/>
    </w:rPr>
  </w:style>
  <w:style w:type="character" w:styleId="Hipervnculo">
    <w:name w:val="Hyperlink"/>
    <w:basedOn w:val="Fuentedeprrafopredeter"/>
    <w:uiPriority w:val="99"/>
    <w:unhideWhenUsed/>
    <w:rsid w:val="00F41788"/>
    <w:rPr>
      <w:color w:val="0563C1" w:themeColor="hyperlink"/>
      <w:u w:val="single"/>
    </w:rPr>
  </w:style>
  <w:style w:type="paragraph" w:customStyle="1" w:styleId="Default">
    <w:name w:val="Default"/>
    <w:rsid w:val="00F41788"/>
    <w:pPr>
      <w:autoSpaceDE w:val="0"/>
      <w:autoSpaceDN w:val="0"/>
      <w:adjustRightInd w:val="0"/>
      <w:spacing w:after="0" w:line="240" w:lineRule="auto"/>
    </w:pPr>
    <w:rPr>
      <w:rFonts w:ascii="Arial" w:hAnsi="Arial" w:cs="Arial"/>
      <w:color w:val="000000"/>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4776321">
      <w:bodyDiv w:val="1"/>
      <w:marLeft w:val="0"/>
      <w:marRight w:val="0"/>
      <w:marTop w:val="0"/>
      <w:marBottom w:val="0"/>
      <w:divBdr>
        <w:top w:val="none" w:sz="0" w:space="0" w:color="auto"/>
        <w:left w:val="none" w:sz="0" w:space="0" w:color="auto"/>
        <w:bottom w:val="none" w:sz="0" w:space="0" w:color="auto"/>
        <w:right w:val="none" w:sz="0" w:space="0" w:color="auto"/>
      </w:divBdr>
    </w:div>
    <w:div w:id="1249272304">
      <w:bodyDiv w:val="1"/>
      <w:marLeft w:val="0"/>
      <w:marRight w:val="0"/>
      <w:marTop w:val="0"/>
      <w:marBottom w:val="0"/>
      <w:divBdr>
        <w:top w:val="none" w:sz="0" w:space="0" w:color="auto"/>
        <w:left w:val="none" w:sz="0" w:space="0" w:color="auto"/>
        <w:bottom w:val="none" w:sz="0" w:space="0" w:color="auto"/>
        <w:right w:val="none" w:sz="0" w:space="0" w:color="auto"/>
      </w:divBdr>
    </w:div>
    <w:div w:id="1837841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5.png"/><Relationship Id="rId39" Type="http://schemas.openxmlformats.org/officeDocument/2006/relationships/hyperlink" Target="https://definicion.mx/trabajador/" TargetMode="External"/><Relationship Id="rId21" Type="http://schemas.openxmlformats.org/officeDocument/2006/relationships/hyperlink" Target="http://inn-edu.com/Liderazgo/Drucker" TargetMode="External"/><Relationship Id="rId34" Type="http://schemas.openxmlformats.org/officeDocument/2006/relationships/image" Target="media/image21.png"/><Relationship Id="rId42" Type="http://schemas.openxmlformats.org/officeDocument/2006/relationships/hyperlink" Target="https://www.youtube.com/watch?v=uMLquFD_rV8"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hyperlink" Target="https://www.youtube.com/watch?v=SnYWDjXxK4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youtu.be/QzD_FsjLMi0?si=ZmSTx_SkReQJfCKL" TargetMode="External"/><Relationship Id="rId24" Type="http://schemas.openxmlformats.org/officeDocument/2006/relationships/image" Target="media/image13.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hyperlink" Target="http://inn-edu.com/Liderazgo/Drucker"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2.png"/><Relationship Id="rId28" Type="http://schemas.openxmlformats.org/officeDocument/2006/relationships/hyperlink" Target="https://www.youtube.com/watch?v=uMLquFD_rV8" TargetMode="External"/><Relationship Id="rId36" Type="http://schemas.openxmlformats.org/officeDocument/2006/relationships/image" Target="media/image23.png"/><Relationship Id="rId10" Type="http://schemas.openxmlformats.org/officeDocument/2006/relationships/image" Target="media/image3.png"/><Relationship Id="rId19" Type="http://schemas.openxmlformats.org/officeDocument/2006/relationships/hyperlink" Target="https://youtu.be/QzD_FsjLMi0?si=ZmSTx_SkReQJfCKL" TargetMode="External"/><Relationship Id="rId31" Type="http://schemas.openxmlformats.org/officeDocument/2006/relationships/image" Target="media/image18.png"/><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hyperlink" Target="https://www.youtube.com/watch?v=SnYWDjXxK4c"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4.png"/><Relationship Id="rId33" Type="http://schemas.openxmlformats.org/officeDocument/2006/relationships/image" Target="media/image20.png"/><Relationship Id="rId38" Type="http://schemas.openxmlformats.org/officeDocument/2006/relationships/hyperlink" Target="https://youtu.be/QzD_FsjLMi0?si=ZmSTx_SkReQJfCKL" TargetMode="External"/><Relationship Id="rId46" Type="http://schemas.openxmlformats.org/officeDocument/2006/relationships/fontTable" Target="fontTable.xml"/><Relationship Id="rId20" Type="http://schemas.openxmlformats.org/officeDocument/2006/relationships/hyperlink" Target="https://definicion.mx/trabajador/" TargetMode="External"/><Relationship Id="rId41" Type="http://schemas.openxmlformats.org/officeDocument/2006/relationships/hyperlink" Target="http://www.rae.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5825E0-F30D-4307-B007-00BE791E07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91</Pages>
  <Words>19367</Words>
  <Characters>106520</Characters>
  <Application>Microsoft Office Word</Application>
  <DocSecurity>0</DocSecurity>
  <Lines>887</Lines>
  <Paragraphs>251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125636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3</cp:revision>
  <dcterms:created xsi:type="dcterms:W3CDTF">2024-09-26T23:40:00Z</dcterms:created>
  <dcterms:modified xsi:type="dcterms:W3CDTF">2024-10-10T17:23:00Z</dcterms:modified>
</cp:coreProperties>
</file>