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96B1" w14:textId="7DC09269" w:rsidR="00BC4C78" w:rsidRDefault="00BC4C78" w:rsidP="00BC4C78">
      <w:pPr>
        <w:rPr>
          <w:lang w:val="es-MX"/>
        </w:rPr>
      </w:pPr>
      <w:r>
        <w:rPr>
          <w:lang w:val="es-MX"/>
        </w:rPr>
        <w:t>República Bolivariana de Venezuela</w:t>
      </w:r>
    </w:p>
    <w:p w14:paraId="4442AF46" w14:textId="75976B3C" w:rsidR="00BC4C78" w:rsidRDefault="00BC4C78" w:rsidP="00BC4C78">
      <w:pPr>
        <w:rPr>
          <w:lang w:val="es-MX"/>
        </w:rPr>
      </w:pPr>
      <w:r>
        <w:rPr>
          <w:lang w:val="es-MX"/>
        </w:rPr>
        <w:t xml:space="preserve">Ministerio de Educación Popular para la Educación Superior </w:t>
      </w:r>
    </w:p>
    <w:p w14:paraId="0929BEC3" w14:textId="125BA27C" w:rsidR="00BC4C78" w:rsidRDefault="00BC4C78" w:rsidP="00BC4C78">
      <w:pPr>
        <w:rPr>
          <w:lang w:val="es-MX"/>
        </w:rPr>
      </w:pPr>
      <w:r>
        <w:rPr>
          <w:lang w:val="es-MX"/>
        </w:rPr>
        <w:t xml:space="preserve">Instituto Universitario de Tecnología para la Informática </w:t>
      </w:r>
    </w:p>
    <w:p w14:paraId="2F49FBDF" w14:textId="77777777" w:rsidR="00BC4C78" w:rsidRDefault="00BC4C78" w:rsidP="00BC4C78">
      <w:pPr>
        <w:rPr>
          <w:lang w:val="es-MX"/>
        </w:rPr>
      </w:pPr>
    </w:p>
    <w:p w14:paraId="7180AFB2" w14:textId="7641A136" w:rsidR="00E06CFA" w:rsidRDefault="00BC4C78" w:rsidP="00BC4C78">
      <w:pPr>
        <w:jc w:val="center"/>
        <w:rPr>
          <w:lang w:val="es-MX"/>
        </w:rPr>
      </w:pPr>
      <w:r>
        <w:rPr>
          <w:lang w:val="es-MX"/>
        </w:rPr>
        <w:t>Evaluación de Planeamiento Financiero</w:t>
      </w:r>
    </w:p>
    <w:p w14:paraId="4E1FEF18" w14:textId="77777777" w:rsidR="00BC4C78" w:rsidRDefault="00BC4C78" w:rsidP="00BC4C78">
      <w:pPr>
        <w:jc w:val="center"/>
        <w:rPr>
          <w:lang w:val="es-MX"/>
        </w:rPr>
      </w:pPr>
    </w:p>
    <w:p w14:paraId="59FE2BF5" w14:textId="1B69FA69" w:rsidR="00BC4C78" w:rsidRDefault="009A6C01" w:rsidP="009A6C01">
      <w:pPr>
        <w:rPr>
          <w:lang w:val="es-MX"/>
        </w:rPr>
      </w:pPr>
      <w:r>
        <w:rPr>
          <w:lang w:val="es-MX"/>
        </w:rPr>
        <w:t xml:space="preserve">I Parte </w:t>
      </w:r>
      <w:r w:rsidR="00BC4C78">
        <w:rPr>
          <w:lang w:val="es-MX"/>
        </w:rPr>
        <w:t>Desarrollo.</w:t>
      </w:r>
    </w:p>
    <w:p w14:paraId="79FF13F4" w14:textId="77777777" w:rsidR="00BC4C78" w:rsidRDefault="00BC4C78" w:rsidP="00BC4C78">
      <w:pPr>
        <w:jc w:val="both"/>
        <w:rPr>
          <w:lang w:val="es-MX"/>
        </w:rPr>
      </w:pPr>
    </w:p>
    <w:p w14:paraId="20487ADE" w14:textId="5A4158D2" w:rsidR="00BC4C78" w:rsidRDefault="009A6C01" w:rsidP="00BC4C78">
      <w:pPr>
        <w:jc w:val="both"/>
        <w:rPr>
          <w:lang w:val="es-MX"/>
        </w:rPr>
      </w:pPr>
      <w:r>
        <w:rPr>
          <w:lang w:val="es-MX"/>
        </w:rPr>
        <w:t>Valor 10%</w:t>
      </w:r>
    </w:p>
    <w:p w14:paraId="32A1F05A" w14:textId="32FD6EE8" w:rsidR="00BC4C78" w:rsidRPr="00BC4C78" w:rsidRDefault="00BC4C78" w:rsidP="00BC4C7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BC4C78">
        <w:rPr>
          <w:lang w:val="es-MX"/>
        </w:rPr>
        <w:t>¿Qué es un análisis de inversiones?</w:t>
      </w:r>
    </w:p>
    <w:p w14:paraId="37D63469" w14:textId="5139714E" w:rsidR="00BC4C78" w:rsidRPr="00BC4C78" w:rsidRDefault="00BC4C78" w:rsidP="00BC4C7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BC4C78">
        <w:rPr>
          <w:lang w:val="es-MX"/>
        </w:rPr>
        <w:t>¿Nombre los tipos de inversiones?</w:t>
      </w:r>
    </w:p>
    <w:p w14:paraId="00126BFA" w14:textId="59D8389B" w:rsidR="00BC4C78" w:rsidRPr="00BC4C78" w:rsidRDefault="00BC4C78" w:rsidP="00BC4C7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BC4C78">
        <w:rPr>
          <w:lang w:val="es-MX"/>
        </w:rPr>
        <w:t>¿Cuáles son las formas de financiamientos más comunes?</w:t>
      </w:r>
    </w:p>
    <w:p w14:paraId="525F0015" w14:textId="240DD250" w:rsidR="00BC4C78" w:rsidRPr="00BC4C78" w:rsidRDefault="00BC4C78" w:rsidP="00BC4C7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BC4C78">
        <w:rPr>
          <w:lang w:val="es-MX"/>
        </w:rPr>
        <w:t xml:space="preserve">¿Qué es </w:t>
      </w:r>
      <w:r w:rsidR="009A6C01">
        <w:rPr>
          <w:lang w:val="es-MX"/>
        </w:rPr>
        <w:t>V.A.N.</w:t>
      </w:r>
      <w:r w:rsidRPr="00BC4C78">
        <w:rPr>
          <w:lang w:val="es-MX"/>
        </w:rPr>
        <w:t>?</w:t>
      </w:r>
    </w:p>
    <w:p w14:paraId="27D335BE" w14:textId="703E60A0" w:rsidR="00BC4C78" w:rsidRPr="00BC4C78" w:rsidRDefault="00BC4C78" w:rsidP="00BC4C78">
      <w:pPr>
        <w:pStyle w:val="Prrafodelista"/>
        <w:numPr>
          <w:ilvl w:val="0"/>
          <w:numId w:val="1"/>
        </w:numPr>
        <w:jc w:val="both"/>
        <w:rPr>
          <w:lang w:val="es-MX"/>
        </w:rPr>
      </w:pPr>
      <w:r w:rsidRPr="00BC4C78">
        <w:rPr>
          <w:lang w:val="es-MX"/>
        </w:rPr>
        <w:t xml:space="preserve">¿Qué es </w:t>
      </w:r>
      <w:r w:rsidR="009A6C01">
        <w:rPr>
          <w:lang w:val="es-MX"/>
        </w:rPr>
        <w:t>T.I.R.</w:t>
      </w:r>
      <w:r w:rsidRPr="00BC4C78">
        <w:rPr>
          <w:lang w:val="es-MX"/>
        </w:rPr>
        <w:t>?</w:t>
      </w:r>
    </w:p>
    <w:p w14:paraId="1CF4CBF8" w14:textId="77777777" w:rsidR="00BC4C78" w:rsidRDefault="00BC4C78" w:rsidP="00BC4C78">
      <w:pPr>
        <w:jc w:val="center"/>
        <w:rPr>
          <w:lang w:val="es-MX"/>
        </w:rPr>
      </w:pPr>
    </w:p>
    <w:p w14:paraId="784130D8" w14:textId="63780E6B" w:rsidR="009A6C01" w:rsidRDefault="009A6C01" w:rsidP="009A6C01">
      <w:pPr>
        <w:rPr>
          <w:lang w:val="es-MX"/>
        </w:rPr>
      </w:pPr>
      <w:r>
        <w:rPr>
          <w:lang w:val="es-MX"/>
        </w:rPr>
        <w:t>II Parte Valor 10 %</w:t>
      </w:r>
    </w:p>
    <w:p w14:paraId="6FFB5F8C" w14:textId="77777777" w:rsidR="009A6C01" w:rsidRDefault="009A6C01" w:rsidP="009A6C01">
      <w:pPr>
        <w:rPr>
          <w:lang w:val="es-MX"/>
        </w:rPr>
      </w:pPr>
    </w:p>
    <w:p w14:paraId="63B422EF" w14:textId="50CBA909" w:rsidR="009A6C01" w:rsidRDefault="009A6C01" w:rsidP="009A6C01">
      <w:pPr>
        <w:rPr>
          <w:lang w:val="es-MX"/>
        </w:rPr>
      </w:pPr>
      <w:r>
        <w:rPr>
          <w:lang w:val="es-MX"/>
        </w:rPr>
        <w:t xml:space="preserve">En un Proyecto de </w:t>
      </w:r>
      <w:proofErr w:type="spellStart"/>
      <w:r>
        <w:rPr>
          <w:lang w:val="es-MX"/>
        </w:rPr>
        <w:t>Inversion</w:t>
      </w:r>
      <w:proofErr w:type="spellEnd"/>
      <w:r>
        <w:rPr>
          <w:lang w:val="es-MX"/>
        </w:rPr>
        <w:t xml:space="preserve"> cuyo desembolso inicial es de 2.500,00 $ cuyo horizonte temporal es de 4 Años</w:t>
      </w:r>
      <w:r w:rsidR="00972159">
        <w:rPr>
          <w:lang w:val="es-MX"/>
        </w:rPr>
        <w:t xml:space="preserve"> con un Flujo de caja de Total de 3.000 $, teniendo una tasa de actualización de 20%, un costo inicial de 1500$, un costo final de 1400 </w:t>
      </w:r>
      <w:proofErr w:type="gramStart"/>
      <w:r w:rsidR="00972159">
        <w:rPr>
          <w:lang w:val="es-MX"/>
        </w:rPr>
        <w:t>$.a</w:t>
      </w:r>
      <w:proofErr w:type="gramEnd"/>
      <w:r w:rsidR="00972159">
        <w:rPr>
          <w:lang w:val="es-MX"/>
        </w:rPr>
        <w:t xml:space="preserve"> su vez un efectivo total de 1800$  y costo total de 1.200,00$</w:t>
      </w:r>
    </w:p>
    <w:p w14:paraId="6C308A96" w14:textId="1FA8CFEF" w:rsidR="00972159" w:rsidRDefault="00972159" w:rsidP="009A6C01">
      <w:pPr>
        <w:rPr>
          <w:lang w:val="es-MX"/>
        </w:rPr>
      </w:pPr>
      <w:r>
        <w:rPr>
          <w:lang w:val="es-MX"/>
        </w:rPr>
        <w:t xml:space="preserve">Se requiere </w:t>
      </w:r>
    </w:p>
    <w:p w14:paraId="1ED2E972" w14:textId="0976D0B5" w:rsidR="00972159" w:rsidRDefault="00972159" w:rsidP="009A6C01">
      <w:pPr>
        <w:rPr>
          <w:lang w:val="es-MX"/>
        </w:rPr>
      </w:pPr>
      <w:r>
        <w:rPr>
          <w:lang w:val="es-MX"/>
        </w:rPr>
        <w:t>Calcular V.AN.</w:t>
      </w:r>
    </w:p>
    <w:p w14:paraId="05D47568" w14:textId="61FE949F" w:rsidR="00972159" w:rsidRDefault="00972159" w:rsidP="009A6C01">
      <w:pPr>
        <w:rPr>
          <w:lang w:val="es-MX"/>
        </w:rPr>
      </w:pPr>
      <w:r>
        <w:rPr>
          <w:lang w:val="es-MX"/>
        </w:rPr>
        <w:t>Calcular la T.I.R.</w:t>
      </w:r>
    </w:p>
    <w:p w14:paraId="3CC8EA66" w14:textId="789E4525" w:rsidR="00972159" w:rsidRDefault="00972159" w:rsidP="009A6C01">
      <w:pPr>
        <w:rPr>
          <w:lang w:val="es-MX"/>
        </w:rPr>
      </w:pPr>
      <w:r>
        <w:rPr>
          <w:lang w:val="es-MX"/>
        </w:rPr>
        <w:t>Calcular la relación costo beneficios</w:t>
      </w:r>
    </w:p>
    <w:p w14:paraId="3877462C" w14:textId="41C89E1F" w:rsidR="00972159" w:rsidRPr="00BC4C78" w:rsidRDefault="00972159" w:rsidP="009A6C01">
      <w:pPr>
        <w:rPr>
          <w:lang w:val="es-MX"/>
        </w:rPr>
      </w:pPr>
      <w:r>
        <w:rPr>
          <w:lang w:val="es-MX"/>
        </w:rPr>
        <w:t>Analizar los resultados.</w:t>
      </w:r>
    </w:p>
    <w:sectPr w:rsidR="00972159" w:rsidRPr="00BC4C7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A5CBA"/>
    <w:multiLevelType w:val="hybridMultilevel"/>
    <w:tmpl w:val="3DF08090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863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78"/>
    <w:rsid w:val="00972159"/>
    <w:rsid w:val="009A6C01"/>
    <w:rsid w:val="00BC4C78"/>
    <w:rsid w:val="00E0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F418"/>
  <w15:chartTrackingRefBased/>
  <w15:docId w15:val="{C497F484-C895-4CAC-8DD5-240A3B06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V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 Core I7</dc:creator>
  <cp:keywords/>
  <dc:description/>
  <cp:lastModifiedBy>Optiplex 7040</cp:lastModifiedBy>
  <cp:revision>2</cp:revision>
  <dcterms:created xsi:type="dcterms:W3CDTF">2023-11-11T16:18:00Z</dcterms:created>
  <dcterms:modified xsi:type="dcterms:W3CDTF">2023-11-11T16:18:00Z</dcterms:modified>
</cp:coreProperties>
</file>