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7662298" w14:textId="1898CEDA" w:rsidR="007B75F4" w:rsidRPr="007B75F4" w:rsidRDefault="007B75F4" w:rsidP="007B75F4">
      <w:pPr>
        <w:shd w:val="clear" w:color="auto" w:fill="FFFFFF"/>
        <w:spacing w:after="150" w:line="312" w:lineRule="atLeast"/>
        <w:outlineLvl w:val="0"/>
        <w:rPr>
          <w:rFonts w:ascii="Roboto" w:eastAsia="Times New Roman" w:hAnsi="Roboto" w:cs="Open Sans"/>
          <w:color w:val="222222"/>
          <w:kern w:val="36"/>
          <w:sz w:val="53"/>
          <w:szCs w:val="53"/>
          <w:lang w:val="es-VE" w:eastAsia="es-VE"/>
          <w14:ligatures w14:val="none"/>
        </w:rPr>
      </w:pPr>
      <w:r>
        <w:rPr>
          <w:rFonts w:ascii="Roboto" w:eastAsia="Times New Roman" w:hAnsi="Roboto" w:cs="Open Sans"/>
          <w:color w:val="222222"/>
          <w:kern w:val="36"/>
          <w:sz w:val="53"/>
          <w:szCs w:val="53"/>
          <w:lang w:val="es-VE" w:eastAsia="es-VE"/>
          <w14:ligatures w14:val="none"/>
        </w:rPr>
        <w:t>E</w:t>
      </w:r>
      <w:r w:rsidRPr="007B75F4">
        <w:rPr>
          <w:rFonts w:ascii="Roboto" w:eastAsia="Times New Roman" w:hAnsi="Roboto" w:cs="Open Sans"/>
          <w:color w:val="222222"/>
          <w:kern w:val="36"/>
          <w:sz w:val="53"/>
          <w:szCs w:val="53"/>
          <w:lang w:val="es-VE" w:eastAsia="es-VE"/>
          <w14:ligatures w14:val="none"/>
        </w:rPr>
        <w:t>jercicio resuelto: ¿Cómo calcular la TIR? 1</w:t>
      </w:r>
    </w:p>
    <w:p w14:paraId="7449D79D" w14:textId="77777777" w:rsidR="007B75F4" w:rsidRPr="007B75F4" w:rsidRDefault="007B75F4" w:rsidP="007B75F4">
      <w:pPr>
        <w:shd w:val="clear" w:color="auto" w:fill="FFFFFF"/>
        <w:spacing w:after="0" w:line="312" w:lineRule="atLeast"/>
        <w:rPr>
          <w:rFonts w:ascii="Open Sans" w:eastAsia="Times New Roman" w:hAnsi="Open Sans" w:cs="Open Sans"/>
          <w:color w:val="222222"/>
          <w:kern w:val="0"/>
          <w:sz w:val="18"/>
          <w:szCs w:val="18"/>
          <w:lang w:val="es-VE" w:eastAsia="es-VE"/>
          <w14:ligatures w14:val="none"/>
        </w:rPr>
      </w:pPr>
      <w:proofErr w:type="spellStart"/>
      <w:r w:rsidRPr="007B75F4">
        <w:rPr>
          <w:rFonts w:ascii="Open Sans" w:eastAsia="Times New Roman" w:hAnsi="Open Sans" w:cs="Open Sans"/>
          <w:color w:val="222222"/>
          <w:kern w:val="0"/>
          <w:sz w:val="18"/>
          <w:szCs w:val="18"/>
          <w:lang w:val="es-VE" w:eastAsia="es-VE"/>
          <w14:ligatures w14:val="none"/>
        </w:rPr>
        <w:t>by</w:t>
      </w:r>
      <w:proofErr w:type="spellEnd"/>
      <w:r w:rsidRPr="007B75F4">
        <w:rPr>
          <w:rFonts w:ascii="Open Sans" w:eastAsia="Times New Roman" w:hAnsi="Open Sans" w:cs="Open Sans"/>
          <w:color w:val="222222"/>
          <w:kern w:val="0"/>
          <w:sz w:val="18"/>
          <w:szCs w:val="18"/>
          <w:lang w:val="es-VE" w:eastAsia="es-VE"/>
          <w14:ligatures w14:val="none"/>
        </w:rPr>
        <w:t> </w:t>
      </w:r>
      <w:hyperlink r:id="rId4" w:tooltip="Javier Martínez Argudo" w:history="1">
        <w:r w:rsidRPr="007B75F4">
          <w:rPr>
            <w:rFonts w:ascii="Open Sans" w:eastAsia="Times New Roman" w:hAnsi="Open Sans" w:cs="Open Sans"/>
            <w:b/>
            <w:bCs/>
            <w:color w:val="222222"/>
            <w:kern w:val="0"/>
            <w:sz w:val="18"/>
            <w:szCs w:val="18"/>
            <w:lang w:val="es-VE" w:eastAsia="es-VE"/>
            <w14:ligatures w14:val="none"/>
          </w:rPr>
          <w:t>Javier Martínez Argudo</w:t>
        </w:r>
      </w:hyperlink>
      <w:r w:rsidRPr="007B75F4">
        <w:rPr>
          <w:rFonts w:ascii="Open Sans" w:eastAsia="Times New Roman" w:hAnsi="Open Sans" w:cs="Open Sans"/>
          <w:color w:val="222222"/>
          <w:kern w:val="0"/>
          <w:sz w:val="18"/>
          <w:szCs w:val="18"/>
          <w:lang w:val="es-VE" w:eastAsia="es-VE"/>
          <w14:ligatures w14:val="none"/>
        </w:rPr>
        <w:t> </w:t>
      </w:r>
      <w:hyperlink r:id="rId5" w:tooltip="permanent link" w:history="1">
        <w:r w:rsidRPr="007B75F4">
          <w:rPr>
            <w:rFonts w:ascii="Open Sans" w:eastAsia="Times New Roman" w:hAnsi="Open Sans" w:cs="Open Sans"/>
            <w:color w:val="222222"/>
            <w:kern w:val="0"/>
            <w:sz w:val="18"/>
            <w:szCs w:val="18"/>
            <w:u w:val="single"/>
            <w:lang w:val="es-VE" w:eastAsia="es-VE"/>
            <w14:ligatures w14:val="none"/>
          </w:rPr>
          <w:t>20 marzo</w:t>
        </w:r>
      </w:hyperlink>
    </w:p>
    <w:p w14:paraId="4FE19D4B" w14:textId="77777777" w:rsidR="007B75F4" w:rsidRPr="007B75F4" w:rsidRDefault="007B75F4" w:rsidP="007B75F4">
      <w:pPr>
        <w:spacing w:after="0" w:line="360" w:lineRule="atLeast"/>
        <w:rPr>
          <w:rFonts w:ascii="Open Sans" w:eastAsia="Times New Roman" w:hAnsi="Open Sans" w:cs="Open Sans"/>
          <w:kern w:val="0"/>
          <w:sz w:val="23"/>
          <w:szCs w:val="23"/>
          <w:lang w:val="es-VE" w:eastAsia="es-VE"/>
          <w14:ligatures w14:val="none"/>
        </w:rPr>
      </w:pPr>
    </w:p>
    <w:p w14:paraId="1D5C1872" w14:textId="77777777" w:rsidR="007B75F4" w:rsidRPr="007B75F4" w:rsidRDefault="007B75F4" w:rsidP="007B75F4">
      <w:pPr>
        <w:spacing w:after="0" w:line="338" w:lineRule="atLeast"/>
        <w:jc w:val="both"/>
        <w:rPr>
          <w:rFonts w:ascii="Open Sans" w:eastAsia="Times New Roman" w:hAnsi="Open Sans" w:cs="Open Sans"/>
          <w:kern w:val="0"/>
          <w:sz w:val="23"/>
          <w:szCs w:val="23"/>
          <w:lang w:val="es-VE" w:eastAsia="es-VE"/>
          <w14:ligatures w14:val="none"/>
        </w:rPr>
      </w:pPr>
      <w:r w:rsidRPr="007B75F4">
        <w:rPr>
          <w:rFonts w:ascii="Open Sans" w:eastAsia="Times New Roman" w:hAnsi="Open Sans" w:cs="Open Sans"/>
          <w:b/>
          <w:bCs/>
          <w:kern w:val="0"/>
          <w:sz w:val="23"/>
          <w:szCs w:val="23"/>
          <w:lang w:val="es-VE" w:eastAsia="es-VE"/>
          <w14:ligatures w14:val="none"/>
        </w:rPr>
        <w:t>Calcula la TIR del siguiente proyecto</w:t>
      </w:r>
    </w:p>
    <w:p w14:paraId="71228ADA" w14:textId="77777777" w:rsidR="007B75F4" w:rsidRPr="007B75F4" w:rsidRDefault="007B75F4" w:rsidP="007B75F4">
      <w:pPr>
        <w:spacing w:after="0" w:line="360" w:lineRule="atLeast"/>
        <w:jc w:val="center"/>
        <w:rPr>
          <w:rFonts w:ascii="Open Sans" w:eastAsia="Times New Roman" w:hAnsi="Open Sans" w:cs="Open Sans"/>
          <w:kern w:val="0"/>
          <w:sz w:val="23"/>
          <w:szCs w:val="23"/>
          <w:lang w:val="es-VE" w:eastAsia="es-VE"/>
          <w14:ligatures w14:val="none"/>
        </w:rPr>
      </w:pPr>
      <w:r w:rsidRPr="007B75F4">
        <w:rPr>
          <w:rFonts w:ascii="Open Sans" w:eastAsia="Times New Roman" w:hAnsi="Open Sans" w:cs="Open Sans"/>
          <w:noProof/>
          <w:color w:val="1194F6"/>
          <w:kern w:val="0"/>
          <w:sz w:val="23"/>
          <w:szCs w:val="23"/>
          <w:lang w:val="es-VE" w:eastAsia="es-VE"/>
          <w14:ligatures w14:val="none"/>
        </w:rPr>
        <w:drawing>
          <wp:inline distT="0" distB="0" distL="0" distR="0" wp14:anchorId="354FA958" wp14:editId="4C206C43">
            <wp:extent cx="6096000" cy="762000"/>
            <wp:effectExtent l="0" t="0" r="0" b="0"/>
            <wp:docPr id="7" name="Imagen 12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35CB4C" w14:textId="77777777" w:rsidR="007B75F4" w:rsidRPr="007B75F4" w:rsidRDefault="007B75F4" w:rsidP="007B75F4">
      <w:pPr>
        <w:spacing w:after="0" w:line="360" w:lineRule="atLeast"/>
        <w:jc w:val="both"/>
        <w:rPr>
          <w:rFonts w:ascii="Open Sans" w:eastAsia="Times New Roman" w:hAnsi="Open Sans" w:cs="Open Sans"/>
          <w:kern w:val="0"/>
          <w:sz w:val="23"/>
          <w:szCs w:val="23"/>
          <w:lang w:val="es-VE" w:eastAsia="es-VE"/>
          <w14:ligatures w14:val="none"/>
        </w:rPr>
      </w:pPr>
    </w:p>
    <w:p w14:paraId="0BC5176D" w14:textId="77777777" w:rsidR="007B75F4" w:rsidRPr="007B75F4" w:rsidRDefault="007B75F4" w:rsidP="007B75F4">
      <w:pPr>
        <w:spacing w:after="0" w:line="360" w:lineRule="atLeast"/>
        <w:jc w:val="both"/>
        <w:rPr>
          <w:rFonts w:ascii="Open Sans" w:eastAsia="Times New Roman" w:hAnsi="Open Sans" w:cs="Open Sans"/>
          <w:kern w:val="0"/>
          <w:sz w:val="23"/>
          <w:szCs w:val="23"/>
          <w:lang w:val="es-VE" w:eastAsia="es-VE"/>
          <w14:ligatures w14:val="none"/>
        </w:rPr>
      </w:pPr>
      <w:r w:rsidRPr="007B75F4">
        <w:rPr>
          <w:rFonts w:ascii="Open Sans" w:eastAsia="Times New Roman" w:hAnsi="Open Sans" w:cs="Open Sans"/>
          <w:b/>
          <w:bCs/>
          <w:color w:val="FF0000"/>
          <w:kern w:val="0"/>
          <w:sz w:val="23"/>
          <w:szCs w:val="23"/>
          <w:u w:val="single"/>
          <w:lang w:val="es-VE" w:eastAsia="es-VE"/>
          <w14:ligatures w14:val="none"/>
        </w:rPr>
        <w:t>VÍDEO CÓMO CALCULAR LA TIR (en 10 minutos)</w:t>
      </w:r>
      <w:r w:rsidRPr="007B75F4">
        <w:rPr>
          <w:rFonts w:ascii="Open Sans" w:eastAsia="Times New Roman" w:hAnsi="Open Sans" w:cs="Open Sans"/>
          <w:kern w:val="0"/>
          <w:sz w:val="23"/>
          <w:szCs w:val="23"/>
          <w:lang w:val="es-VE" w:eastAsia="es-VE"/>
          <w14:ligatures w14:val="none"/>
        </w:rPr>
        <w:br/>
      </w:r>
    </w:p>
    <w:p w14:paraId="23206AE5" w14:textId="77777777" w:rsidR="007B75F4" w:rsidRPr="007B75F4" w:rsidRDefault="007B75F4" w:rsidP="007B75F4">
      <w:pPr>
        <w:spacing w:after="0" w:line="360" w:lineRule="atLeast"/>
        <w:jc w:val="both"/>
        <w:rPr>
          <w:rFonts w:ascii="Open Sans" w:eastAsia="Times New Roman" w:hAnsi="Open Sans" w:cs="Open Sans"/>
          <w:kern w:val="0"/>
          <w:sz w:val="23"/>
          <w:szCs w:val="23"/>
          <w:lang w:val="es-VE" w:eastAsia="es-VE"/>
          <w14:ligatures w14:val="none"/>
        </w:rPr>
      </w:pPr>
    </w:p>
    <w:p w14:paraId="2DB192CF" w14:textId="77777777" w:rsidR="007B75F4" w:rsidRPr="007B75F4" w:rsidRDefault="007B75F4" w:rsidP="007B75F4">
      <w:pPr>
        <w:spacing w:after="0" w:line="360" w:lineRule="atLeast"/>
        <w:jc w:val="center"/>
        <w:rPr>
          <w:rFonts w:ascii="Open Sans" w:eastAsia="Times New Roman" w:hAnsi="Open Sans" w:cs="Open Sans"/>
          <w:kern w:val="0"/>
          <w:sz w:val="23"/>
          <w:szCs w:val="23"/>
          <w:lang w:val="es-VE" w:eastAsia="es-VE"/>
          <w14:ligatures w14:val="none"/>
        </w:rPr>
      </w:pPr>
    </w:p>
    <w:p w14:paraId="1059CAD8" w14:textId="77777777" w:rsidR="007B75F4" w:rsidRPr="007B75F4" w:rsidRDefault="007B75F4" w:rsidP="007B75F4">
      <w:pPr>
        <w:spacing w:after="0" w:line="360" w:lineRule="atLeast"/>
        <w:jc w:val="both"/>
        <w:rPr>
          <w:rFonts w:ascii="Open Sans" w:eastAsia="Times New Roman" w:hAnsi="Open Sans" w:cs="Open Sans"/>
          <w:kern w:val="0"/>
          <w:sz w:val="23"/>
          <w:szCs w:val="23"/>
          <w:lang w:val="es-VE" w:eastAsia="es-VE"/>
          <w14:ligatures w14:val="none"/>
        </w:rPr>
      </w:pPr>
    </w:p>
    <w:p w14:paraId="5FC78A6C" w14:textId="77777777" w:rsidR="007B75F4" w:rsidRPr="007B75F4" w:rsidRDefault="007B75F4" w:rsidP="007B75F4">
      <w:pPr>
        <w:spacing w:after="0" w:line="360" w:lineRule="atLeast"/>
        <w:jc w:val="both"/>
        <w:rPr>
          <w:rFonts w:ascii="Open Sans" w:eastAsia="Times New Roman" w:hAnsi="Open Sans" w:cs="Open Sans"/>
          <w:kern w:val="0"/>
          <w:sz w:val="23"/>
          <w:szCs w:val="23"/>
          <w:lang w:val="es-VE" w:eastAsia="es-VE"/>
          <w14:ligatures w14:val="none"/>
        </w:rPr>
      </w:pPr>
    </w:p>
    <w:p w14:paraId="051635CB" w14:textId="77777777" w:rsidR="007B75F4" w:rsidRPr="007B75F4" w:rsidRDefault="007B75F4" w:rsidP="007B75F4">
      <w:pPr>
        <w:spacing w:after="0" w:line="360" w:lineRule="atLeast"/>
        <w:jc w:val="both"/>
        <w:rPr>
          <w:rFonts w:ascii="Open Sans" w:eastAsia="Times New Roman" w:hAnsi="Open Sans" w:cs="Open Sans"/>
          <w:kern w:val="0"/>
          <w:sz w:val="23"/>
          <w:szCs w:val="23"/>
          <w:lang w:val="es-VE" w:eastAsia="es-VE"/>
          <w14:ligatures w14:val="none"/>
        </w:rPr>
      </w:pPr>
      <w:r w:rsidRPr="007B75F4">
        <w:rPr>
          <w:rFonts w:ascii="Open Sans" w:eastAsia="Times New Roman" w:hAnsi="Open Sans" w:cs="Open Sans"/>
          <w:b/>
          <w:bCs/>
          <w:kern w:val="0"/>
          <w:sz w:val="23"/>
          <w:szCs w:val="23"/>
          <w:u w:val="single"/>
          <w:lang w:val="es-VE" w:eastAsia="es-VE"/>
          <w14:ligatures w14:val="none"/>
        </w:rPr>
        <w:t>SOLUCIÓN EJERCICIO</w:t>
      </w:r>
    </w:p>
    <w:p w14:paraId="401A5715" w14:textId="77777777" w:rsidR="007B75F4" w:rsidRPr="007B75F4" w:rsidRDefault="007B75F4" w:rsidP="007B75F4">
      <w:pPr>
        <w:spacing w:after="0" w:line="360" w:lineRule="atLeast"/>
        <w:jc w:val="both"/>
        <w:rPr>
          <w:rFonts w:ascii="Open Sans" w:eastAsia="Times New Roman" w:hAnsi="Open Sans" w:cs="Open Sans"/>
          <w:kern w:val="0"/>
          <w:sz w:val="23"/>
          <w:szCs w:val="23"/>
          <w:lang w:val="es-VE" w:eastAsia="es-VE"/>
          <w14:ligatures w14:val="none"/>
        </w:rPr>
      </w:pPr>
      <w:r w:rsidRPr="007B75F4">
        <w:rPr>
          <w:rFonts w:ascii="Open Sans" w:eastAsia="Times New Roman" w:hAnsi="Open Sans" w:cs="Open Sans"/>
          <w:kern w:val="0"/>
          <w:sz w:val="23"/>
          <w:szCs w:val="23"/>
          <w:lang w:val="es-VE" w:eastAsia="es-VE"/>
          <w14:ligatures w14:val="none"/>
        </w:rPr>
        <w:br/>
        <w:t>La TIR (tasa interna de rentabilidad) nos indica cual debería ser la tasa de actualización que hace el VAN sea igual a 0. </w:t>
      </w:r>
      <w:r w:rsidRPr="007B75F4">
        <w:rPr>
          <w:rFonts w:ascii="Open Sans" w:eastAsia="Times New Roman" w:hAnsi="Open Sans" w:cs="Open Sans"/>
          <w:b/>
          <w:bCs/>
          <w:kern w:val="0"/>
          <w:sz w:val="23"/>
          <w:szCs w:val="23"/>
          <w:lang w:val="es-VE" w:eastAsia="es-VE"/>
          <w14:ligatures w14:val="none"/>
        </w:rPr>
        <w:t>Es decir, la TIR tiene que ser mayor a la rentabilidad mínima por la que un proyecto nos sería rentable. A mayor TIR mayor rentabilidad. </w:t>
      </w:r>
      <w:r w:rsidRPr="007B75F4">
        <w:rPr>
          <w:rFonts w:ascii="Open Sans" w:eastAsia="Times New Roman" w:hAnsi="Open Sans" w:cs="Open Sans"/>
          <w:kern w:val="0"/>
          <w:sz w:val="23"/>
          <w:szCs w:val="23"/>
          <w:lang w:val="es-VE" w:eastAsia="es-VE"/>
          <w14:ligatures w14:val="none"/>
        </w:rPr>
        <w:br/>
      </w:r>
      <w:r w:rsidRPr="007B75F4">
        <w:rPr>
          <w:rFonts w:ascii="Open Sans" w:eastAsia="Times New Roman" w:hAnsi="Open Sans" w:cs="Open Sans"/>
          <w:b/>
          <w:bCs/>
          <w:kern w:val="0"/>
          <w:sz w:val="23"/>
          <w:szCs w:val="23"/>
          <w:lang w:val="es-VE" w:eastAsia="es-VE"/>
          <w14:ligatures w14:val="none"/>
        </w:rPr>
        <w:br/>
      </w:r>
    </w:p>
    <w:p w14:paraId="4D8B8C28" w14:textId="77777777" w:rsidR="007B75F4" w:rsidRPr="007B75F4" w:rsidRDefault="007B75F4" w:rsidP="007B75F4">
      <w:pPr>
        <w:spacing w:after="0" w:line="360" w:lineRule="atLeast"/>
        <w:jc w:val="center"/>
        <w:rPr>
          <w:rFonts w:ascii="Open Sans" w:eastAsia="Times New Roman" w:hAnsi="Open Sans" w:cs="Open Sans"/>
          <w:kern w:val="0"/>
          <w:sz w:val="23"/>
          <w:szCs w:val="23"/>
          <w:lang w:val="es-VE" w:eastAsia="es-VE"/>
          <w14:ligatures w14:val="none"/>
        </w:rPr>
      </w:pPr>
      <w:r w:rsidRPr="007B75F4">
        <w:rPr>
          <w:rFonts w:ascii="Open Sans" w:eastAsia="Times New Roman" w:hAnsi="Open Sans" w:cs="Open Sans"/>
          <w:noProof/>
          <w:color w:val="1194F6"/>
          <w:kern w:val="0"/>
          <w:sz w:val="23"/>
          <w:szCs w:val="23"/>
          <w:lang w:val="es-VE" w:eastAsia="es-VE"/>
          <w14:ligatures w14:val="none"/>
        </w:rPr>
        <w:drawing>
          <wp:inline distT="0" distB="0" distL="0" distR="0" wp14:anchorId="12E61145" wp14:editId="1F31501F">
            <wp:extent cx="6096000" cy="1304925"/>
            <wp:effectExtent l="0" t="0" r="0" b="9525"/>
            <wp:docPr id="8" name="Imagen 11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1304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8CB7F7" w14:textId="77777777" w:rsidR="007B75F4" w:rsidRPr="007B75F4" w:rsidRDefault="007B75F4" w:rsidP="007B75F4">
      <w:pPr>
        <w:spacing w:after="0" w:line="360" w:lineRule="atLeast"/>
        <w:jc w:val="center"/>
        <w:rPr>
          <w:rFonts w:ascii="Open Sans" w:eastAsia="Times New Roman" w:hAnsi="Open Sans" w:cs="Open Sans"/>
          <w:kern w:val="0"/>
          <w:sz w:val="23"/>
          <w:szCs w:val="23"/>
          <w:lang w:val="es-VE" w:eastAsia="es-VE"/>
          <w14:ligatures w14:val="none"/>
        </w:rPr>
      </w:pPr>
    </w:p>
    <w:p w14:paraId="1A7A6BFB" w14:textId="77777777" w:rsidR="007B75F4" w:rsidRPr="007B75F4" w:rsidRDefault="007B75F4" w:rsidP="007B75F4">
      <w:pPr>
        <w:spacing w:after="0" w:line="360" w:lineRule="atLeast"/>
        <w:rPr>
          <w:rFonts w:ascii="Open Sans" w:eastAsia="Times New Roman" w:hAnsi="Open Sans" w:cs="Open Sans"/>
          <w:kern w:val="0"/>
          <w:sz w:val="23"/>
          <w:szCs w:val="23"/>
          <w:lang w:val="es-VE" w:eastAsia="es-VE"/>
          <w14:ligatures w14:val="none"/>
        </w:rPr>
      </w:pPr>
      <w:r w:rsidRPr="007B75F4">
        <w:rPr>
          <w:rFonts w:ascii="Open Sans" w:eastAsia="Times New Roman" w:hAnsi="Open Sans" w:cs="Open Sans"/>
          <w:kern w:val="0"/>
          <w:sz w:val="23"/>
          <w:szCs w:val="23"/>
          <w:lang w:val="es-VE" w:eastAsia="es-VE"/>
          <w14:ligatures w14:val="none"/>
        </w:rPr>
        <w:t>Cuando sólo son dos periodos, es fácil calcular esta TIR. Si multiplicamos por (1+TIR)</w:t>
      </w:r>
      <w:r w:rsidRPr="007B75F4">
        <w:rPr>
          <w:rFonts w:ascii="Open Sans" w:eastAsia="Times New Roman" w:hAnsi="Open Sans" w:cs="Open Sans"/>
          <w:kern w:val="0"/>
          <w:sz w:val="23"/>
          <w:szCs w:val="23"/>
          <w:vertAlign w:val="superscript"/>
          <w:lang w:val="es-VE" w:eastAsia="es-VE"/>
          <w14:ligatures w14:val="none"/>
        </w:rPr>
        <w:t>2</w:t>
      </w:r>
      <w:r w:rsidRPr="007B75F4">
        <w:rPr>
          <w:rFonts w:ascii="Open Sans" w:eastAsia="Times New Roman" w:hAnsi="Open Sans" w:cs="Open Sans"/>
          <w:kern w:val="0"/>
          <w:sz w:val="23"/>
          <w:szCs w:val="23"/>
          <w:lang w:val="es-VE" w:eastAsia="es-VE"/>
          <w14:ligatures w14:val="none"/>
        </w:rPr>
        <w:t> a todos los elementos de la ecuación nos queda que:</w:t>
      </w:r>
    </w:p>
    <w:p w14:paraId="658D295D" w14:textId="77777777" w:rsidR="007B75F4" w:rsidRPr="007B75F4" w:rsidRDefault="007B75F4" w:rsidP="007B75F4">
      <w:pPr>
        <w:spacing w:after="0" w:line="360" w:lineRule="atLeast"/>
        <w:jc w:val="both"/>
        <w:rPr>
          <w:rFonts w:ascii="Open Sans" w:eastAsia="Times New Roman" w:hAnsi="Open Sans" w:cs="Open Sans"/>
          <w:kern w:val="0"/>
          <w:sz w:val="23"/>
          <w:szCs w:val="23"/>
          <w:lang w:val="es-VE" w:eastAsia="es-VE"/>
          <w14:ligatures w14:val="none"/>
        </w:rPr>
      </w:pPr>
    </w:p>
    <w:p w14:paraId="7378C2ED" w14:textId="77777777" w:rsidR="007B75F4" w:rsidRPr="007B75F4" w:rsidRDefault="007B75F4" w:rsidP="007B75F4">
      <w:pPr>
        <w:spacing w:after="0" w:line="360" w:lineRule="atLeast"/>
        <w:jc w:val="center"/>
        <w:rPr>
          <w:rFonts w:ascii="Open Sans" w:eastAsia="Times New Roman" w:hAnsi="Open Sans" w:cs="Open Sans"/>
          <w:kern w:val="0"/>
          <w:sz w:val="23"/>
          <w:szCs w:val="23"/>
          <w:lang w:val="es-VE" w:eastAsia="es-VE"/>
          <w14:ligatures w14:val="none"/>
        </w:rPr>
      </w:pPr>
      <w:r w:rsidRPr="007B75F4">
        <w:rPr>
          <w:rFonts w:ascii="Open Sans" w:eastAsia="Times New Roman" w:hAnsi="Open Sans" w:cs="Open Sans"/>
          <w:noProof/>
          <w:color w:val="1194F6"/>
          <w:kern w:val="0"/>
          <w:sz w:val="23"/>
          <w:szCs w:val="23"/>
          <w:lang w:val="es-VE" w:eastAsia="es-VE"/>
          <w14:ligatures w14:val="none"/>
        </w:rPr>
        <w:drawing>
          <wp:inline distT="0" distB="0" distL="0" distR="0" wp14:anchorId="41DB76C0" wp14:editId="1B677427">
            <wp:extent cx="2324100" cy="276225"/>
            <wp:effectExtent l="0" t="0" r="0" b="9525"/>
            <wp:docPr id="9" name="Imagen 10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>
                      <a:hlinkClick r:id="rId1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4100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DAFEBF" w14:textId="77777777" w:rsidR="007B75F4" w:rsidRPr="007B75F4" w:rsidRDefault="007B75F4" w:rsidP="007B75F4">
      <w:pPr>
        <w:spacing w:after="0" w:line="360" w:lineRule="atLeast"/>
        <w:jc w:val="center"/>
        <w:rPr>
          <w:rFonts w:ascii="Open Sans" w:eastAsia="Times New Roman" w:hAnsi="Open Sans" w:cs="Open Sans"/>
          <w:kern w:val="0"/>
          <w:sz w:val="23"/>
          <w:szCs w:val="23"/>
          <w:lang w:val="es-VE" w:eastAsia="es-VE"/>
          <w14:ligatures w14:val="none"/>
        </w:rPr>
      </w:pPr>
    </w:p>
    <w:p w14:paraId="3E6BE0F2" w14:textId="77777777" w:rsidR="007B75F4" w:rsidRPr="007B75F4" w:rsidRDefault="007B75F4" w:rsidP="007B75F4">
      <w:pPr>
        <w:spacing w:after="0" w:line="360" w:lineRule="atLeast"/>
        <w:rPr>
          <w:rFonts w:ascii="Open Sans" w:eastAsia="Times New Roman" w:hAnsi="Open Sans" w:cs="Open Sans"/>
          <w:kern w:val="0"/>
          <w:sz w:val="23"/>
          <w:szCs w:val="23"/>
          <w:lang w:val="es-VE" w:eastAsia="es-VE"/>
          <w14:ligatures w14:val="none"/>
        </w:rPr>
      </w:pPr>
      <w:r w:rsidRPr="007B75F4">
        <w:rPr>
          <w:rFonts w:ascii="Open Sans" w:eastAsia="Times New Roman" w:hAnsi="Open Sans" w:cs="Open Sans"/>
          <w:kern w:val="0"/>
          <w:sz w:val="23"/>
          <w:szCs w:val="23"/>
          <w:lang w:val="es-VE" w:eastAsia="es-VE"/>
          <w14:ligatures w14:val="none"/>
        </w:rPr>
        <w:t>Si suponemos que (1+TIR) es igual a X</w:t>
      </w:r>
    </w:p>
    <w:p w14:paraId="4BA16B9F" w14:textId="77777777" w:rsidR="007B75F4" w:rsidRPr="007B75F4" w:rsidRDefault="007B75F4" w:rsidP="007B75F4">
      <w:pPr>
        <w:spacing w:after="0" w:line="360" w:lineRule="atLeast"/>
        <w:rPr>
          <w:rFonts w:ascii="Open Sans" w:eastAsia="Times New Roman" w:hAnsi="Open Sans" w:cs="Open Sans"/>
          <w:kern w:val="0"/>
          <w:sz w:val="23"/>
          <w:szCs w:val="23"/>
          <w:lang w:val="es-VE" w:eastAsia="es-VE"/>
          <w14:ligatures w14:val="none"/>
        </w:rPr>
      </w:pPr>
    </w:p>
    <w:p w14:paraId="0AAA8616" w14:textId="77777777" w:rsidR="007B75F4" w:rsidRPr="007B75F4" w:rsidRDefault="007B75F4" w:rsidP="007B75F4">
      <w:pPr>
        <w:spacing w:after="0" w:line="360" w:lineRule="atLeast"/>
        <w:jc w:val="center"/>
        <w:rPr>
          <w:rFonts w:ascii="Open Sans" w:eastAsia="Times New Roman" w:hAnsi="Open Sans" w:cs="Open Sans"/>
          <w:kern w:val="0"/>
          <w:sz w:val="23"/>
          <w:szCs w:val="23"/>
          <w:lang w:val="es-VE" w:eastAsia="es-VE"/>
          <w14:ligatures w14:val="none"/>
        </w:rPr>
      </w:pPr>
      <w:r w:rsidRPr="007B75F4">
        <w:rPr>
          <w:rFonts w:ascii="Open Sans" w:eastAsia="Times New Roman" w:hAnsi="Open Sans" w:cs="Open Sans"/>
          <w:noProof/>
          <w:color w:val="1194F6"/>
          <w:kern w:val="0"/>
          <w:sz w:val="23"/>
          <w:szCs w:val="23"/>
          <w:lang w:val="es-VE" w:eastAsia="es-VE"/>
          <w14:ligatures w14:val="none"/>
        </w:rPr>
        <w:drawing>
          <wp:inline distT="0" distB="0" distL="0" distR="0" wp14:anchorId="6ADFABD2" wp14:editId="21CF8536">
            <wp:extent cx="2009775" cy="304800"/>
            <wp:effectExtent l="0" t="0" r="9525" b="0"/>
            <wp:docPr id="10" name="Imagen 9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>
                      <a:hlinkClick r:id="rId1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775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E6ACDE" w14:textId="77777777" w:rsidR="007B75F4" w:rsidRPr="007B75F4" w:rsidRDefault="007B75F4" w:rsidP="007B75F4">
      <w:pPr>
        <w:spacing w:after="0" w:line="360" w:lineRule="atLeast"/>
        <w:rPr>
          <w:rFonts w:ascii="Open Sans" w:eastAsia="Times New Roman" w:hAnsi="Open Sans" w:cs="Open Sans"/>
          <w:kern w:val="0"/>
          <w:sz w:val="23"/>
          <w:szCs w:val="23"/>
          <w:lang w:val="es-VE" w:eastAsia="es-VE"/>
          <w14:ligatures w14:val="none"/>
        </w:rPr>
      </w:pPr>
    </w:p>
    <w:p w14:paraId="0E82A74E" w14:textId="77777777" w:rsidR="007B75F4" w:rsidRPr="007B75F4" w:rsidRDefault="007B75F4" w:rsidP="007B75F4">
      <w:pPr>
        <w:spacing w:after="0" w:line="360" w:lineRule="atLeast"/>
        <w:rPr>
          <w:rFonts w:ascii="Open Sans" w:eastAsia="Times New Roman" w:hAnsi="Open Sans" w:cs="Open Sans"/>
          <w:kern w:val="0"/>
          <w:sz w:val="23"/>
          <w:szCs w:val="23"/>
          <w:lang w:val="es-VE" w:eastAsia="es-VE"/>
          <w14:ligatures w14:val="none"/>
        </w:rPr>
      </w:pPr>
      <w:r w:rsidRPr="007B75F4">
        <w:rPr>
          <w:rFonts w:ascii="Open Sans" w:eastAsia="Times New Roman" w:hAnsi="Open Sans" w:cs="Open Sans"/>
          <w:kern w:val="0"/>
          <w:sz w:val="23"/>
          <w:szCs w:val="23"/>
          <w:lang w:val="es-VE" w:eastAsia="es-VE"/>
          <w14:ligatures w14:val="none"/>
        </w:rPr>
        <w:t>Por lo que nos queda una ecuación de segundo grado</w:t>
      </w:r>
    </w:p>
    <w:p w14:paraId="455908F8" w14:textId="77777777" w:rsidR="007B75F4" w:rsidRPr="007B75F4" w:rsidRDefault="007B75F4" w:rsidP="007B75F4">
      <w:pPr>
        <w:spacing w:after="0" w:line="360" w:lineRule="atLeast"/>
        <w:rPr>
          <w:rFonts w:ascii="Open Sans" w:eastAsia="Times New Roman" w:hAnsi="Open Sans" w:cs="Open Sans"/>
          <w:kern w:val="0"/>
          <w:sz w:val="23"/>
          <w:szCs w:val="23"/>
          <w:lang w:val="es-VE" w:eastAsia="es-VE"/>
          <w14:ligatures w14:val="none"/>
        </w:rPr>
      </w:pPr>
    </w:p>
    <w:p w14:paraId="03B9DD53" w14:textId="77777777" w:rsidR="007B75F4" w:rsidRPr="007B75F4" w:rsidRDefault="007B75F4" w:rsidP="007B75F4">
      <w:pPr>
        <w:spacing w:after="0" w:line="360" w:lineRule="atLeast"/>
        <w:jc w:val="center"/>
        <w:rPr>
          <w:rFonts w:ascii="Open Sans" w:eastAsia="Times New Roman" w:hAnsi="Open Sans" w:cs="Open Sans"/>
          <w:kern w:val="0"/>
          <w:sz w:val="23"/>
          <w:szCs w:val="23"/>
          <w:lang w:val="es-VE" w:eastAsia="es-VE"/>
          <w14:ligatures w14:val="none"/>
        </w:rPr>
      </w:pPr>
      <w:r w:rsidRPr="007B75F4">
        <w:rPr>
          <w:rFonts w:ascii="Open Sans" w:eastAsia="Times New Roman" w:hAnsi="Open Sans" w:cs="Open Sans"/>
          <w:noProof/>
          <w:color w:val="1194F6"/>
          <w:kern w:val="0"/>
          <w:sz w:val="23"/>
          <w:szCs w:val="23"/>
          <w:lang w:val="es-VE" w:eastAsia="es-VE"/>
          <w14:ligatures w14:val="none"/>
        </w:rPr>
        <w:drawing>
          <wp:inline distT="0" distB="0" distL="0" distR="0" wp14:anchorId="31362E14" wp14:editId="0692775B">
            <wp:extent cx="1323975" cy="485775"/>
            <wp:effectExtent l="0" t="0" r="9525" b="9525"/>
            <wp:docPr id="11" name="Imagen 8">
              <a:hlinkClick xmlns:a="http://schemas.openxmlformats.org/drawingml/2006/main" r:id="rId1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>
                      <a:hlinkClick r:id="rId1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3975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6C7AB8" w14:textId="77777777" w:rsidR="007B75F4" w:rsidRPr="007B75F4" w:rsidRDefault="007B75F4" w:rsidP="007B75F4">
      <w:pPr>
        <w:spacing w:after="0" w:line="360" w:lineRule="atLeast"/>
        <w:jc w:val="both"/>
        <w:rPr>
          <w:rFonts w:ascii="Open Sans" w:eastAsia="Times New Roman" w:hAnsi="Open Sans" w:cs="Open Sans"/>
          <w:kern w:val="0"/>
          <w:sz w:val="23"/>
          <w:szCs w:val="23"/>
          <w:lang w:val="es-VE" w:eastAsia="es-VE"/>
          <w14:ligatures w14:val="none"/>
        </w:rPr>
      </w:pPr>
    </w:p>
    <w:p w14:paraId="38AC95D9" w14:textId="77777777" w:rsidR="007B75F4" w:rsidRPr="007B75F4" w:rsidRDefault="007B75F4" w:rsidP="007B75F4">
      <w:pPr>
        <w:spacing w:after="0" w:line="360" w:lineRule="atLeast"/>
        <w:jc w:val="both"/>
        <w:rPr>
          <w:rFonts w:ascii="Open Sans" w:eastAsia="Times New Roman" w:hAnsi="Open Sans" w:cs="Open Sans"/>
          <w:kern w:val="0"/>
          <w:sz w:val="23"/>
          <w:szCs w:val="23"/>
          <w:lang w:val="es-VE" w:eastAsia="es-VE"/>
          <w14:ligatures w14:val="none"/>
        </w:rPr>
      </w:pPr>
      <w:r w:rsidRPr="007B75F4">
        <w:rPr>
          <w:rFonts w:ascii="Open Sans" w:eastAsia="Times New Roman" w:hAnsi="Open Sans" w:cs="Open Sans"/>
          <w:kern w:val="0"/>
          <w:sz w:val="23"/>
          <w:szCs w:val="23"/>
          <w:lang w:val="es-VE" w:eastAsia="es-VE"/>
          <w14:ligatures w14:val="none"/>
        </w:rPr>
        <w:t xml:space="preserve">Donde el primer elemento elevado al cuadrado </w:t>
      </w:r>
      <w:proofErr w:type="gramStart"/>
      <w:r w:rsidRPr="007B75F4">
        <w:rPr>
          <w:rFonts w:ascii="Open Sans" w:eastAsia="Times New Roman" w:hAnsi="Open Sans" w:cs="Open Sans"/>
          <w:kern w:val="0"/>
          <w:sz w:val="23"/>
          <w:szCs w:val="23"/>
          <w:lang w:val="es-VE" w:eastAsia="es-VE"/>
          <w14:ligatures w14:val="none"/>
        </w:rPr>
        <w:t>es ”a</w:t>
      </w:r>
      <w:proofErr w:type="gramEnd"/>
      <w:r w:rsidRPr="007B75F4">
        <w:rPr>
          <w:rFonts w:ascii="Open Sans" w:eastAsia="Times New Roman" w:hAnsi="Open Sans" w:cs="Open Sans"/>
          <w:kern w:val="0"/>
          <w:sz w:val="23"/>
          <w:szCs w:val="23"/>
          <w:lang w:val="es-VE" w:eastAsia="es-VE"/>
          <w14:ligatures w14:val="none"/>
        </w:rPr>
        <w:t>” (-1000) el segundo elevado a 1 es “b” (700) y el independiente es “c” (500)</w:t>
      </w:r>
    </w:p>
    <w:p w14:paraId="4FFD77BA" w14:textId="77777777" w:rsidR="007B75F4" w:rsidRPr="007B75F4" w:rsidRDefault="007B75F4" w:rsidP="007B75F4">
      <w:pPr>
        <w:spacing w:after="0" w:line="360" w:lineRule="atLeast"/>
        <w:rPr>
          <w:rFonts w:ascii="Open Sans" w:eastAsia="Times New Roman" w:hAnsi="Open Sans" w:cs="Open Sans"/>
          <w:kern w:val="0"/>
          <w:sz w:val="23"/>
          <w:szCs w:val="23"/>
          <w:lang w:val="es-VE" w:eastAsia="es-VE"/>
          <w14:ligatures w14:val="none"/>
        </w:rPr>
      </w:pPr>
    </w:p>
    <w:p w14:paraId="49E708DD" w14:textId="77777777" w:rsidR="007B75F4" w:rsidRPr="007B75F4" w:rsidRDefault="007B75F4" w:rsidP="007B75F4">
      <w:pPr>
        <w:spacing w:after="0" w:line="360" w:lineRule="atLeast"/>
        <w:jc w:val="center"/>
        <w:rPr>
          <w:rFonts w:ascii="Open Sans" w:eastAsia="Times New Roman" w:hAnsi="Open Sans" w:cs="Open Sans"/>
          <w:kern w:val="0"/>
          <w:sz w:val="23"/>
          <w:szCs w:val="23"/>
          <w:lang w:val="es-VE" w:eastAsia="es-VE"/>
          <w14:ligatures w14:val="none"/>
        </w:rPr>
      </w:pPr>
      <w:r w:rsidRPr="007B75F4">
        <w:rPr>
          <w:rFonts w:ascii="Open Sans" w:eastAsia="Times New Roman" w:hAnsi="Open Sans" w:cs="Open Sans"/>
          <w:noProof/>
          <w:color w:val="1194F6"/>
          <w:kern w:val="0"/>
          <w:sz w:val="23"/>
          <w:szCs w:val="23"/>
          <w:lang w:val="es-VE" w:eastAsia="es-VE"/>
          <w14:ligatures w14:val="none"/>
        </w:rPr>
        <w:drawing>
          <wp:inline distT="0" distB="0" distL="0" distR="0" wp14:anchorId="3BF9997A" wp14:editId="7181B8BB">
            <wp:extent cx="3810000" cy="1771650"/>
            <wp:effectExtent l="0" t="0" r="0" b="0"/>
            <wp:docPr id="12" name="Imagen 7">
              <a:hlinkClick xmlns:a="http://schemas.openxmlformats.org/drawingml/2006/main" r:id="rId1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>
                      <a:hlinkClick r:id="rId1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1771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4BEE83" w14:textId="77777777" w:rsidR="007B75F4" w:rsidRPr="007B75F4" w:rsidRDefault="007B75F4" w:rsidP="007B75F4">
      <w:pPr>
        <w:spacing w:after="0" w:line="360" w:lineRule="atLeast"/>
        <w:jc w:val="center"/>
        <w:rPr>
          <w:rFonts w:ascii="Open Sans" w:eastAsia="Times New Roman" w:hAnsi="Open Sans" w:cs="Open Sans"/>
          <w:kern w:val="0"/>
          <w:sz w:val="23"/>
          <w:szCs w:val="23"/>
          <w:lang w:val="es-VE" w:eastAsia="es-VE"/>
          <w14:ligatures w14:val="none"/>
        </w:rPr>
      </w:pPr>
    </w:p>
    <w:p w14:paraId="5F09E477" w14:textId="77777777" w:rsidR="007B75F4" w:rsidRPr="007B75F4" w:rsidRDefault="007B75F4" w:rsidP="007B75F4">
      <w:pPr>
        <w:spacing w:after="0" w:line="360" w:lineRule="atLeast"/>
        <w:jc w:val="both"/>
        <w:rPr>
          <w:rFonts w:ascii="Open Sans" w:eastAsia="Times New Roman" w:hAnsi="Open Sans" w:cs="Open Sans"/>
          <w:kern w:val="0"/>
          <w:sz w:val="23"/>
          <w:szCs w:val="23"/>
          <w:lang w:val="es-VE" w:eastAsia="es-VE"/>
          <w14:ligatures w14:val="none"/>
        </w:rPr>
      </w:pPr>
      <w:r w:rsidRPr="007B75F4">
        <w:rPr>
          <w:rFonts w:ascii="Open Sans" w:eastAsia="Times New Roman" w:hAnsi="Open Sans" w:cs="Open Sans"/>
          <w:kern w:val="0"/>
          <w:sz w:val="23"/>
          <w:szCs w:val="23"/>
          <w:lang w:val="es-VE" w:eastAsia="es-VE"/>
          <w14:ligatures w14:val="none"/>
        </w:rPr>
        <w:t>El único resultado que tiene sentido en este caso es el positivo (no puede ser rentabilidad negativa para un proyecto)</w:t>
      </w:r>
    </w:p>
    <w:p w14:paraId="198E9102" w14:textId="77777777" w:rsidR="007B75F4" w:rsidRPr="007B75F4" w:rsidRDefault="007B75F4" w:rsidP="007B75F4">
      <w:pPr>
        <w:spacing w:after="0" w:line="360" w:lineRule="atLeast"/>
        <w:jc w:val="both"/>
        <w:rPr>
          <w:rFonts w:ascii="Open Sans" w:eastAsia="Times New Roman" w:hAnsi="Open Sans" w:cs="Open Sans"/>
          <w:kern w:val="0"/>
          <w:sz w:val="23"/>
          <w:szCs w:val="23"/>
          <w:lang w:val="es-VE" w:eastAsia="es-VE"/>
          <w14:ligatures w14:val="none"/>
        </w:rPr>
      </w:pPr>
    </w:p>
    <w:p w14:paraId="0D5DC329" w14:textId="77777777" w:rsidR="007B75F4" w:rsidRPr="007B75F4" w:rsidRDefault="007B75F4" w:rsidP="007B75F4">
      <w:pPr>
        <w:spacing w:after="0" w:line="360" w:lineRule="atLeast"/>
        <w:rPr>
          <w:rFonts w:ascii="Open Sans" w:eastAsia="Times New Roman" w:hAnsi="Open Sans" w:cs="Open Sans"/>
          <w:kern w:val="0"/>
          <w:sz w:val="23"/>
          <w:szCs w:val="23"/>
          <w:lang w:val="es-VE" w:eastAsia="es-VE"/>
          <w14:ligatures w14:val="none"/>
        </w:rPr>
      </w:pPr>
      <w:r w:rsidRPr="007B75F4">
        <w:rPr>
          <w:rFonts w:ascii="Open Sans" w:eastAsia="Times New Roman" w:hAnsi="Open Sans" w:cs="Open Sans"/>
          <w:kern w:val="0"/>
          <w:sz w:val="23"/>
          <w:szCs w:val="23"/>
          <w:lang w:val="es-VE" w:eastAsia="es-VE"/>
          <w14:ligatures w14:val="none"/>
        </w:rPr>
        <w:t>Recuerda que dijimos que:</w:t>
      </w:r>
    </w:p>
    <w:p w14:paraId="6114AFAB" w14:textId="77777777" w:rsidR="007B75F4" w:rsidRPr="007B75F4" w:rsidRDefault="007B75F4" w:rsidP="007B75F4">
      <w:pPr>
        <w:spacing w:after="0" w:line="360" w:lineRule="atLeast"/>
        <w:rPr>
          <w:rFonts w:ascii="Open Sans" w:eastAsia="Times New Roman" w:hAnsi="Open Sans" w:cs="Open Sans"/>
          <w:kern w:val="0"/>
          <w:sz w:val="23"/>
          <w:szCs w:val="23"/>
          <w:lang w:val="es-VE" w:eastAsia="es-VE"/>
          <w14:ligatures w14:val="none"/>
        </w:rPr>
      </w:pPr>
    </w:p>
    <w:p w14:paraId="71A420AA" w14:textId="77777777" w:rsidR="007B75F4" w:rsidRPr="007B75F4" w:rsidRDefault="007B75F4" w:rsidP="007B75F4">
      <w:pPr>
        <w:spacing w:after="0" w:line="360" w:lineRule="atLeast"/>
        <w:jc w:val="center"/>
        <w:rPr>
          <w:rFonts w:ascii="Open Sans" w:eastAsia="Times New Roman" w:hAnsi="Open Sans" w:cs="Open Sans"/>
          <w:kern w:val="0"/>
          <w:sz w:val="23"/>
          <w:szCs w:val="23"/>
          <w:lang w:val="es-VE" w:eastAsia="es-VE"/>
          <w14:ligatures w14:val="none"/>
        </w:rPr>
      </w:pPr>
      <w:r w:rsidRPr="007B75F4">
        <w:rPr>
          <w:rFonts w:ascii="Open Sans" w:eastAsia="Times New Roman" w:hAnsi="Open Sans" w:cs="Open Sans"/>
          <w:kern w:val="0"/>
          <w:sz w:val="23"/>
          <w:szCs w:val="23"/>
          <w:lang w:val="es-VE" w:eastAsia="es-VE"/>
          <w14:ligatures w14:val="none"/>
        </w:rPr>
        <w:t>x = 1+TIR</w:t>
      </w:r>
    </w:p>
    <w:p w14:paraId="40860907" w14:textId="77777777" w:rsidR="007B75F4" w:rsidRPr="007B75F4" w:rsidRDefault="007B75F4" w:rsidP="007B75F4">
      <w:pPr>
        <w:spacing w:after="0" w:line="360" w:lineRule="atLeast"/>
        <w:jc w:val="center"/>
        <w:rPr>
          <w:rFonts w:ascii="Open Sans" w:eastAsia="Times New Roman" w:hAnsi="Open Sans" w:cs="Open Sans"/>
          <w:kern w:val="0"/>
          <w:sz w:val="23"/>
          <w:szCs w:val="23"/>
          <w:lang w:val="es-VE" w:eastAsia="es-VE"/>
          <w14:ligatures w14:val="none"/>
        </w:rPr>
      </w:pPr>
    </w:p>
    <w:p w14:paraId="71152157" w14:textId="77777777" w:rsidR="007B75F4" w:rsidRPr="007B75F4" w:rsidRDefault="007B75F4" w:rsidP="007B75F4">
      <w:pPr>
        <w:spacing w:after="0" w:line="360" w:lineRule="atLeast"/>
        <w:jc w:val="center"/>
        <w:rPr>
          <w:rFonts w:ascii="Open Sans" w:eastAsia="Times New Roman" w:hAnsi="Open Sans" w:cs="Open Sans"/>
          <w:kern w:val="0"/>
          <w:sz w:val="23"/>
          <w:szCs w:val="23"/>
          <w:lang w:val="es-VE" w:eastAsia="es-VE"/>
          <w14:ligatures w14:val="none"/>
        </w:rPr>
      </w:pPr>
      <w:r w:rsidRPr="007B75F4">
        <w:rPr>
          <w:rFonts w:ascii="Open Sans" w:eastAsia="Times New Roman" w:hAnsi="Open Sans" w:cs="Open Sans"/>
          <w:b/>
          <w:bCs/>
          <w:kern w:val="0"/>
          <w:sz w:val="23"/>
          <w:szCs w:val="23"/>
          <w:lang w:val="es-VE" w:eastAsia="es-VE"/>
          <w14:ligatures w14:val="none"/>
        </w:rPr>
        <w:t>TIR = 1,1390 - 1 = 0,1390</w:t>
      </w:r>
    </w:p>
    <w:p w14:paraId="52ACF19A" w14:textId="77777777" w:rsidR="007B75F4" w:rsidRPr="007B75F4" w:rsidRDefault="007B75F4" w:rsidP="007B75F4">
      <w:pPr>
        <w:spacing w:after="0" w:line="360" w:lineRule="atLeast"/>
        <w:jc w:val="center"/>
        <w:rPr>
          <w:rFonts w:ascii="Open Sans" w:eastAsia="Times New Roman" w:hAnsi="Open Sans" w:cs="Open Sans"/>
          <w:kern w:val="0"/>
          <w:sz w:val="23"/>
          <w:szCs w:val="23"/>
          <w:lang w:val="es-VE" w:eastAsia="es-VE"/>
          <w14:ligatures w14:val="none"/>
        </w:rPr>
      </w:pPr>
    </w:p>
    <w:p w14:paraId="4FBD8978" w14:textId="77777777" w:rsidR="007B75F4" w:rsidRPr="007B75F4" w:rsidRDefault="007B75F4" w:rsidP="007B75F4">
      <w:pPr>
        <w:spacing w:after="0" w:line="360" w:lineRule="atLeast"/>
        <w:jc w:val="both"/>
        <w:rPr>
          <w:rFonts w:ascii="Open Sans" w:eastAsia="Times New Roman" w:hAnsi="Open Sans" w:cs="Open Sans"/>
          <w:kern w:val="0"/>
          <w:sz w:val="23"/>
          <w:szCs w:val="23"/>
          <w:lang w:val="es-VE" w:eastAsia="es-VE"/>
          <w14:ligatures w14:val="none"/>
        </w:rPr>
      </w:pPr>
      <w:r w:rsidRPr="007B75F4">
        <w:rPr>
          <w:rFonts w:ascii="Open Sans" w:eastAsia="Times New Roman" w:hAnsi="Open Sans" w:cs="Open Sans"/>
          <w:kern w:val="0"/>
          <w:sz w:val="23"/>
          <w:szCs w:val="23"/>
          <w:lang w:val="es-VE" w:eastAsia="es-VE"/>
          <w14:ligatures w14:val="none"/>
        </w:rPr>
        <w:t>Lo cual quiere decir que para el proyecto la TIR = 13,90% y por tanto esa es la tasa de rentabilidad que iguala el VAN a cero. Siempre que el valor “k” sea inferior a 13,90%, nuestro proyecto será rentable ya que en ese caso el VAN será positivo. </w:t>
      </w:r>
    </w:p>
    <w:p w14:paraId="65578E46" w14:textId="77777777" w:rsidR="000A766A" w:rsidRDefault="000A766A"/>
    <w:sectPr w:rsidR="000A766A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75F4"/>
    <w:rsid w:val="00090B63"/>
    <w:rsid w:val="000A766A"/>
    <w:rsid w:val="00766119"/>
    <w:rsid w:val="007B75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7E0474"/>
  <w15:chartTrackingRefBased/>
  <w15:docId w15:val="{3A9F7AA1-7308-4CDD-8FE3-FAA16B09A8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4651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6718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56447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3067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6052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842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8478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1213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2069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89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6252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6552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146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5170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3640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5144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820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12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1.bp.blogspot.com/-hFEX6SrqPuc/XnUK-ffzG7I/AAAAAAAAGa0/qd8EBN_fsKAV9sPFlQTOdBq3hPSN4mfAgCLcBGAsYHQ/s1600/calculo%2BTIR.png" TargetMode="External"/><Relationship Id="rId13" Type="http://schemas.openxmlformats.org/officeDocument/2006/relationships/image" Target="media/image4.pn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12" Type="http://schemas.openxmlformats.org/officeDocument/2006/relationships/hyperlink" Target="https://1.bp.blogspot.com/-Nq1qaggLC5w/XnT_Z0hRfaI/AAAAAAAAGac/FE4oxZ5UOX8DbYK3Dk6hstMYIpiVbu2LgCLcBGAsYHQ/s1600/calculo%2BTIR%2B3.png" TargetMode="External"/><Relationship Id="rId17" Type="http://schemas.openxmlformats.org/officeDocument/2006/relationships/image" Target="media/image6.png"/><Relationship Id="rId2" Type="http://schemas.openxmlformats.org/officeDocument/2006/relationships/settings" Target="settings.xml"/><Relationship Id="rId16" Type="http://schemas.openxmlformats.org/officeDocument/2006/relationships/hyperlink" Target="https://1.bp.blogspot.com/-oFGXhTgxxHQ/XnULLXDcCMI/AAAAAAAAGa4/SlySclx2wCUsV2-vILd2C_Em80f_LXVdwCLcBGAsYHQ/s1600/calculo%2BTIR%2B5.png" TargetMode="External"/><Relationship Id="rId1" Type="http://schemas.openxmlformats.org/officeDocument/2006/relationships/styles" Target="styles.xml"/><Relationship Id="rId6" Type="http://schemas.openxmlformats.org/officeDocument/2006/relationships/hyperlink" Target="https://1.bp.blogspot.com/-QIbpzVbOVhU/XnT-9oskibI/AAAAAAAAGaI/x2P0iLFvees5tStzFJZ8haoInnGdCY2NwCLcBGAsYHQ/s1600/ejercicio%2Bresuelto%2Bcomo%2Bcalcular%2Btir.png" TargetMode="External"/><Relationship Id="rId11" Type="http://schemas.openxmlformats.org/officeDocument/2006/relationships/image" Target="media/image3.png"/><Relationship Id="rId5" Type="http://schemas.openxmlformats.org/officeDocument/2006/relationships/hyperlink" Target="https://www.econosublime.com/2020/03/ejercicio-resuelto-como-calcular-tir.html" TargetMode="External"/><Relationship Id="rId15" Type="http://schemas.openxmlformats.org/officeDocument/2006/relationships/image" Target="media/image5.png"/><Relationship Id="rId10" Type="http://schemas.openxmlformats.org/officeDocument/2006/relationships/hyperlink" Target="https://1.bp.blogspot.com/-HoJvmYdFDOI/XnT_Lk0cWoI/AAAAAAAAGaQ/ciPVNY0kkKQ1KpUvj_M3KazU91y3XJawgCLcBGAsYHQ/s1600/calculo%2BTIR%2B2.png" TargetMode="External"/><Relationship Id="rId19" Type="http://schemas.openxmlformats.org/officeDocument/2006/relationships/theme" Target="theme/theme1.xml"/><Relationship Id="rId4" Type="http://schemas.openxmlformats.org/officeDocument/2006/relationships/hyperlink" Target="https://www.blogger.com/profile/02703254654751561209" TargetMode="External"/><Relationship Id="rId9" Type="http://schemas.openxmlformats.org/officeDocument/2006/relationships/image" Target="media/image2.png"/><Relationship Id="rId14" Type="http://schemas.openxmlformats.org/officeDocument/2006/relationships/hyperlink" Target="https://1.bp.blogspot.com/-mRDHBj9Kw0E/XnT_ySAK8eI/AAAAAAAAGak/ml8W7NKYZ7QFtrBRe5DvGYfVZD3ZYHpIwCLcBGAsYHQ/s1600/calculo%2BTIR%2B4.png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226</Words>
  <Characters>1246</Characters>
  <Application>Microsoft Office Word</Application>
  <DocSecurity>0</DocSecurity>
  <Lines>10</Lines>
  <Paragraphs>2</Paragraphs>
  <ScaleCrop>false</ScaleCrop>
  <Company/>
  <LinksUpToDate>false</LinksUpToDate>
  <CharactersWithSpaces>1470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Optiplex 7040</dc:creator>
  <cp:keywords/>
  <dc:description/>
  <cp:lastModifiedBy>Optiplex 7040</cp:lastModifiedBy>
  <cp:revision>1</cp:revision>
  <dcterms:created xsi:type="dcterms:W3CDTF">2024-05-23T13:22:00Z</dcterms:created>
  <dcterms:modified xsi:type="dcterms:W3CDTF">2024-05-23T13:25:00Z</dcterms:modified>
</cp:coreProperties>
</file>