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ADA" w:rsidRDefault="00400ADA" w:rsidP="00400AD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b/>
          <w:sz w:val="24"/>
          <w:szCs w:val="24"/>
          <w:lang w:eastAsia="es-VE"/>
        </w:rPr>
        <w:t>CUESTIONARIO SOBRE LOS TRES CAPITULO  PARA CONSTRUIR TRBAJO DE GRADO</w:t>
      </w:r>
    </w:p>
    <w:p w:rsidR="00400ADA" w:rsidRPr="00400ADA" w:rsidRDefault="00400ADA" w:rsidP="00400AD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es-VE"/>
        </w:rPr>
      </w:pPr>
    </w:p>
    <w:p w:rsidR="00400ADA" w:rsidRDefault="00400ADA" w:rsidP="00400AD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VE"/>
        </w:rPr>
      </w:pPr>
      <w:r>
        <w:rPr>
          <w:rFonts w:ascii="Arial" w:eastAsia="Times New Roman" w:hAnsi="Arial" w:cs="Arial"/>
          <w:b/>
          <w:sz w:val="24"/>
          <w:szCs w:val="24"/>
          <w:lang w:eastAsia="es-VE"/>
        </w:rPr>
        <w:t xml:space="preserve"> APELLIDOS Y NOMBRES____________________</w:t>
      </w:r>
    </w:p>
    <w:p w:rsidR="00400ADA" w:rsidRDefault="00400ADA" w:rsidP="00400AD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VE"/>
        </w:rPr>
      </w:pPr>
      <w:r>
        <w:rPr>
          <w:rFonts w:ascii="Arial" w:eastAsia="Times New Roman" w:hAnsi="Arial" w:cs="Arial"/>
          <w:b/>
          <w:sz w:val="24"/>
          <w:szCs w:val="24"/>
          <w:lang w:eastAsia="es-VE"/>
        </w:rPr>
        <w:t>FECHA__________________</w:t>
      </w:r>
    </w:p>
    <w:p w:rsidR="00400ADA" w:rsidRDefault="00400ADA" w:rsidP="00400AD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VE"/>
        </w:rPr>
      </w:pPr>
    </w:p>
    <w:p w:rsidR="00400ADA" w:rsidRDefault="00400ADA" w:rsidP="00400AD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VE"/>
        </w:rPr>
      </w:pPr>
      <w:r>
        <w:rPr>
          <w:rFonts w:ascii="Arial" w:eastAsia="Times New Roman" w:hAnsi="Arial" w:cs="Arial"/>
          <w:b/>
          <w:sz w:val="24"/>
          <w:szCs w:val="24"/>
          <w:lang w:eastAsia="es-VE"/>
        </w:rPr>
        <w:t xml:space="preserve">TODAS LAS RESPUESTAS DEBEN ESTRA ARGUMENTADA POREL ESTUDIANTE. </w:t>
      </w:r>
      <w:bookmarkStart w:id="0" w:name="_GoBack"/>
      <w:bookmarkEnd w:id="0"/>
    </w:p>
    <w:p w:rsidR="00400ADA" w:rsidRDefault="00400ADA" w:rsidP="00400AD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VE"/>
        </w:rPr>
      </w:pPr>
    </w:p>
    <w:p w:rsidR="00400ADA" w:rsidRPr="00400ADA" w:rsidRDefault="00400ADA" w:rsidP="00400AD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b/>
          <w:sz w:val="24"/>
          <w:szCs w:val="24"/>
          <w:lang w:eastAsia="es-VE"/>
        </w:rPr>
        <w:t xml:space="preserve"> Pregunta 1</w:t>
      </w:r>
    </w:p>
    <w:p w:rsidR="00400ADA" w:rsidRPr="00400ADA" w:rsidRDefault="00400ADA" w:rsidP="00400AD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b/>
          <w:sz w:val="24"/>
          <w:szCs w:val="24"/>
          <w:lang w:eastAsia="es-VE"/>
        </w:rPr>
        <w:t>En el Capítulo I (El Problema), ¿cuál es la función principal de la formulación del problema?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A.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Exponer de manera extensa todos los antecedentes históricos de la temática a nivel internacional.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B.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Definir formalmente cada uno de los conceptos y variables operativas del estudio.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C.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Describir detalladamente los instrumentos estadísticos que se aplicarán para tabular los datos.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D.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Plantear la interrogante central que guiará la investigación de forma clara y precisa.</w:t>
      </w:r>
    </w:p>
    <w:p w:rsidR="00400ADA" w:rsidRPr="00400ADA" w:rsidRDefault="00400ADA" w:rsidP="00400AD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b/>
          <w:sz w:val="24"/>
          <w:szCs w:val="24"/>
          <w:lang w:eastAsia="es-VE"/>
        </w:rPr>
        <w:t>Pregunta 2</w:t>
      </w:r>
    </w:p>
    <w:p w:rsidR="00400ADA" w:rsidRPr="00400ADA" w:rsidRDefault="00400ADA" w:rsidP="00400AD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b/>
          <w:sz w:val="24"/>
          <w:szCs w:val="24"/>
          <w:lang w:eastAsia="es-VE"/>
        </w:rPr>
        <w:t>¿Cuál es la característica fundamental que debe cumplir todo objetivo general en una investigación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?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A.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Estar redactado con un verbo en infinitivo que refleje la meta global y alcanzable del estudio.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B.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Detallar paso a paso cada una de las preguntas estadísticas que se utilizarán en la encuesta.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C.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Ser exactamente idéntico a las preguntas secundarias planteadas en la justificación.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D.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Limitarse exclusivamente a la revisión de la literatura teórica sin implicar acción práctica.</w:t>
      </w:r>
    </w:p>
    <w:p w:rsidR="00400ADA" w:rsidRPr="00400ADA" w:rsidRDefault="00400ADA" w:rsidP="00400AD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b/>
          <w:sz w:val="24"/>
          <w:szCs w:val="24"/>
          <w:lang w:eastAsia="es-VE"/>
        </w:rPr>
        <w:t>Pregunta 3</w:t>
      </w:r>
    </w:p>
    <w:p w:rsidR="00400ADA" w:rsidRPr="00400ADA" w:rsidRDefault="00400ADA" w:rsidP="00400AD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b/>
          <w:sz w:val="24"/>
          <w:szCs w:val="24"/>
          <w:lang w:eastAsia="es-VE"/>
        </w:rPr>
        <w:t>En el marco de la justificación de la investigación, ¿qué aporta la relevancia social?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A.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El beneficio directo o indirecto que obtendrán los grupos humanos o la comunidad afectada por el problema.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B.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lastRenderedPageBreak/>
        <w:t>El grado de novedad teórica que aporta el estudio al estado del arte de la disciplina científica.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C.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 xml:space="preserve">El ahorro económico que la institución </w:t>
      </w:r>
      <w:proofErr w:type="spellStart"/>
      <w:r w:rsidRPr="00400ADA">
        <w:rPr>
          <w:rFonts w:ascii="Arial" w:eastAsia="Times New Roman" w:hAnsi="Arial" w:cs="Arial"/>
          <w:sz w:val="24"/>
          <w:szCs w:val="24"/>
          <w:lang w:eastAsia="es-VE"/>
        </w:rPr>
        <w:t>patrocinante</w:t>
      </w:r>
      <w:proofErr w:type="spellEnd"/>
      <w:r w:rsidRPr="00400ADA">
        <w:rPr>
          <w:rFonts w:ascii="Arial" w:eastAsia="Times New Roman" w:hAnsi="Arial" w:cs="Arial"/>
          <w:sz w:val="24"/>
          <w:szCs w:val="24"/>
          <w:lang w:eastAsia="es-VE"/>
        </w:rPr>
        <w:t xml:space="preserve"> obtendrá al aplicar los resultados del estudio.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D.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La validación matemática de las fórmulas empleadas para calcular la muestra representativa.</w:t>
      </w:r>
    </w:p>
    <w:p w:rsidR="00400ADA" w:rsidRPr="00400ADA" w:rsidRDefault="00400ADA" w:rsidP="00400AD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b/>
          <w:sz w:val="24"/>
          <w:szCs w:val="24"/>
          <w:lang w:eastAsia="es-VE"/>
        </w:rPr>
        <w:t>Pregunta 4</w:t>
      </w:r>
    </w:p>
    <w:p w:rsidR="00400ADA" w:rsidRPr="00400ADA" w:rsidRDefault="00400ADA" w:rsidP="00400AD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b/>
          <w:sz w:val="24"/>
          <w:szCs w:val="24"/>
          <w:lang w:eastAsia="es-VE"/>
        </w:rPr>
        <w:t>¿Qué función cumplen los antecedentes de la investigación dentro del Capítulo II (Marco Teórico)?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A.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Describir el cronograma de actividades y el presupuesto requerido para ejecutar el proyecto.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B.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Establecer de forma definitiva las hipótesis que serán probadas estadísticamente en el campo.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C.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Definir las normas éticas que protegerán la identidad de los sujetos encuestados.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D.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Analizar estudios previos similares para mostrar el estado actual del conocimiento sobre el objeto de estudio.</w:t>
      </w:r>
    </w:p>
    <w:p w:rsidR="00400ADA" w:rsidRPr="00400ADA" w:rsidRDefault="00400ADA" w:rsidP="00400AD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b/>
          <w:sz w:val="24"/>
          <w:szCs w:val="24"/>
          <w:lang w:eastAsia="es-VE"/>
        </w:rPr>
        <w:t>Pregunta 5</w:t>
      </w:r>
    </w:p>
    <w:p w:rsidR="00400ADA" w:rsidRPr="00400ADA" w:rsidRDefault="00400ADA" w:rsidP="00400AD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b/>
          <w:sz w:val="24"/>
          <w:szCs w:val="24"/>
          <w:lang w:eastAsia="es-VE"/>
        </w:rPr>
        <w:t xml:space="preserve">En el marco teórico, ¿en qué consiste la </w:t>
      </w:r>
      <w:proofErr w:type="spellStart"/>
      <w:r w:rsidRPr="00400ADA">
        <w:rPr>
          <w:rFonts w:ascii="Arial" w:eastAsia="Times New Roman" w:hAnsi="Arial" w:cs="Arial"/>
          <w:b/>
          <w:sz w:val="24"/>
          <w:szCs w:val="24"/>
          <w:lang w:eastAsia="es-VE"/>
        </w:rPr>
        <w:t>operacionalización</w:t>
      </w:r>
      <w:proofErr w:type="spellEnd"/>
      <w:r w:rsidRPr="00400ADA">
        <w:rPr>
          <w:rFonts w:ascii="Arial" w:eastAsia="Times New Roman" w:hAnsi="Arial" w:cs="Arial"/>
          <w:b/>
          <w:sz w:val="24"/>
          <w:szCs w:val="24"/>
          <w:lang w:eastAsia="es-VE"/>
        </w:rPr>
        <w:t xml:space="preserve"> de variables?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A.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Redactar el resumen biográfico de los autores clásicos que fundaron la teoría principal.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B.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Desglosar una variable abstracta en dimensiones, indicadores e ítems medibles empíricamente.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C.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Seleccionar el tipo de muestreo probabilístico que se aplicará en la población objeto.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D.</w:t>
      </w:r>
    </w:p>
    <w:p w:rsidR="00400ADA" w:rsidRDefault="00400ADA" w:rsidP="00400AD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Justificar la importancia institucional y económica del problema planteado.</w:t>
      </w:r>
    </w:p>
    <w:p w:rsidR="00400ADA" w:rsidRPr="00400ADA" w:rsidRDefault="00400ADA" w:rsidP="00400ADA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b/>
          <w:i/>
          <w:sz w:val="24"/>
          <w:szCs w:val="24"/>
          <w:lang w:eastAsia="es-VE"/>
        </w:rPr>
        <w:t>Pregunta 6</w:t>
      </w:r>
    </w:p>
    <w:p w:rsidR="00400ADA" w:rsidRPr="00400ADA" w:rsidRDefault="00400ADA" w:rsidP="00400ADA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b/>
          <w:i/>
          <w:sz w:val="24"/>
          <w:szCs w:val="24"/>
          <w:lang w:eastAsia="es-VE"/>
        </w:rPr>
        <w:t>¿Cómo se define un diseño de investigación de campo de nivel no experimental?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i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i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i/>
          <w:sz w:val="24"/>
          <w:szCs w:val="24"/>
          <w:lang w:eastAsia="es-VE"/>
        </w:rPr>
        <w:t>A.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Aquel que requiere la aplicación obligatoria de estímulos químicos o físicos a los sujetos de estudio.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B.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Aquel que se basa exclusivamente en la revisión bibliográfica de documentos históricos.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C.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lastRenderedPageBreak/>
        <w:t>Aquel que recrea artificialmente un laboratorio para controlar estrictamente todas las causas posibles.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D.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Aquel donde el investigador observa los fenómenos en su ambiente natural sin manipular deliberadamente las variables.</w:t>
      </w:r>
    </w:p>
    <w:p w:rsidR="00400ADA" w:rsidRPr="00400ADA" w:rsidRDefault="00400ADA" w:rsidP="00400AD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b/>
          <w:sz w:val="24"/>
          <w:szCs w:val="24"/>
          <w:lang w:eastAsia="es-VE"/>
        </w:rPr>
        <w:t>Pregunta 7</w:t>
      </w:r>
    </w:p>
    <w:p w:rsidR="00400ADA" w:rsidRPr="00400ADA" w:rsidRDefault="00400ADA" w:rsidP="00400AD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b/>
          <w:sz w:val="24"/>
          <w:szCs w:val="24"/>
          <w:lang w:eastAsia="es-VE"/>
        </w:rPr>
        <w:t>En la metodología de la investigación, ¿cuál es la diferencia conceptual entre población y muestra?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A.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La muestra representa el 100% de los elementos universales y la población representa solo un 10%.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B.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La población es el instrumento de recolección de datos y la muestra es el resultado estadístico final.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C.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La población es el conjunto total de elementos con características comunes, y la muestra es un subgrupo representativo de esta.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D.</w:t>
      </w:r>
    </w:p>
    <w:p w:rsidR="00400ADA" w:rsidRDefault="00400ADA" w:rsidP="00400ADA">
      <w:pPr>
        <w:rPr>
          <w:rFonts w:ascii="Arial" w:eastAsia="Times New Roman" w:hAnsi="Arial" w:cs="Arial"/>
          <w:b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 xml:space="preserve">La población se refiere únicamente a seres humanos y la muestra se aplica a o </w:t>
      </w:r>
      <w:r w:rsidRPr="00400ADA">
        <w:rPr>
          <w:rFonts w:ascii="Arial" w:eastAsia="Times New Roman" w:hAnsi="Arial" w:cs="Arial"/>
          <w:b/>
          <w:sz w:val="24"/>
          <w:szCs w:val="24"/>
          <w:lang w:eastAsia="es-VE"/>
        </w:rPr>
        <w:t>Pregunta 8</w:t>
      </w:r>
    </w:p>
    <w:p w:rsidR="00400ADA" w:rsidRPr="00400ADA" w:rsidRDefault="00400ADA" w:rsidP="00400ADA">
      <w:pPr>
        <w:rPr>
          <w:rFonts w:ascii="Arial" w:eastAsia="Times New Roman" w:hAnsi="Arial" w:cs="Arial"/>
          <w:b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b/>
          <w:sz w:val="24"/>
          <w:szCs w:val="24"/>
          <w:lang w:eastAsia="es-VE"/>
        </w:rPr>
        <w:t>¿En qué consiste la validez de un instrumento de recolección de datos, según el marco metodológico?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A.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El grado en que el instrumento mide verdaderamente el concepto o variable que pretende medir.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B.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La estabilidad de los resultados obtenidos al aplicar el instrumento en repetidas ocasiones bajo condiciones similares.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C.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El porcentaje de personas que respondieron de forma voluntaria a la encuesta digital.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D.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La cantidad exacta de páginas que posee el cuestionario impreso para facilitar su lectura.</w:t>
      </w:r>
    </w:p>
    <w:p w:rsidR="00400ADA" w:rsidRPr="00400ADA" w:rsidRDefault="00400ADA" w:rsidP="00400AD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b/>
          <w:sz w:val="24"/>
          <w:szCs w:val="24"/>
          <w:lang w:eastAsia="es-VE"/>
        </w:rPr>
        <w:t>Pregunta 9</w:t>
      </w:r>
    </w:p>
    <w:p w:rsidR="00400ADA" w:rsidRPr="00400ADA" w:rsidRDefault="00400ADA" w:rsidP="00400AD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b/>
          <w:sz w:val="24"/>
          <w:szCs w:val="24"/>
          <w:lang w:eastAsia="es-VE"/>
        </w:rPr>
        <w:t>¿Qué técnica de análisis de datos es la más adecuada para procesar información de naturaleza cuantitativa?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A.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El análisis hermenéutico y la categorización discursiva de textos escritos.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B.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La lectura crítica y deconstrucción ideológica de documentos históricos primarios.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C.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La observación participante sin registro numérico ni codificación previa.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D.</w:t>
      </w:r>
    </w:p>
    <w:p w:rsidR="00400ADA" w:rsidRDefault="00400ADA" w:rsidP="00400AD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lastRenderedPageBreak/>
        <w:t>La estadística descriptiva e inferencial mediante el cálculo de frecuencias, porcentajes y correlaciones.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</w:p>
    <w:p w:rsidR="00400ADA" w:rsidRPr="00400ADA" w:rsidRDefault="00400ADA" w:rsidP="00400AD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b/>
          <w:sz w:val="24"/>
          <w:szCs w:val="24"/>
          <w:lang w:eastAsia="es-VE"/>
        </w:rPr>
        <w:t>Pregunta 10</w:t>
      </w:r>
    </w:p>
    <w:p w:rsidR="00400ADA" w:rsidRPr="00400ADA" w:rsidRDefault="00400ADA" w:rsidP="00400AD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b/>
          <w:sz w:val="24"/>
          <w:szCs w:val="24"/>
          <w:lang w:eastAsia="es-VE"/>
        </w:rPr>
        <w:t>Dentro de la estructura de un trabajo de grado, ¿cuál es la relación lógica entre el Capítulo I, el Capítulo II y el Capítulo III?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A.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El Capítulo III contiene la teoría general y los Capítulos I y II se limitan a la aplicación de fórmulas estadísticas.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B.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El Capítulo III contiene la teoría general y los Capítulos I y II se limitan a la aplicación de fórmulas estadísticas.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C.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El Capítulo I plantea el problema a investigar, el Capítulo II sustenta teóricamente los conceptos, y el Capítulo III expone el camino práctico para resolverlo.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D.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El Capítulo II justifica económicamente la investigación y el Capítulo I presenta los resultados finales de campo.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E.</w:t>
      </w:r>
    </w:p>
    <w:p w:rsidR="00400ADA" w:rsidRDefault="00400ADA" w:rsidP="00400AD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Son capítulos independientes que no guardan relación entre sí y pueden redactarse en cualquier orden arbitrario.</w:t>
      </w:r>
    </w:p>
    <w:p w:rsidR="00400ADA" w:rsidRDefault="00400ADA" w:rsidP="00400AD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VE"/>
        </w:rPr>
      </w:pPr>
    </w:p>
    <w:p w:rsidR="00400ADA" w:rsidRDefault="00400ADA" w:rsidP="00400AD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VE"/>
        </w:rPr>
      </w:pPr>
    </w:p>
    <w:p w:rsidR="00400ADA" w:rsidRDefault="00400ADA" w:rsidP="00400AD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VE"/>
        </w:rPr>
      </w:pP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>
        <w:rPr>
          <w:rFonts w:ascii="Arial" w:eastAsia="Times New Roman" w:hAnsi="Arial" w:cs="Arial"/>
          <w:sz w:val="24"/>
          <w:szCs w:val="24"/>
          <w:lang w:eastAsia="es-VE"/>
        </w:rPr>
        <w:t xml:space="preserve"> DRA. CARMEN AMELIA LOPEZ.</w:t>
      </w:r>
    </w:p>
    <w:sectPr w:rsidR="00400ADA" w:rsidRPr="00400AD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ADA"/>
    <w:rsid w:val="00400ADA"/>
    <w:rsid w:val="00AB1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37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16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55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603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72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469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8457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0237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9381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494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673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0940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78236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06849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16873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02296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8324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84806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2822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0100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0453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73749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9028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130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6853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38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07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05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60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938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7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69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745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09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0277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0095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0925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423309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55545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44076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85782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7259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29429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72856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82836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38821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75979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4198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55628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54818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717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27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510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38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63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73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53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040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791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716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8698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2325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6238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46862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208213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0052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29974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6955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02610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12364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95690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1177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6881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12247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6756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71220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78296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740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5573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58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33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8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65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041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28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2142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9370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8336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001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8745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9556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15332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64982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83236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23206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68669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69779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173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62382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847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17459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5276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65484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43514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614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275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10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8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29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50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377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18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0805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7038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4495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5373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2730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69220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173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4835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5796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16093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2856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56109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9884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4472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1297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21874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540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94651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80430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6993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9562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61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0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89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57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359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291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782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4187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2944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7461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85940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3704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499954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705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75490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61708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5828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113529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78098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705381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1544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29811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3232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9056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2122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2352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970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6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74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89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85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32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487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755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2659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7341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0347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4630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2545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21630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9161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2007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16777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29797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89332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350513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2983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66000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8241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93632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36550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6982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7845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183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4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9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094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447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172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29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335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5472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4016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77941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3542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7883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02770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6132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905713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8175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52602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94311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02221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0086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76249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89297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34470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9524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132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1171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85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7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3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54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78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632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920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1345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6096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3805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1395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6849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9514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25503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81971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82753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45082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90362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9199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24522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4643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14305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963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98446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9088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37449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09826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7152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846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361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80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96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07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905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725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861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9445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5750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5775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0399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7055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99955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0470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72751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64285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91353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52640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01810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25222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3645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97581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69827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8751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38820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886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9508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860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FAMILIAR</dc:creator>
  <cp:lastModifiedBy>FAMILIAR</cp:lastModifiedBy>
  <cp:revision>1</cp:revision>
  <dcterms:created xsi:type="dcterms:W3CDTF">2026-09-21T02:26:00Z</dcterms:created>
  <dcterms:modified xsi:type="dcterms:W3CDTF">2026-09-21T02:36:00Z</dcterms:modified>
</cp:coreProperties>
</file>