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A242F">
      <w:pPr>
        <w:tabs>
          <w:tab w:val="left" w:pos="645"/>
        </w:tabs>
        <w:rPr>
          <w:rFonts w:ascii="Arial" w:hAnsi="Arial" w:eastAsia="Calibri" w:cs="Arial"/>
        </w:rPr>
      </w:pPr>
      <w:r>
        <w:drawing>
          <wp:inline distT="0" distB="0" distL="0" distR="0">
            <wp:extent cx="3467100" cy="419100"/>
            <wp:effectExtent l="0" t="0" r="0" b="0"/>
            <wp:docPr id="6" name="Imagen 6" descr="C:\Users\Rojas\AppData\Local\Temp\ksohtml436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C:\Users\Rojas\AppData\Local\Temp\ksohtml4368\wps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467100" cy="419100"/>
                    </a:xfrm>
                    <a:prstGeom prst="rect">
                      <a:avLst/>
                    </a:prstGeom>
                    <a:noFill/>
                    <a:ln>
                      <a:noFill/>
                    </a:ln>
                  </pic:spPr>
                </pic:pic>
              </a:graphicData>
            </a:graphic>
          </wp:inline>
        </w:drawing>
      </w:r>
    </w:p>
    <w:p w14:paraId="0AFA7969">
      <w:pPr>
        <w:jc w:val="center"/>
        <w:rPr>
          <w:rFonts w:ascii="Arial" w:hAnsi="Arial" w:eastAsia="Calibri" w:cs="Arial"/>
          <w:b/>
        </w:rPr>
      </w:pPr>
      <w:r>
        <w:rPr>
          <w:rFonts w:ascii="Arial" w:hAnsi="Arial" w:eastAsia="Calibri" w:cs="Arial"/>
          <w:b/>
        </w:rPr>
        <w:t>INSTITUTO UNIVERSITARIO DE TECNOLOGIA PARA LA INFORMATICA</w:t>
      </w:r>
    </w:p>
    <w:p w14:paraId="15A15B03">
      <w:pPr>
        <w:jc w:val="center"/>
        <w:rPr>
          <w:rFonts w:ascii="Arial" w:hAnsi="Arial" w:eastAsia="Calibri" w:cs="Arial"/>
          <w:b/>
        </w:rPr>
      </w:pPr>
      <w:r>
        <w:rPr>
          <w:rFonts w:ascii="Arial" w:hAnsi="Arial" w:eastAsia="Calibri" w:cs="Arial"/>
          <w:b/>
        </w:rPr>
        <w:t>IUTEPI</w:t>
      </w:r>
      <w:r>
        <w:rPr>
          <w:rFonts w:ascii="Arial" w:hAnsi="Arial" w:eastAsia="Calibri" w:cs="Arial"/>
        </w:rPr>
        <w:t xml:space="preserve">                                                    </w:t>
      </w:r>
    </w:p>
    <w:p w14:paraId="4C54547B">
      <w:pPr>
        <w:jc w:val="center"/>
        <w:rPr>
          <w:rFonts w:ascii="Arial" w:hAnsi="Arial" w:eastAsia="Calibri" w:cs="Arial"/>
          <w:b/>
        </w:rPr>
      </w:pPr>
      <w:r>
        <w:rPr>
          <w:rFonts w:ascii="Arial" w:hAnsi="Arial" w:eastAsia="Calibri" w:cs="Arial"/>
          <w:b/>
        </w:rPr>
        <w:t xml:space="preserve">GUIA DE ESTUDIO </w:t>
      </w:r>
      <w:r>
        <w:rPr>
          <w:rFonts w:hint="default" w:ascii="Arial" w:hAnsi="Arial" w:eastAsia="Calibri" w:cs="Arial"/>
          <w:b/>
          <w:lang w:val="es-VE"/>
        </w:rPr>
        <w:t>SEGUNDA</w:t>
      </w:r>
      <w:r>
        <w:rPr>
          <w:rFonts w:ascii="Arial" w:hAnsi="Arial" w:eastAsia="Calibri" w:cs="Arial"/>
          <w:b/>
        </w:rPr>
        <w:t xml:space="preserve"> EVALUACIÓN (</w:t>
      </w:r>
      <w:r>
        <w:rPr>
          <w:rFonts w:hint="default" w:ascii="Arial" w:hAnsi="Arial" w:eastAsia="Calibri" w:cs="Arial"/>
          <w:b/>
          <w:lang w:val="es-VE"/>
        </w:rPr>
        <w:t>2</w:t>
      </w:r>
      <w:r>
        <w:rPr>
          <w:rFonts w:ascii="Arial" w:hAnsi="Arial" w:eastAsia="Calibri" w:cs="Arial"/>
          <w:b/>
        </w:rPr>
        <w:t>)</w:t>
      </w:r>
    </w:p>
    <w:p w14:paraId="7845FD57">
      <w:pPr>
        <w:rPr>
          <w:rFonts w:ascii="Arial" w:hAnsi="Arial" w:eastAsia="Calibri" w:cs="Arial"/>
        </w:rPr>
      </w:pPr>
      <w:r>
        <w:rPr>
          <w:rFonts w:ascii="Arial" w:hAnsi="Arial" w:eastAsia="Calibri" w:cs="Arial"/>
        </w:rPr>
        <w:t xml:space="preserve"> </w:t>
      </w:r>
      <w:r>
        <w:rPr>
          <w:rFonts w:ascii="Arial" w:hAnsi="Arial" w:eastAsia="Calibri" w:cs="Arial"/>
        </w:rPr>
        <w:tab/>
      </w:r>
      <w:r>
        <w:rPr>
          <w:rFonts w:ascii="Arial" w:hAnsi="Arial" w:eastAsia="Calibri" w:cs="Arial"/>
        </w:rPr>
        <w:tab/>
      </w:r>
      <w:r>
        <w:rPr>
          <w:rFonts w:ascii="Arial" w:hAnsi="Arial" w:eastAsia="Calibri" w:cs="Arial"/>
        </w:rPr>
        <w:tab/>
      </w:r>
      <w:r>
        <w:rPr>
          <w:rFonts w:ascii="Arial" w:hAnsi="Arial" w:eastAsia="Calibri" w:cs="Arial"/>
        </w:rPr>
        <w:tab/>
      </w:r>
      <w:r>
        <w:rPr>
          <w:rFonts w:ascii="Arial" w:hAnsi="Arial" w:eastAsia="Calibri" w:cs="Arial"/>
        </w:rPr>
        <w:tab/>
      </w:r>
      <w:r>
        <w:rPr>
          <w:rFonts w:ascii="Arial" w:hAnsi="Arial" w:eastAsia="Calibri" w:cs="Arial"/>
        </w:rPr>
        <w:t xml:space="preserve">                      </w:t>
      </w:r>
      <w:r>
        <w:rPr>
          <w:rFonts w:ascii="Arial" w:hAnsi="Arial" w:eastAsia="Calibri" w:cs="Arial"/>
        </w:rPr>
        <w:tab/>
      </w:r>
      <w:r>
        <w:rPr>
          <w:rFonts w:ascii="Arial" w:hAnsi="Arial" w:eastAsia="Calibri" w:cs="Arial"/>
          <w:b/>
        </w:rPr>
        <w:t>Profesor: Humberto Rojas</w:t>
      </w:r>
      <w:r>
        <w:rPr>
          <w:rFonts w:ascii="Arial" w:hAnsi="Arial" w:eastAsia="Calibri" w:cs="Arial"/>
        </w:rPr>
        <w:t xml:space="preserve">    </w:t>
      </w:r>
    </w:p>
    <w:p w14:paraId="17D13E6D">
      <w:pPr>
        <w:jc w:val="both"/>
        <w:rPr>
          <w:rFonts w:ascii="Arial" w:hAnsi="Arial" w:eastAsia="Calibri" w:cs="Arial"/>
        </w:rPr>
      </w:pPr>
      <w:r>
        <w:rPr>
          <w:rFonts w:ascii="Arial" w:hAnsi="Arial" w:eastAsia="Calibri" w:cs="Arial"/>
        </w:rPr>
        <w:t xml:space="preserve">Jóvenes estudiantes del </w:t>
      </w:r>
      <w:r>
        <w:rPr>
          <w:rFonts w:hint="default" w:ascii="Arial" w:hAnsi="Arial" w:eastAsia="Calibri" w:cs="Arial"/>
          <w:lang w:val="es-VE"/>
        </w:rPr>
        <w:t>Tercer</w:t>
      </w:r>
      <w:bookmarkStart w:id="0" w:name="_GoBack"/>
      <w:bookmarkEnd w:id="0"/>
      <w:r>
        <w:rPr>
          <w:rFonts w:ascii="Arial" w:hAnsi="Arial" w:eastAsia="Calibri" w:cs="Arial"/>
        </w:rPr>
        <w:t xml:space="preserve"> semestre en esta oportunidad estaremos estudiando lo correspondiente a la tercera evaluación de Contabilidad Dos. Como son Activos Corrientes Exigibles: Cuentas por Cobrar y Efectos por Cobrar. Giros descontados en Banco.</w:t>
      </w:r>
    </w:p>
    <w:p w14:paraId="56801005">
      <w:pPr>
        <w:rPr>
          <w:rFonts w:ascii="Arial" w:hAnsi="Arial" w:eastAsia="Calibri" w:cs="Arial"/>
        </w:rPr>
      </w:pPr>
      <w:r>
        <w:rPr>
          <w:rFonts w:ascii="Arial" w:hAnsi="Arial" w:eastAsia="Calibri" w:cs="Arial"/>
        </w:rPr>
        <w:t>CUENTAS POR COBRAR:</w:t>
      </w:r>
    </w:p>
    <w:p w14:paraId="1E922E2D">
      <w:pPr>
        <w:jc w:val="both"/>
        <w:rPr>
          <w:rFonts w:ascii="Arial" w:hAnsi="Arial" w:eastAsia="Calibri" w:cs="Arial"/>
        </w:rPr>
      </w:pPr>
      <w:r>
        <w:rPr>
          <w:rFonts w:ascii="Arial" w:hAnsi="Arial" w:eastAsia="Calibri" w:cs="Arial"/>
        </w:rPr>
        <w:t>Se originan cuando una Empresa vende mercancía a Crédito y firman un documento llamado factura como un compromiso de pago.</w:t>
      </w:r>
    </w:p>
    <w:p w14:paraId="1FFB5F84">
      <w:pPr>
        <w:jc w:val="both"/>
        <w:rPr>
          <w:rFonts w:ascii="Arial" w:hAnsi="Arial" w:eastAsia="Calibri" w:cs="Arial"/>
        </w:rPr>
      </w:pPr>
      <w:r>
        <w:rPr>
          <w:rFonts w:ascii="Arial" w:hAnsi="Arial" w:eastAsia="Calibri" w:cs="Arial"/>
        </w:rPr>
        <w:t>EFECTO POR COBRAR:</w:t>
      </w:r>
    </w:p>
    <w:p w14:paraId="07EE998B">
      <w:pPr>
        <w:jc w:val="both"/>
        <w:rPr>
          <w:rFonts w:ascii="Arial" w:hAnsi="Arial" w:eastAsia="Calibri" w:cs="Arial"/>
        </w:rPr>
      </w:pPr>
      <w:r>
        <w:rPr>
          <w:rFonts w:ascii="Arial" w:hAnsi="Arial" w:eastAsia="Calibri" w:cs="Arial"/>
        </w:rPr>
        <w:t>Se origina por una venta a crédito o algún préstamo recibido y firman giros o letras de cambio como compromiso de pago. El tiempo puede es más largo para recuperar el dinero que el que tiene una factura.</w:t>
      </w:r>
    </w:p>
    <w:p w14:paraId="166EF81D">
      <w:pPr>
        <w:jc w:val="both"/>
        <w:rPr>
          <w:rFonts w:ascii="Arial" w:hAnsi="Arial" w:eastAsia="Calibri" w:cs="Arial"/>
        </w:rPr>
      </w:pPr>
      <w:r>
        <w:rPr>
          <w:rFonts w:ascii="Arial" w:hAnsi="Arial" w:eastAsia="Calibri" w:cs="Arial"/>
        </w:rPr>
        <w:t>CUENTAS DE VALUACION O VALORACION:</w:t>
      </w:r>
    </w:p>
    <w:p w14:paraId="1995A2F1">
      <w:pPr>
        <w:jc w:val="both"/>
        <w:rPr>
          <w:rFonts w:ascii="Arial" w:hAnsi="Arial" w:eastAsia="Calibri" w:cs="Arial"/>
        </w:rPr>
      </w:pPr>
      <w:r>
        <w:rPr>
          <w:rFonts w:ascii="Arial" w:hAnsi="Arial" w:eastAsia="Calibri" w:cs="Arial"/>
        </w:rPr>
        <w:t>Reciben también el nombre de cuentas de Reducción ya que ellas muestran la cantidad en que debe disminuirse    el valor inicial de las cuentas de ACTIVO para obtener su justo valor.</w:t>
      </w:r>
    </w:p>
    <w:p w14:paraId="752AA5FB">
      <w:pPr>
        <w:jc w:val="both"/>
        <w:rPr>
          <w:rFonts w:ascii="Arial" w:hAnsi="Arial" w:eastAsia="Calibri" w:cs="Arial"/>
        </w:rPr>
      </w:pPr>
      <w:r>
        <w:rPr>
          <w:rFonts w:ascii="Arial" w:hAnsi="Arial" w:eastAsia="Calibri" w:cs="Arial"/>
        </w:rPr>
        <w:t>Estas cuentas son: DEPRECIACION ACUMULADA</w:t>
      </w:r>
    </w:p>
    <w:p w14:paraId="2808F18D">
      <w:pPr>
        <w:jc w:val="both"/>
        <w:rPr>
          <w:rFonts w:ascii="Arial" w:hAnsi="Arial" w:eastAsia="Calibri" w:cs="Arial"/>
        </w:rPr>
      </w:pPr>
      <w:r>
        <w:rPr>
          <w:rFonts w:ascii="Arial" w:hAnsi="Arial" w:eastAsia="Calibri" w:cs="Arial"/>
        </w:rPr>
        <w:tab/>
      </w:r>
      <w:r>
        <w:rPr>
          <w:rFonts w:ascii="Arial" w:hAnsi="Arial" w:eastAsia="Calibri" w:cs="Arial"/>
        </w:rPr>
        <w:tab/>
      </w:r>
      <w:r>
        <w:rPr>
          <w:rFonts w:ascii="Arial" w:hAnsi="Arial" w:eastAsia="Calibri" w:cs="Arial"/>
        </w:rPr>
        <w:tab/>
      </w:r>
      <w:r>
        <w:rPr>
          <w:rFonts w:ascii="Arial" w:hAnsi="Arial" w:eastAsia="Calibri" w:cs="Arial"/>
        </w:rPr>
        <w:t>PROVISIÓN POR CUENTAS INCOBRABLES</w:t>
      </w:r>
    </w:p>
    <w:p w14:paraId="54EA1A95">
      <w:pPr>
        <w:jc w:val="both"/>
        <w:rPr>
          <w:rFonts w:ascii="Arial" w:hAnsi="Arial" w:eastAsia="Calibri" w:cs="Arial"/>
        </w:rPr>
      </w:pPr>
      <w:r>
        <w:rPr>
          <w:rFonts w:ascii="Arial" w:hAnsi="Arial" w:eastAsia="Calibri" w:cs="Arial"/>
        </w:rPr>
        <w:tab/>
      </w:r>
      <w:r>
        <w:rPr>
          <w:rFonts w:ascii="Arial" w:hAnsi="Arial" w:eastAsia="Calibri" w:cs="Arial"/>
        </w:rPr>
        <w:tab/>
      </w:r>
      <w:r>
        <w:rPr>
          <w:rFonts w:ascii="Arial" w:hAnsi="Arial" w:eastAsia="Calibri" w:cs="Arial"/>
        </w:rPr>
        <w:tab/>
      </w:r>
      <w:r>
        <w:rPr>
          <w:rFonts w:ascii="Arial" w:hAnsi="Arial" w:eastAsia="Calibri" w:cs="Arial"/>
        </w:rPr>
        <w:t>AMORTIZACION POR GASTOS DE ORGANIZACIÓN</w:t>
      </w:r>
    </w:p>
    <w:p w14:paraId="355695C4">
      <w:pPr>
        <w:jc w:val="both"/>
        <w:rPr>
          <w:rFonts w:ascii="Arial" w:hAnsi="Arial" w:eastAsia="Calibri" w:cs="Arial"/>
        </w:rPr>
      </w:pPr>
      <w:r>
        <w:rPr>
          <w:rFonts w:ascii="Arial" w:hAnsi="Arial" w:eastAsia="Calibri" w:cs="Arial"/>
        </w:rPr>
        <w:t>Estas cuentas siempre van ABONADAS con CARGO a las siguientes cuentas:</w:t>
      </w:r>
    </w:p>
    <w:p w14:paraId="0DD59300">
      <w:pPr>
        <w:jc w:val="both"/>
        <w:rPr>
          <w:rFonts w:ascii="Arial" w:hAnsi="Arial" w:eastAsia="Calibri" w:cs="Arial"/>
        </w:rPr>
      </w:pPr>
      <w:r>
        <w:rPr>
          <w:rFonts w:ascii="Arial" w:hAnsi="Arial" w:eastAsia="Calibri" w:cs="Arial"/>
        </w:rPr>
        <w:tab/>
      </w:r>
      <w:r>
        <w:rPr>
          <w:rFonts w:ascii="Arial" w:hAnsi="Arial" w:eastAsia="Calibri" w:cs="Arial"/>
        </w:rPr>
        <w:tab/>
      </w:r>
      <w:r>
        <w:rPr>
          <w:rFonts w:ascii="Arial" w:hAnsi="Arial" w:eastAsia="Calibri" w:cs="Arial"/>
        </w:rPr>
        <w:tab/>
      </w:r>
      <w:r>
        <w:rPr>
          <w:rFonts w:ascii="Arial" w:hAnsi="Arial" w:eastAsia="Calibri" w:cs="Arial"/>
        </w:rPr>
        <w:t>GASTOS DE DEPRECIACION</w:t>
      </w:r>
    </w:p>
    <w:p w14:paraId="70969BE9">
      <w:pPr>
        <w:jc w:val="both"/>
        <w:rPr>
          <w:rFonts w:ascii="Arial" w:hAnsi="Arial" w:eastAsia="Calibri" w:cs="Arial"/>
        </w:rPr>
      </w:pPr>
      <w:r>
        <w:rPr>
          <w:rFonts w:ascii="Arial" w:hAnsi="Arial" w:eastAsia="Calibri" w:cs="Arial"/>
        </w:rPr>
        <w:tab/>
      </w:r>
      <w:r>
        <w:rPr>
          <w:rFonts w:ascii="Arial" w:hAnsi="Arial" w:eastAsia="Calibri" w:cs="Arial"/>
        </w:rPr>
        <w:tab/>
      </w:r>
      <w:r>
        <w:rPr>
          <w:rFonts w:ascii="Arial" w:hAnsi="Arial" w:eastAsia="Calibri" w:cs="Arial"/>
        </w:rPr>
        <w:tab/>
      </w:r>
      <w:r>
        <w:rPr>
          <w:rFonts w:ascii="Arial" w:hAnsi="Arial" w:eastAsia="Calibri" w:cs="Arial"/>
        </w:rPr>
        <w:t>PERDIDA POR CUENTAS INCOBRABLES</w:t>
      </w:r>
    </w:p>
    <w:p w14:paraId="7F445F5C">
      <w:pPr>
        <w:tabs>
          <w:tab w:val="left" w:pos="708"/>
          <w:tab w:val="left" w:pos="1416"/>
          <w:tab w:val="left" w:pos="2124"/>
          <w:tab w:val="left" w:pos="2832"/>
          <w:tab w:val="left" w:pos="3540"/>
          <w:tab w:val="left" w:pos="4248"/>
          <w:tab w:val="left" w:pos="4956"/>
          <w:tab w:val="left" w:pos="5925"/>
        </w:tabs>
        <w:jc w:val="both"/>
        <w:rPr>
          <w:rFonts w:ascii="Arial" w:hAnsi="Arial" w:eastAsia="Calibri" w:cs="Arial"/>
        </w:rPr>
      </w:pPr>
      <w:r>
        <w:rPr>
          <w:rFonts w:ascii="Arial" w:hAnsi="Arial" w:eastAsia="Calibri" w:cs="Arial"/>
        </w:rPr>
        <w:tab/>
      </w:r>
      <w:r>
        <w:rPr>
          <w:rFonts w:ascii="Arial" w:hAnsi="Arial" w:eastAsia="Calibri" w:cs="Arial"/>
        </w:rPr>
        <w:tab/>
      </w:r>
      <w:r>
        <w:rPr>
          <w:rFonts w:ascii="Arial" w:hAnsi="Arial" w:eastAsia="Calibri" w:cs="Arial"/>
        </w:rPr>
        <w:tab/>
      </w:r>
      <w:r>
        <w:rPr>
          <w:rFonts w:ascii="Arial" w:hAnsi="Arial" w:eastAsia="Calibri" w:cs="Arial"/>
        </w:rPr>
        <w:t>GASTOS DE AMORTIZACION</w:t>
      </w:r>
      <w:r>
        <w:rPr>
          <w:rFonts w:ascii="Arial" w:hAnsi="Arial" w:eastAsia="Calibri" w:cs="Arial"/>
        </w:rPr>
        <w:tab/>
      </w:r>
    </w:p>
    <w:p w14:paraId="09E59B06">
      <w:pPr>
        <w:jc w:val="both"/>
        <w:rPr>
          <w:rFonts w:ascii="Arial" w:hAnsi="Arial" w:eastAsia="Calibri" w:cs="Arial"/>
          <w:b/>
        </w:rPr>
      </w:pPr>
      <w:r>
        <w:rPr>
          <w:rFonts w:ascii="Arial" w:hAnsi="Arial" w:eastAsia="Calibri" w:cs="Arial"/>
          <w:b/>
        </w:rPr>
        <w:t xml:space="preserve">                                                                                   Profesor: Humberto Rojas</w:t>
      </w:r>
    </w:p>
    <w:p w14:paraId="04CE512F">
      <w:pPr>
        <w:jc w:val="both"/>
        <w:rPr>
          <w:rFonts w:ascii="Arial" w:hAnsi="Arial" w:eastAsia="Calibri" w:cs="Arial"/>
        </w:rPr>
      </w:pPr>
      <w:r>
        <w:rPr>
          <w:rFonts w:ascii="Arial" w:hAnsi="Arial" w:eastAsia="Calibri" w:cs="Arial"/>
        </w:rPr>
        <w:t>EFECTOS POR COBRAR DESCONTADO:</w:t>
      </w:r>
    </w:p>
    <w:p w14:paraId="420D0630">
      <w:pPr>
        <w:jc w:val="both"/>
        <w:rPr>
          <w:rFonts w:ascii="Arial" w:hAnsi="Arial" w:eastAsia="Calibri" w:cs="Arial"/>
        </w:rPr>
      </w:pPr>
      <w:r>
        <w:rPr>
          <w:rFonts w:ascii="Arial" w:hAnsi="Arial" w:eastAsia="Calibri" w:cs="Arial"/>
        </w:rPr>
        <w:t>Esta cuenta se crea cuando la Empresa envía al Descuento varios giros de sus clientes a una Institución financiera (Banco) para que realicen gestión de Cobranza. Esta Cuenta siempre va ABONADA.</w:t>
      </w:r>
    </w:p>
    <w:p w14:paraId="6B478D7B">
      <w:pPr>
        <w:jc w:val="both"/>
        <w:rPr>
          <w:rFonts w:ascii="Arial" w:hAnsi="Arial" w:eastAsia="Calibri" w:cs="Arial"/>
          <w:b/>
        </w:rPr>
      </w:pPr>
      <w:r>
        <w:rPr>
          <w:rFonts w:ascii="Arial" w:hAnsi="Arial" w:eastAsia="Calibri" w:cs="Arial"/>
          <w:b/>
        </w:rPr>
        <w:t>Ejemplo:</w:t>
      </w:r>
    </w:p>
    <w:p w14:paraId="103C1B41">
      <w:pPr>
        <w:jc w:val="both"/>
        <w:rPr>
          <w:rFonts w:ascii="Arial" w:hAnsi="Arial" w:eastAsia="Calibri" w:cs="Arial"/>
        </w:rPr>
      </w:pPr>
      <w:r>
        <w:rPr>
          <w:rFonts w:ascii="Arial" w:hAnsi="Arial" w:eastAsia="Calibri" w:cs="Arial"/>
        </w:rPr>
        <w:t>Se envía al Banco Caribe para ser descontados y realizar gestión de cobranza 12 giros por un monto de bs.12.400, oo cada uno C/U a un interés del 26 % anual Tiene fecha de Vencimiento 30-12-16 y la Fecha del Descuento 30-05-16.</w:t>
      </w:r>
    </w:p>
    <w:p w14:paraId="6C27A38C">
      <w:pPr>
        <w:jc w:val="both"/>
        <w:rPr>
          <w:rFonts w:ascii="Arial" w:hAnsi="Arial" w:eastAsia="Calibri" w:cs="Arial"/>
          <w:b/>
        </w:rPr>
      </w:pPr>
      <w:r>
        <w:rPr>
          <w:rFonts w:ascii="Arial" w:hAnsi="Arial" w:eastAsia="Calibri" w:cs="Arial"/>
        </w:rPr>
        <w:tab/>
      </w:r>
      <w:r>
        <w:rPr>
          <w:rFonts w:ascii="Arial" w:hAnsi="Arial" w:eastAsia="Calibri" w:cs="Arial"/>
          <w:b/>
        </w:rPr>
        <w:t>Información Adicional:</w:t>
      </w:r>
    </w:p>
    <w:p w14:paraId="32CC3F82">
      <w:pPr>
        <w:pStyle w:val="4"/>
        <w:numPr>
          <w:ilvl w:val="0"/>
          <w:numId w:val="1"/>
        </w:numPr>
        <w:jc w:val="both"/>
        <w:rPr>
          <w:rFonts w:ascii="Arial" w:hAnsi="Arial" w:eastAsia="Calibri" w:cs="Arial"/>
        </w:rPr>
      </w:pPr>
      <w:r>
        <w:rPr>
          <w:rFonts w:ascii="Arial" w:hAnsi="Arial" w:eastAsia="Calibri" w:cs="Arial"/>
        </w:rPr>
        <w:t>Fecha de Vencimiento: 30-12-16</w:t>
      </w:r>
    </w:p>
    <w:p w14:paraId="27222CE4">
      <w:pPr>
        <w:pStyle w:val="4"/>
        <w:numPr>
          <w:ilvl w:val="0"/>
          <w:numId w:val="1"/>
        </w:numPr>
        <w:jc w:val="both"/>
        <w:rPr>
          <w:rFonts w:ascii="Arial" w:hAnsi="Arial" w:eastAsia="Calibri" w:cs="Arial"/>
        </w:rPr>
      </w:pPr>
      <w:r>
        <w:rPr>
          <w:rFonts w:ascii="Arial" w:hAnsi="Arial" w:eastAsia="Calibri" w:cs="Arial"/>
        </w:rPr>
        <w:t>Fecha del Descuento: 30-05-16</w:t>
      </w:r>
    </w:p>
    <w:p w14:paraId="61C5D21F">
      <w:pPr>
        <w:pStyle w:val="4"/>
        <w:numPr>
          <w:ilvl w:val="0"/>
          <w:numId w:val="1"/>
        </w:numPr>
        <w:jc w:val="both"/>
        <w:rPr>
          <w:rFonts w:ascii="Arial" w:hAnsi="Arial" w:eastAsia="Calibri" w:cs="Arial"/>
        </w:rPr>
      </w:pPr>
      <w:r>
        <w:rPr>
          <w:rFonts w:ascii="Arial" w:hAnsi="Arial" w:eastAsia="Calibri" w:cs="Arial"/>
        </w:rPr>
        <w:t>El Banco Cobra 6 giros</w:t>
      </w:r>
    </w:p>
    <w:p w14:paraId="2911AAFE">
      <w:pPr>
        <w:pStyle w:val="4"/>
        <w:numPr>
          <w:ilvl w:val="0"/>
          <w:numId w:val="1"/>
        </w:numPr>
        <w:jc w:val="both"/>
        <w:rPr>
          <w:rFonts w:ascii="Arial" w:hAnsi="Arial" w:eastAsia="Calibri" w:cs="Arial"/>
        </w:rPr>
      </w:pPr>
      <w:r>
        <w:rPr>
          <w:rFonts w:ascii="Arial" w:hAnsi="Arial" w:eastAsia="Calibri" w:cs="Arial"/>
        </w:rPr>
        <w:t>Y devuelve 3</w:t>
      </w:r>
    </w:p>
    <w:p w14:paraId="7425EF47">
      <w:pPr>
        <w:jc w:val="both"/>
        <w:rPr>
          <w:rFonts w:ascii="Arial" w:hAnsi="Arial" w:eastAsia="Calibri" w:cs="Arial"/>
          <w:b/>
        </w:rPr>
      </w:pPr>
      <w:r>
        <w:rPr>
          <w:rFonts w:ascii="Arial" w:hAnsi="Arial" w:eastAsia="Calibri" w:cs="Arial"/>
          <w:b/>
        </w:rPr>
        <w:t>Se Pide:</w:t>
      </w:r>
    </w:p>
    <w:p w14:paraId="70810EE5">
      <w:pPr>
        <w:pStyle w:val="4"/>
        <w:numPr>
          <w:ilvl w:val="0"/>
          <w:numId w:val="2"/>
        </w:numPr>
        <w:jc w:val="both"/>
        <w:rPr>
          <w:rFonts w:ascii="Arial" w:hAnsi="Arial" w:eastAsia="Calibri" w:cs="Arial"/>
        </w:rPr>
      </w:pPr>
      <w:r>
        <w:rPr>
          <w:rFonts w:ascii="Arial" w:hAnsi="Arial" w:eastAsia="Calibri" w:cs="Arial"/>
        </w:rPr>
        <w:t>Tiempo del Descuento.</w:t>
      </w:r>
    </w:p>
    <w:p w14:paraId="7CD30E2E">
      <w:pPr>
        <w:pStyle w:val="4"/>
        <w:numPr>
          <w:ilvl w:val="0"/>
          <w:numId w:val="2"/>
        </w:numPr>
        <w:jc w:val="both"/>
        <w:rPr>
          <w:rFonts w:ascii="Arial" w:hAnsi="Arial" w:eastAsia="Calibri" w:cs="Arial"/>
        </w:rPr>
      </w:pPr>
      <w:r>
        <w:rPr>
          <w:rFonts w:ascii="Arial" w:hAnsi="Arial" w:eastAsia="Calibri" w:cs="Arial"/>
        </w:rPr>
        <w:t>Monto del los Intereses Cobrados por el Banco.</w:t>
      </w:r>
    </w:p>
    <w:p w14:paraId="5888E5D0">
      <w:pPr>
        <w:pStyle w:val="4"/>
        <w:numPr>
          <w:ilvl w:val="0"/>
          <w:numId w:val="2"/>
        </w:numPr>
        <w:jc w:val="both"/>
        <w:rPr>
          <w:rFonts w:ascii="Arial" w:hAnsi="Arial" w:eastAsia="Calibri" w:cs="Arial"/>
        </w:rPr>
      </w:pPr>
      <w:r>
        <w:rPr>
          <w:rFonts w:ascii="Arial" w:hAnsi="Arial" w:eastAsia="Calibri" w:cs="Arial"/>
        </w:rPr>
        <w:t>Monto del os giros cobrados por el Banco.</w:t>
      </w:r>
    </w:p>
    <w:p w14:paraId="6EACCE8F">
      <w:pPr>
        <w:pStyle w:val="4"/>
        <w:numPr>
          <w:ilvl w:val="0"/>
          <w:numId w:val="2"/>
        </w:numPr>
        <w:jc w:val="both"/>
        <w:rPr>
          <w:rFonts w:ascii="Arial" w:hAnsi="Arial" w:eastAsia="Calibri" w:cs="Arial"/>
        </w:rPr>
      </w:pPr>
      <w:r>
        <w:rPr>
          <w:rFonts w:ascii="Arial" w:hAnsi="Arial" w:eastAsia="Calibri" w:cs="Arial"/>
        </w:rPr>
        <w:t>Monto de los Giros Devueltos por el Banco</w:t>
      </w:r>
    </w:p>
    <w:p w14:paraId="6F62F099">
      <w:pPr>
        <w:pStyle w:val="4"/>
        <w:numPr>
          <w:ilvl w:val="0"/>
          <w:numId w:val="2"/>
        </w:numPr>
        <w:jc w:val="both"/>
        <w:rPr>
          <w:rFonts w:ascii="Arial" w:hAnsi="Arial" w:eastAsia="Calibri" w:cs="Arial"/>
        </w:rPr>
      </w:pPr>
      <w:r>
        <w:rPr>
          <w:rFonts w:ascii="Arial" w:hAnsi="Arial" w:eastAsia="Calibri" w:cs="Arial"/>
        </w:rPr>
        <w:t>Asientos en el Diario Principal y pases al Mayor.</w:t>
      </w:r>
    </w:p>
    <w:p w14:paraId="6FDA4C71">
      <w:pPr>
        <w:jc w:val="both"/>
        <w:rPr>
          <w:rFonts w:ascii="Arial" w:hAnsi="Arial" w:eastAsia="Calibri" w:cs="Arial"/>
          <w:b/>
        </w:rPr>
      </w:pPr>
      <w:r>
        <w:rPr>
          <w:rFonts w:ascii="Arial" w:hAnsi="Arial" w:eastAsia="Calibri" w:cs="Arial"/>
          <w:b/>
        </w:rPr>
        <w:t>Respuestas:</w:t>
      </w:r>
    </w:p>
    <w:p w14:paraId="66A02AFC">
      <w:pPr>
        <w:jc w:val="both"/>
        <w:rPr>
          <w:rFonts w:ascii="Arial" w:hAnsi="Arial" w:eastAsia="Calibri" w:cs="Arial"/>
        </w:rPr>
      </w:pPr>
      <w:r>
        <w:rPr>
          <w:rFonts w:ascii="Arial" w:hAnsi="Arial" w:eastAsia="Calibri" w:cs="Arial"/>
        </w:rPr>
        <w:t>1.- Tiempo del descuento:  7 meses</w:t>
      </w:r>
    </w:p>
    <w:p w14:paraId="5B858BA3">
      <w:pPr>
        <w:pStyle w:val="5"/>
        <w:rPr>
          <w:rFonts w:ascii="Arial" w:hAnsi="Arial" w:eastAsia="Calibri" w:cs="Arial"/>
        </w:rPr>
      </w:pPr>
      <w:r>
        <w:rPr>
          <w:rFonts w:ascii="Arial" w:hAnsi="Arial" w:eastAsia="Calibri" w:cs="Arial"/>
        </w:rPr>
        <w:t xml:space="preserve">       30-12-16 -</w:t>
      </w:r>
    </w:p>
    <w:p w14:paraId="4C6A19B9">
      <w:pPr>
        <w:pStyle w:val="5"/>
        <w:tabs>
          <w:tab w:val="right" w:pos="6615"/>
          <w:tab w:val="right" w:pos="31680"/>
        </w:tabs>
        <w:rPr>
          <w:rFonts w:ascii="Arial" w:hAnsi="Arial" w:eastAsia="Calibri" w:cs="Arial"/>
        </w:rPr>
      </w:pPr>
      <w:r>
        <w:rPr>
          <w:rFonts w:ascii="Arial" w:hAnsi="Arial" w:eastAsia="Calibri" w:cs="Arial"/>
        </w:rPr>
        <w:t xml:space="preserve">       30-05-16  </w:t>
      </w:r>
    </w:p>
    <w:p w14:paraId="671A4A71">
      <w:pPr>
        <w:pStyle w:val="5"/>
        <w:rPr>
          <w:rFonts w:ascii="Arial" w:hAnsi="Arial" w:eastAsia="Calibri" w:cs="Arial"/>
        </w:rPr>
      </w:pPr>
      <w:r>
        <w:rPr>
          <w:rFonts w:ascii="Arial" w:hAnsi="Arial" w:eastAsia="Calibri" w:cs="Arial"/>
        </w:rPr>
        <w:t xml:space="preserve">       00-07-00 meses</w:t>
      </w:r>
    </w:p>
    <w:p w14:paraId="312CB460">
      <w:pPr>
        <w:pStyle w:val="5"/>
        <w:rPr>
          <w:rFonts w:ascii="Arial" w:hAnsi="Arial" w:eastAsia="Calibri" w:cs="Arial"/>
        </w:rPr>
      </w:pPr>
      <w:r>
        <w:rPr>
          <w:rFonts w:ascii="Arial" w:hAnsi="Arial" w:eastAsia="Calibri" w:cs="Arial"/>
        </w:rPr>
        <w:t xml:space="preserve"> </w:t>
      </w:r>
    </w:p>
    <w:p w14:paraId="280C6975">
      <w:pPr>
        <w:pStyle w:val="5"/>
        <w:rPr>
          <w:rFonts w:ascii="Arial" w:hAnsi="Arial" w:eastAsia="Calibri" w:cs="Arial"/>
        </w:rPr>
      </w:pPr>
      <w:r>
        <w:rPr>
          <w:rFonts w:ascii="Arial" w:hAnsi="Arial" w:eastAsia="Calibri" w:cs="Arial"/>
        </w:rPr>
        <w:t>2.- Monto de los Intereses:              C= 12 x 12.400, oo = 148.800, oo</w:t>
      </w:r>
    </w:p>
    <w:p w14:paraId="0D51F517">
      <w:pPr>
        <w:pStyle w:val="5"/>
        <w:rPr>
          <w:rFonts w:ascii="Arial" w:hAnsi="Arial" w:eastAsia="Calibri" w:cs="Arial"/>
          <w:lang w:val="en-US"/>
        </w:rPr>
      </w:pPr>
      <w:r>
        <w:rPr>
          <w:rFonts w:ascii="Arial" w:hAnsi="Arial" w:eastAsia="Calibri" w:cs="Arial"/>
        </w:rPr>
        <w:t xml:space="preserve">       </w:t>
      </w:r>
      <w:r>
        <w:rPr>
          <w:rFonts w:ascii="Arial" w:hAnsi="Arial" w:eastAsia="Calibri" w:cs="Arial"/>
          <w:lang w:val="en-US"/>
        </w:rPr>
        <w:t>I = C.i.t                                       Interés: 26/100      =   0,26</w:t>
      </w:r>
    </w:p>
    <w:p w14:paraId="7537F60F">
      <w:pPr>
        <w:pStyle w:val="5"/>
        <w:rPr>
          <w:rFonts w:ascii="Arial" w:hAnsi="Arial" w:eastAsia="Calibri" w:cs="Arial"/>
        </w:rPr>
      </w:pPr>
      <w:r>
        <w:rPr>
          <w:rFonts w:ascii="Arial" w:hAnsi="Arial" w:eastAsia="Calibri" w:cs="Arial"/>
          <w:lang w:val="en-US"/>
        </w:rPr>
        <w:t xml:space="preserve">                                                          </w:t>
      </w:r>
      <w:r>
        <w:rPr>
          <w:rFonts w:ascii="Arial" w:hAnsi="Arial" w:eastAsia="Calibri" w:cs="Arial"/>
        </w:rPr>
        <w:t>Tiempo: 7/ 12        =   0,5833</w:t>
      </w:r>
    </w:p>
    <w:p w14:paraId="24E0D8B9">
      <w:pPr>
        <w:pStyle w:val="5"/>
        <w:rPr>
          <w:rFonts w:ascii="Arial" w:hAnsi="Arial" w:eastAsia="Calibri" w:cs="Arial"/>
        </w:rPr>
      </w:pPr>
      <w:r>
        <w:rPr>
          <w:rFonts w:ascii="Arial" w:hAnsi="Arial" w:eastAsia="Calibri" w:cs="Arial"/>
        </w:rPr>
        <w:t xml:space="preserve"> </w:t>
      </w:r>
    </w:p>
    <w:p w14:paraId="6F9B1659">
      <w:pPr>
        <w:pStyle w:val="5"/>
        <w:rPr>
          <w:rFonts w:ascii="Arial" w:hAnsi="Arial" w:eastAsia="Calibri" w:cs="Arial"/>
        </w:rPr>
      </w:pPr>
      <w:r>
        <w:rPr>
          <w:rFonts w:ascii="Arial" w:hAnsi="Arial" w:eastAsia="Calibri" w:cs="Arial"/>
        </w:rPr>
        <w:t>Donde se sustituyen valores y tenemos: I= 148.800 x 0,26 x 0,5833 = 22.566,71</w:t>
      </w:r>
    </w:p>
    <w:p w14:paraId="70F5D47D">
      <w:pPr>
        <w:pStyle w:val="5"/>
        <w:rPr>
          <w:rFonts w:ascii="Arial" w:hAnsi="Arial" w:eastAsia="Calibri" w:cs="Arial"/>
        </w:rPr>
      </w:pPr>
      <w:r>
        <w:rPr>
          <w:rFonts w:ascii="Arial" w:hAnsi="Arial" w:eastAsia="Calibri" w:cs="Arial"/>
        </w:rPr>
        <w:t xml:space="preserve"> Los intereses cobrados por el Banco son = 22.566,71</w:t>
      </w:r>
    </w:p>
    <w:p w14:paraId="76C2D42B">
      <w:pPr>
        <w:pStyle w:val="5"/>
        <w:rPr>
          <w:rFonts w:ascii="Arial" w:hAnsi="Arial" w:eastAsia="Calibri" w:cs="Arial"/>
        </w:rPr>
      </w:pPr>
      <w:r>
        <w:rPr>
          <w:rFonts w:ascii="Arial" w:hAnsi="Arial" w:eastAsia="Calibri" w:cs="Arial"/>
        </w:rPr>
        <w:t>3.-Monto giros cobrados por el Banco:</w:t>
      </w:r>
    </w:p>
    <w:p w14:paraId="309FE639">
      <w:pPr>
        <w:pStyle w:val="5"/>
        <w:rPr>
          <w:rFonts w:ascii="Arial" w:hAnsi="Arial" w:eastAsia="Calibri" w:cs="Arial"/>
        </w:rPr>
      </w:pPr>
      <w:r>
        <w:rPr>
          <w:rFonts w:ascii="Arial" w:hAnsi="Arial" w:eastAsia="Calibri" w:cs="Arial"/>
        </w:rPr>
        <w:t xml:space="preserve">           6 x 12.400, oo = 74.400, oo</w:t>
      </w:r>
    </w:p>
    <w:p w14:paraId="74B6FE96">
      <w:pPr>
        <w:pStyle w:val="5"/>
        <w:rPr>
          <w:rFonts w:ascii="Arial" w:hAnsi="Arial" w:eastAsia="Calibri" w:cs="Arial"/>
        </w:rPr>
      </w:pPr>
      <w:r>
        <w:rPr>
          <w:rFonts w:ascii="Arial" w:hAnsi="Arial" w:eastAsia="Calibri" w:cs="Arial"/>
        </w:rPr>
        <w:t>4.- Monto de giros Devueltos por el Banco.</w:t>
      </w:r>
    </w:p>
    <w:p w14:paraId="03FE11B8">
      <w:pPr>
        <w:pStyle w:val="5"/>
        <w:rPr>
          <w:rFonts w:ascii="Arial" w:hAnsi="Arial" w:eastAsia="Calibri" w:cs="Arial"/>
        </w:rPr>
      </w:pPr>
      <w:r>
        <w:rPr>
          <w:rFonts w:ascii="Arial" w:hAnsi="Arial" w:eastAsia="Calibri" w:cs="Arial"/>
        </w:rPr>
        <w:t xml:space="preserve">           3 x 12.400.-  = 37.200,oo</w:t>
      </w:r>
    </w:p>
    <w:p w14:paraId="699A434C">
      <w:pPr>
        <w:pStyle w:val="5"/>
        <w:rPr>
          <w:rFonts w:ascii="Arial" w:hAnsi="Arial" w:eastAsia="Calibri" w:cs="Arial"/>
        </w:rPr>
      </w:pPr>
      <w:r>
        <w:t xml:space="preserve">  </w:t>
      </w:r>
    </w:p>
    <w:p w14:paraId="3683FD37">
      <w:pPr>
        <w:pStyle w:val="5"/>
        <w:rPr>
          <w:rFonts w:ascii="Arial" w:hAnsi="Arial" w:eastAsia="Calibri" w:cs="Arial"/>
        </w:rPr>
      </w:pPr>
      <w:r>
        <w:rPr>
          <w:rFonts w:ascii="Arial" w:hAnsi="Arial" w:eastAsia="Calibri" w:cs="Arial"/>
        </w:rPr>
        <w:t>5.- Realizar asientos:</w:t>
      </w:r>
    </w:p>
    <w:tbl>
      <w:tblPr>
        <w:tblStyle w:val="6"/>
        <w:tblW w:w="0" w:type="auto"/>
        <w:tblInd w:w="0" w:type="dxa"/>
        <w:tblLayout w:type="autofit"/>
        <w:tblCellMar>
          <w:top w:w="15" w:type="dxa"/>
          <w:left w:w="15" w:type="dxa"/>
          <w:bottom w:w="15" w:type="dxa"/>
          <w:right w:w="15" w:type="dxa"/>
        </w:tblCellMar>
      </w:tblPr>
      <w:tblGrid>
        <w:gridCol w:w="1088"/>
        <w:gridCol w:w="3728"/>
        <w:gridCol w:w="583"/>
        <w:gridCol w:w="1734"/>
        <w:gridCol w:w="1735"/>
      </w:tblGrid>
      <w:tr w14:paraId="2601ED36">
        <w:tblPrEx>
          <w:tblCellMar>
            <w:top w:w="15" w:type="dxa"/>
            <w:left w:w="15" w:type="dxa"/>
            <w:bottom w:w="15" w:type="dxa"/>
            <w:right w:w="15" w:type="dxa"/>
          </w:tblCellMar>
        </w:tblPrEx>
        <w:tc>
          <w:tcPr>
            <w:tcW w:w="1125" w:type="dxa"/>
            <w:tcBorders>
              <w:top w:val="outset" w:color="auto" w:sz="6" w:space="0"/>
              <w:left w:val="outset" w:color="auto" w:sz="6" w:space="0"/>
              <w:bottom w:val="outset" w:color="auto" w:sz="6" w:space="0"/>
              <w:right w:val="outset" w:color="auto" w:sz="6" w:space="0"/>
            </w:tcBorders>
          </w:tcPr>
          <w:p w14:paraId="5EA0C820">
            <w:pPr>
              <w:jc w:val="center"/>
              <w:rPr>
                <w:rFonts w:ascii="Arial" w:hAnsi="Arial" w:eastAsia="Calibri" w:cs="Arial"/>
                <w:b/>
              </w:rPr>
            </w:pPr>
            <w:r>
              <w:rPr>
                <w:rFonts w:ascii="Arial" w:hAnsi="Arial" w:eastAsia="Calibri" w:cs="Arial"/>
                <w:b/>
              </w:rPr>
              <w:t>Fecha</w:t>
            </w:r>
          </w:p>
        </w:tc>
        <w:tc>
          <w:tcPr>
            <w:tcW w:w="3960" w:type="dxa"/>
            <w:tcBorders>
              <w:top w:val="outset" w:color="auto" w:sz="6" w:space="0"/>
              <w:left w:val="outset" w:color="auto" w:sz="6" w:space="0"/>
              <w:bottom w:val="outset" w:color="auto" w:sz="6" w:space="0"/>
              <w:right w:val="outset" w:color="auto" w:sz="6" w:space="0"/>
            </w:tcBorders>
          </w:tcPr>
          <w:p w14:paraId="6234CF1E">
            <w:pPr>
              <w:jc w:val="center"/>
              <w:rPr>
                <w:rFonts w:ascii="Arial" w:hAnsi="Arial" w:eastAsia="Calibri" w:cs="Arial"/>
                <w:b/>
              </w:rPr>
            </w:pPr>
            <w:r>
              <w:rPr>
                <w:rFonts w:ascii="Arial" w:hAnsi="Arial" w:eastAsia="Calibri" w:cs="Arial"/>
                <w:b/>
              </w:rPr>
              <w:t>Descripción</w:t>
            </w:r>
          </w:p>
        </w:tc>
        <w:tc>
          <w:tcPr>
            <w:tcW w:w="600" w:type="dxa"/>
            <w:tcBorders>
              <w:top w:val="outset" w:color="auto" w:sz="6" w:space="0"/>
              <w:left w:val="outset" w:color="auto" w:sz="6" w:space="0"/>
              <w:bottom w:val="outset" w:color="auto" w:sz="6" w:space="0"/>
              <w:right w:val="outset" w:color="auto" w:sz="6" w:space="0"/>
            </w:tcBorders>
          </w:tcPr>
          <w:p w14:paraId="587179A6">
            <w:pPr>
              <w:jc w:val="center"/>
              <w:rPr>
                <w:rFonts w:ascii="Arial" w:hAnsi="Arial" w:eastAsia="Calibri" w:cs="Arial"/>
                <w:b/>
              </w:rPr>
            </w:pPr>
            <w:r>
              <w:rPr>
                <w:rFonts w:ascii="Arial" w:hAnsi="Arial" w:eastAsia="Calibri" w:cs="Arial"/>
                <w:b/>
              </w:rPr>
              <w:t>Ref</w:t>
            </w:r>
          </w:p>
        </w:tc>
        <w:tc>
          <w:tcPr>
            <w:tcW w:w="1785" w:type="dxa"/>
            <w:tcBorders>
              <w:top w:val="outset" w:color="auto" w:sz="6" w:space="0"/>
              <w:left w:val="outset" w:color="auto" w:sz="6" w:space="0"/>
              <w:bottom w:val="outset" w:color="auto" w:sz="6" w:space="0"/>
              <w:right w:val="outset" w:color="auto" w:sz="6" w:space="0"/>
            </w:tcBorders>
          </w:tcPr>
          <w:p w14:paraId="298D816E">
            <w:pPr>
              <w:jc w:val="center"/>
              <w:rPr>
                <w:rFonts w:ascii="Arial" w:hAnsi="Arial" w:eastAsia="Calibri" w:cs="Arial"/>
                <w:b/>
              </w:rPr>
            </w:pPr>
            <w:r>
              <w:rPr>
                <w:rFonts w:ascii="Arial" w:hAnsi="Arial" w:eastAsia="Calibri" w:cs="Arial"/>
                <w:b/>
              </w:rPr>
              <w:t>Debe</w:t>
            </w:r>
          </w:p>
        </w:tc>
        <w:tc>
          <w:tcPr>
            <w:tcW w:w="1785" w:type="dxa"/>
            <w:tcBorders>
              <w:top w:val="outset" w:color="auto" w:sz="6" w:space="0"/>
              <w:left w:val="outset" w:color="auto" w:sz="6" w:space="0"/>
              <w:bottom w:val="outset" w:color="auto" w:sz="6" w:space="0"/>
              <w:right w:val="outset" w:color="auto" w:sz="6" w:space="0"/>
            </w:tcBorders>
          </w:tcPr>
          <w:p w14:paraId="00A0F042">
            <w:pPr>
              <w:jc w:val="center"/>
              <w:rPr>
                <w:rFonts w:ascii="Arial" w:hAnsi="Arial" w:eastAsia="Calibri" w:cs="Arial"/>
                <w:b/>
              </w:rPr>
            </w:pPr>
            <w:r>
              <w:rPr>
                <w:rFonts w:ascii="Arial" w:hAnsi="Arial" w:eastAsia="Calibri" w:cs="Arial"/>
                <w:b/>
              </w:rPr>
              <w:t>Haber</w:t>
            </w:r>
          </w:p>
        </w:tc>
      </w:tr>
      <w:tr w14:paraId="4F3DCF1B">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09E3F765">
            <w:pPr>
              <w:jc w:val="both"/>
              <w:rPr>
                <w:rFonts w:ascii="Arial" w:hAnsi="Arial" w:eastAsia="Calibri" w:cs="Arial"/>
              </w:rPr>
            </w:pPr>
            <w:r>
              <w:rPr>
                <w:rFonts w:ascii="Arial" w:hAnsi="Arial" w:eastAsia="Calibri" w:cs="Arial"/>
              </w:rPr>
              <w:t>05    30</w:t>
            </w:r>
          </w:p>
        </w:tc>
        <w:tc>
          <w:tcPr>
            <w:tcW w:w="3960" w:type="dxa"/>
            <w:tcBorders>
              <w:top w:val="nil"/>
              <w:left w:val="outset" w:color="auto" w:sz="6" w:space="0"/>
              <w:bottom w:val="outset" w:color="auto" w:sz="6" w:space="0"/>
              <w:right w:val="outset" w:color="auto" w:sz="6" w:space="0"/>
            </w:tcBorders>
          </w:tcPr>
          <w:p w14:paraId="3649806F">
            <w:pPr>
              <w:jc w:val="both"/>
              <w:rPr>
                <w:rFonts w:ascii="Arial" w:hAnsi="Arial" w:eastAsia="Calibri" w:cs="Arial"/>
              </w:rPr>
            </w:pPr>
            <w:r>
              <w:rPr>
                <w:rFonts w:ascii="Arial" w:hAnsi="Arial" w:eastAsia="Calibri" w:cs="Arial"/>
              </w:rPr>
              <w:t xml:space="preserve">                       1</w:t>
            </w:r>
          </w:p>
        </w:tc>
        <w:tc>
          <w:tcPr>
            <w:tcW w:w="600" w:type="dxa"/>
            <w:tcBorders>
              <w:top w:val="nil"/>
              <w:left w:val="outset" w:color="auto" w:sz="6" w:space="0"/>
              <w:bottom w:val="outset" w:color="auto" w:sz="6" w:space="0"/>
              <w:right w:val="outset" w:color="auto" w:sz="6" w:space="0"/>
            </w:tcBorders>
          </w:tcPr>
          <w:p w14:paraId="6041434A">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7F28E081">
            <w:pPr>
              <w:jc w:val="both"/>
              <w:rPr>
                <w:rFonts w:ascii="Arial" w:hAnsi="Arial" w:eastAsia="Calibri" w:cs="Arial"/>
              </w:rPr>
            </w:pPr>
            <w:r>
              <w:rPr>
                <w:rFonts w:ascii="Arial" w:hAnsi="Arial" w:eastAsia="Calibri" w:cs="Arial"/>
              </w:rPr>
              <w:t xml:space="preserve"> </w:t>
            </w:r>
          </w:p>
        </w:tc>
        <w:tc>
          <w:tcPr>
            <w:tcW w:w="1785" w:type="dxa"/>
            <w:tcBorders>
              <w:top w:val="nil"/>
              <w:left w:val="outset" w:color="auto" w:sz="6" w:space="0"/>
              <w:bottom w:val="outset" w:color="auto" w:sz="6" w:space="0"/>
              <w:right w:val="outset" w:color="auto" w:sz="6" w:space="0"/>
            </w:tcBorders>
          </w:tcPr>
          <w:p w14:paraId="04929D2C">
            <w:pPr>
              <w:jc w:val="both"/>
              <w:rPr>
                <w:rFonts w:ascii="Arial" w:hAnsi="Arial" w:eastAsia="Calibri" w:cs="Arial"/>
              </w:rPr>
            </w:pPr>
          </w:p>
        </w:tc>
      </w:tr>
      <w:tr w14:paraId="3F61A192">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2AA4C194">
            <w:pPr>
              <w:jc w:val="both"/>
              <w:rPr>
                <w:rFonts w:ascii="Arial" w:hAnsi="Arial" w:eastAsia="Calibri" w:cs="Arial"/>
              </w:rPr>
            </w:pPr>
          </w:p>
        </w:tc>
        <w:tc>
          <w:tcPr>
            <w:tcW w:w="3960" w:type="dxa"/>
            <w:tcBorders>
              <w:top w:val="nil"/>
              <w:left w:val="outset" w:color="auto" w:sz="6" w:space="0"/>
              <w:bottom w:val="outset" w:color="auto" w:sz="6" w:space="0"/>
              <w:right w:val="outset" w:color="auto" w:sz="6" w:space="0"/>
            </w:tcBorders>
          </w:tcPr>
          <w:p w14:paraId="4C19EB15">
            <w:pPr>
              <w:jc w:val="both"/>
              <w:rPr>
                <w:rFonts w:ascii="Arial" w:hAnsi="Arial" w:eastAsia="Calibri" w:cs="Arial"/>
              </w:rPr>
            </w:pPr>
            <w:r>
              <w:rPr>
                <w:rFonts w:ascii="Arial" w:hAnsi="Arial" w:eastAsia="Calibri" w:cs="Arial"/>
              </w:rPr>
              <w:t>Banco</w:t>
            </w:r>
          </w:p>
        </w:tc>
        <w:tc>
          <w:tcPr>
            <w:tcW w:w="600" w:type="dxa"/>
            <w:tcBorders>
              <w:top w:val="nil"/>
              <w:left w:val="outset" w:color="auto" w:sz="6" w:space="0"/>
              <w:bottom w:val="outset" w:color="auto" w:sz="6" w:space="0"/>
              <w:right w:val="outset" w:color="auto" w:sz="6" w:space="0"/>
            </w:tcBorders>
          </w:tcPr>
          <w:p w14:paraId="3AEEA675">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27BFBF81">
            <w:pPr>
              <w:jc w:val="both"/>
              <w:rPr>
                <w:rFonts w:ascii="Arial" w:hAnsi="Arial" w:eastAsia="Calibri" w:cs="Arial"/>
              </w:rPr>
            </w:pPr>
            <w:r>
              <w:rPr>
                <w:rFonts w:ascii="Arial" w:hAnsi="Arial" w:eastAsia="Calibri" w:cs="Arial"/>
              </w:rPr>
              <w:t xml:space="preserve"> 126.233,29</w:t>
            </w:r>
          </w:p>
        </w:tc>
        <w:tc>
          <w:tcPr>
            <w:tcW w:w="1785" w:type="dxa"/>
            <w:tcBorders>
              <w:top w:val="nil"/>
              <w:left w:val="outset" w:color="auto" w:sz="6" w:space="0"/>
              <w:bottom w:val="outset" w:color="auto" w:sz="6" w:space="0"/>
              <w:right w:val="outset" w:color="auto" w:sz="6" w:space="0"/>
            </w:tcBorders>
          </w:tcPr>
          <w:p w14:paraId="5CE6ECD2">
            <w:pPr>
              <w:jc w:val="both"/>
              <w:rPr>
                <w:rFonts w:ascii="Arial" w:hAnsi="Arial" w:eastAsia="Calibri" w:cs="Arial"/>
              </w:rPr>
            </w:pPr>
          </w:p>
        </w:tc>
      </w:tr>
      <w:tr w14:paraId="4EC4E31F">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5D7547AB">
            <w:pPr>
              <w:jc w:val="both"/>
              <w:rPr>
                <w:rFonts w:ascii="Arial" w:hAnsi="Arial" w:eastAsia="Calibri" w:cs="Arial"/>
              </w:rPr>
            </w:pPr>
          </w:p>
        </w:tc>
        <w:tc>
          <w:tcPr>
            <w:tcW w:w="3960" w:type="dxa"/>
            <w:tcBorders>
              <w:top w:val="nil"/>
              <w:left w:val="outset" w:color="auto" w:sz="6" w:space="0"/>
              <w:bottom w:val="outset" w:color="auto" w:sz="6" w:space="0"/>
              <w:right w:val="outset" w:color="auto" w:sz="6" w:space="0"/>
            </w:tcBorders>
          </w:tcPr>
          <w:p w14:paraId="66963C45">
            <w:pPr>
              <w:jc w:val="both"/>
              <w:rPr>
                <w:rFonts w:ascii="Arial" w:hAnsi="Arial" w:eastAsia="Calibri" w:cs="Arial"/>
              </w:rPr>
            </w:pPr>
            <w:r>
              <w:rPr>
                <w:rFonts w:ascii="Arial" w:hAnsi="Arial" w:eastAsia="Calibri" w:cs="Arial"/>
              </w:rPr>
              <w:t>Intereses pagados por anticipados</w:t>
            </w:r>
          </w:p>
        </w:tc>
        <w:tc>
          <w:tcPr>
            <w:tcW w:w="600" w:type="dxa"/>
            <w:tcBorders>
              <w:top w:val="nil"/>
              <w:left w:val="outset" w:color="auto" w:sz="6" w:space="0"/>
              <w:bottom w:val="outset" w:color="auto" w:sz="6" w:space="0"/>
              <w:right w:val="outset" w:color="auto" w:sz="6" w:space="0"/>
            </w:tcBorders>
          </w:tcPr>
          <w:p w14:paraId="090C42DA">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3F605C82">
            <w:pPr>
              <w:jc w:val="both"/>
              <w:rPr>
                <w:rFonts w:ascii="Arial" w:hAnsi="Arial" w:eastAsia="Calibri" w:cs="Arial"/>
              </w:rPr>
            </w:pPr>
            <w:r>
              <w:rPr>
                <w:rFonts w:ascii="Arial" w:hAnsi="Arial" w:eastAsia="Calibri" w:cs="Arial"/>
              </w:rPr>
              <w:t xml:space="preserve">   22.566,71</w:t>
            </w:r>
          </w:p>
        </w:tc>
        <w:tc>
          <w:tcPr>
            <w:tcW w:w="1785" w:type="dxa"/>
            <w:tcBorders>
              <w:top w:val="nil"/>
              <w:left w:val="outset" w:color="auto" w:sz="6" w:space="0"/>
              <w:bottom w:val="outset" w:color="auto" w:sz="6" w:space="0"/>
              <w:right w:val="outset" w:color="auto" w:sz="6" w:space="0"/>
            </w:tcBorders>
          </w:tcPr>
          <w:p w14:paraId="73FE4032">
            <w:pPr>
              <w:jc w:val="both"/>
              <w:rPr>
                <w:rFonts w:ascii="Arial" w:hAnsi="Arial" w:eastAsia="Calibri" w:cs="Arial"/>
              </w:rPr>
            </w:pPr>
          </w:p>
        </w:tc>
      </w:tr>
      <w:tr w14:paraId="202366F8">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1B6FD8EF">
            <w:pPr>
              <w:jc w:val="both"/>
              <w:rPr>
                <w:rFonts w:ascii="Arial" w:hAnsi="Arial" w:eastAsia="Calibri" w:cs="Arial"/>
              </w:rPr>
            </w:pPr>
            <w:r>
              <w:rPr>
                <w:rFonts w:ascii="Arial" w:hAnsi="Arial" w:eastAsia="Calibri" w:cs="Arial"/>
              </w:rPr>
              <w:t xml:space="preserve">                     </w:t>
            </w:r>
          </w:p>
        </w:tc>
        <w:tc>
          <w:tcPr>
            <w:tcW w:w="3960" w:type="dxa"/>
            <w:tcBorders>
              <w:top w:val="nil"/>
              <w:left w:val="outset" w:color="auto" w:sz="6" w:space="0"/>
              <w:bottom w:val="outset" w:color="auto" w:sz="6" w:space="0"/>
              <w:right w:val="outset" w:color="auto" w:sz="6" w:space="0"/>
            </w:tcBorders>
          </w:tcPr>
          <w:p w14:paraId="37ADABE0">
            <w:pPr>
              <w:jc w:val="both"/>
              <w:rPr>
                <w:rFonts w:ascii="Arial" w:hAnsi="Arial" w:eastAsia="Calibri" w:cs="Arial"/>
              </w:rPr>
            </w:pPr>
            <w:r>
              <w:rPr>
                <w:rFonts w:ascii="Arial" w:hAnsi="Arial" w:eastAsia="Calibri" w:cs="Arial"/>
              </w:rPr>
              <w:t xml:space="preserve">          Efectos por Cobrar Descontado</w:t>
            </w:r>
          </w:p>
        </w:tc>
        <w:tc>
          <w:tcPr>
            <w:tcW w:w="600" w:type="dxa"/>
            <w:tcBorders>
              <w:top w:val="nil"/>
              <w:left w:val="outset" w:color="auto" w:sz="6" w:space="0"/>
              <w:bottom w:val="outset" w:color="auto" w:sz="6" w:space="0"/>
              <w:right w:val="outset" w:color="auto" w:sz="6" w:space="0"/>
            </w:tcBorders>
          </w:tcPr>
          <w:p w14:paraId="28BA6510">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2C36F4EB">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0B1D7FF3">
            <w:pPr>
              <w:jc w:val="both"/>
              <w:rPr>
                <w:rFonts w:ascii="Arial" w:hAnsi="Arial" w:eastAsia="Calibri" w:cs="Arial"/>
              </w:rPr>
            </w:pPr>
            <w:r>
              <w:rPr>
                <w:rFonts w:ascii="Arial" w:hAnsi="Arial" w:eastAsia="Calibri" w:cs="Arial"/>
              </w:rPr>
              <w:t>148.800,oo</w:t>
            </w:r>
          </w:p>
        </w:tc>
      </w:tr>
      <w:tr w14:paraId="6405F3B8">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6C006AC2">
            <w:pPr>
              <w:jc w:val="both"/>
              <w:rPr>
                <w:rFonts w:ascii="Arial" w:hAnsi="Arial" w:eastAsia="Calibri" w:cs="Arial"/>
              </w:rPr>
            </w:pPr>
          </w:p>
        </w:tc>
        <w:tc>
          <w:tcPr>
            <w:tcW w:w="3960" w:type="dxa"/>
            <w:tcBorders>
              <w:top w:val="nil"/>
              <w:left w:val="outset" w:color="auto" w:sz="6" w:space="0"/>
              <w:bottom w:val="outset" w:color="auto" w:sz="6" w:space="0"/>
              <w:right w:val="outset" w:color="auto" w:sz="6" w:space="0"/>
            </w:tcBorders>
          </w:tcPr>
          <w:p w14:paraId="28B1992B">
            <w:pPr>
              <w:jc w:val="both"/>
              <w:rPr>
                <w:rFonts w:ascii="Arial" w:hAnsi="Arial" w:eastAsia="Calibri" w:cs="Arial"/>
              </w:rPr>
            </w:pPr>
            <w:r>
              <w:rPr>
                <w:rFonts w:ascii="Arial" w:hAnsi="Arial" w:eastAsia="Calibri" w:cs="Arial"/>
              </w:rPr>
              <w:t>P/R giros llevados al cobro</w:t>
            </w:r>
          </w:p>
        </w:tc>
        <w:tc>
          <w:tcPr>
            <w:tcW w:w="600" w:type="dxa"/>
            <w:tcBorders>
              <w:top w:val="nil"/>
              <w:left w:val="outset" w:color="auto" w:sz="6" w:space="0"/>
              <w:bottom w:val="outset" w:color="auto" w:sz="6" w:space="0"/>
              <w:right w:val="outset" w:color="auto" w:sz="6" w:space="0"/>
            </w:tcBorders>
          </w:tcPr>
          <w:p w14:paraId="4DB6863A">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780494CD">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7ACB1457">
            <w:pPr>
              <w:jc w:val="both"/>
              <w:rPr>
                <w:rFonts w:ascii="Arial" w:hAnsi="Arial" w:eastAsia="Calibri" w:cs="Arial"/>
              </w:rPr>
            </w:pPr>
          </w:p>
        </w:tc>
      </w:tr>
      <w:tr w14:paraId="36BB59F4">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491CA506">
            <w:pPr>
              <w:jc w:val="both"/>
              <w:rPr>
                <w:rFonts w:ascii="Arial" w:hAnsi="Arial" w:eastAsia="Calibri" w:cs="Arial"/>
              </w:rPr>
            </w:pPr>
            <w:r>
              <w:rPr>
                <w:rFonts w:ascii="Arial" w:hAnsi="Arial" w:eastAsia="Calibri" w:cs="Arial"/>
              </w:rPr>
              <w:t>06     15</w:t>
            </w:r>
          </w:p>
        </w:tc>
        <w:tc>
          <w:tcPr>
            <w:tcW w:w="3960" w:type="dxa"/>
            <w:tcBorders>
              <w:top w:val="nil"/>
              <w:left w:val="outset" w:color="auto" w:sz="6" w:space="0"/>
              <w:bottom w:val="outset" w:color="auto" w:sz="6" w:space="0"/>
              <w:right w:val="outset" w:color="auto" w:sz="6" w:space="0"/>
            </w:tcBorders>
          </w:tcPr>
          <w:p w14:paraId="0F017F13">
            <w:pPr>
              <w:jc w:val="both"/>
              <w:rPr>
                <w:rFonts w:ascii="Arial" w:hAnsi="Arial" w:eastAsia="Calibri" w:cs="Arial"/>
              </w:rPr>
            </w:pPr>
            <w:r>
              <w:rPr>
                <w:rFonts w:ascii="Arial" w:hAnsi="Arial" w:eastAsia="Calibri" w:cs="Arial"/>
              </w:rPr>
              <w:t xml:space="preserve">                       2</w:t>
            </w:r>
          </w:p>
        </w:tc>
        <w:tc>
          <w:tcPr>
            <w:tcW w:w="600" w:type="dxa"/>
            <w:tcBorders>
              <w:top w:val="nil"/>
              <w:left w:val="outset" w:color="auto" w:sz="6" w:space="0"/>
              <w:bottom w:val="outset" w:color="auto" w:sz="6" w:space="0"/>
              <w:right w:val="outset" w:color="auto" w:sz="6" w:space="0"/>
            </w:tcBorders>
          </w:tcPr>
          <w:p w14:paraId="04EA0EB3">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0A75FCF1">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5F5AF921">
            <w:pPr>
              <w:jc w:val="both"/>
              <w:rPr>
                <w:rFonts w:ascii="Arial" w:hAnsi="Arial" w:eastAsia="Calibri" w:cs="Arial"/>
              </w:rPr>
            </w:pPr>
          </w:p>
        </w:tc>
      </w:tr>
      <w:tr w14:paraId="77ACE9C3">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2BB2DAC9">
            <w:pPr>
              <w:jc w:val="both"/>
              <w:rPr>
                <w:rFonts w:ascii="Arial" w:hAnsi="Arial" w:eastAsia="Calibri" w:cs="Arial"/>
              </w:rPr>
            </w:pPr>
            <w:r>
              <w:rPr>
                <w:rFonts w:ascii="Arial" w:hAnsi="Arial" w:eastAsia="Calibri" w:cs="Arial"/>
              </w:rPr>
              <w:t xml:space="preserve">         </w:t>
            </w:r>
          </w:p>
        </w:tc>
        <w:tc>
          <w:tcPr>
            <w:tcW w:w="3960" w:type="dxa"/>
            <w:tcBorders>
              <w:top w:val="nil"/>
              <w:left w:val="outset" w:color="auto" w:sz="6" w:space="0"/>
              <w:bottom w:val="outset" w:color="auto" w:sz="6" w:space="0"/>
              <w:right w:val="outset" w:color="auto" w:sz="6" w:space="0"/>
            </w:tcBorders>
          </w:tcPr>
          <w:p w14:paraId="33925489">
            <w:pPr>
              <w:jc w:val="both"/>
              <w:rPr>
                <w:rFonts w:ascii="Arial" w:hAnsi="Arial" w:eastAsia="Calibri" w:cs="Arial"/>
              </w:rPr>
            </w:pPr>
            <w:r>
              <w:rPr>
                <w:rFonts w:ascii="Arial" w:hAnsi="Arial" w:eastAsia="Calibri" w:cs="Arial"/>
              </w:rPr>
              <w:t>Efectos por cobrar Descontados</w:t>
            </w:r>
          </w:p>
        </w:tc>
        <w:tc>
          <w:tcPr>
            <w:tcW w:w="600" w:type="dxa"/>
            <w:tcBorders>
              <w:top w:val="nil"/>
              <w:left w:val="outset" w:color="auto" w:sz="6" w:space="0"/>
              <w:bottom w:val="outset" w:color="auto" w:sz="6" w:space="0"/>
              <w:right w:val="outset" w:color="auto" w:sz="6" w:space="0"/>
            </w:tcBorders>
          </w:tcPr>
          <w:p w14:paraId="52344E58">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2F88E206">
            <w:pPr>
              <w:jc w:val="both"/>
              <w:rPr>
                <w:rFonts w:ascii="Arial" w:hAnsi="Arial" w:eastAsia="Calibri" w:cs="Arial"/>
              </w:rPr>
            </w:pPr>
            <w:r>
              <w:rPr>
                <w:rFonts w:ascii="Arial" w:hAnsi="Arial" w:eastAsia="Calibri" w:cs="Arial"/>
              </w:rPr>
              <w:t xml:space="preserve">    74.400,,oo</w:t>
            </w:r>
          </w:p>
        </w:tc>
        <w:tc>
          <w:tcPr>
            <w:tcW w:w="1785" w:type="dxa"/>
            <w:tcBorders>
              <w:top w:val="nil"/>
              <w:left w:val="outset" w:color="auto" w:sz="6" w:space="0"/>
              <w:bottom w:val="outset" w:color="auto" w:sz="6" w:space="0"/>
              <w:right w:val="outset" w:color="auto" w:sz="6" w:space="0"/>
            </w:tcBorders>
          </w:tcPr>
          <w:p w14:paraId="6A5BDB39">
            <w:pPr>
              <w:jc w:val="both"/>
              <w:rPr>
                <w:rFonts w:ascii="Arial" w:hAnsi="Arial" w:eastAsia="Calibri" w:cs="Arial"/>
              </w:rPr>
            </w:pPr>
          </w:p>
        </w:tc>
      </w:tr>
      <w:tr w14:paraId="3AD03ABF">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20849A69">
            <w:pPr>
              <w:jc w:val="both"/>
              <w:rPr>
                <w:rFonts w:ascii="Arial" w:hAnsi="Arial" w:eastAsia="Calibri" w:cs="Arial"/>
              </w:rPr>
            </w:pPr>
          </w:p>
        </w:tc>
        <w:tc>
          <w:tcPr>
            <w:tcW w:w="3960" w:type="dxa"/>
            <w:tcBorders>
              <w:top w:val="nil"/>
              <w:left w:val="outset" w:color="auto" w:sz="6" w:space="0"/>
              <w:bottom w:val="outset" w:color="auto" w:sz="6" w:space="0"/>
              <w:right w:val="outset" w:color="auto" w:sz="6" w:space="0"/>
            </w:tcBorders>
          </w:tcPr>
          <w:p w14:paraId="1BD45CED">
            <w:pPr>
              <w:jc w:val="both"/>
              <w:rPr>
                <w:rFonts w:ascii="Arial" w:hAnsi="Arial" w:eastAsia="Calibri" w:cs="Arial"/>
              </w:rPr>
            </w:pPr>
            <w:r>
              <w:rPr>
                <w:rFonts w:ascii="Arial" w:hAnsi="Arial" w:eastAsia="Calibri" w:cs="Arial"/>
              </w:rPr>
              <w:t xml:space="preserve">         Efectos por Cobrar</w:t>
            </w:r>
          </w:p>
        </w:tc>
        <w:tc>
          <w:tcPr>
            <w:tcW w:w="600" w:type="dxa"/>
            <w:tcBorders>
              <w:top w:val="nil"/>
              <w:left w:val="outset" w:color="auto" w:sz="6" w:space="0"/>
              <w:bottom w:val="outset" w:color="auto" w:sz="6" w:space="0"/>
              <w:right w:val="outset" w:color="auto" w:sz="6" w:space="0"/>
            </w:tcBorders>
          </w:tcPr>
          <w:p w14:paraId="06E22478">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2D46E5D8">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648BBE08">
            <w:pPr>
              <w:jc w:val="both"/>
              <w:rPr>
                <w:rFonts w:ascii="Arial" w:hAnsi="Arial" w:eastAsia="Calibri" w:cs="Arial"/>
              </w:rPr>
            </w:pPr>
            <w:r>
              <w:rPr>
                <w:rFonts w:ascii="Arial" w:hAnsi="Arial" w:eastAsia="Calibri" w:cs="Arial"/>
              </w:rPr>
              <w:t xml:space="preserve">    74.400,oo</w:t>
            </w:r>
          </w:p>
        </w:tc>
      </w:tr>
      <w:tr w14:paraId="2BE9E87F">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66834EDE">
            <w:pPr>
              <w:jc w:val="both"/>
              <w:rPr>
                <w:rFonts w:ascii="Arial" w:hAnsi="Arial" w:eastAsia="Calibri" w:cs="Arial"/>
              </w:rPr>
            </w:pPr>
          </w:p>
        </w:tc>
        <w:tc>
          <w:tcPr>
            <w:tcW w:w="3960" w:type="dxa"/>
            <w:tcBorders>
              <w:top w:val="nil"/>
              <w:left w:val="outset" w:color="auto" w:sz="6" w:space="0"/>
              <w:bottom w:val="outset" w:color="auto" w:sz="6" w:space="0"/>
              <w:right w:val="outset" w:color="auto" w:sz="6" w:space="0"/>
            </w:tcBorders>
          </w:tcPr>
          <w:p w14:paraId="67E8A188">
            <w:pPr>
              <w:jc w:val="both"/>
              <w:rPr>
                <w:rFonts w:ascii="Arial" w:hAnsi="Arial" w:eastAsia="Calibri" w:cs="Arial"/>
              </w:rPr>
            </w:pPr>
            <w:r>
              <w:rPr>
                <w:rFonts w:ascii="Arial" w:hAnsi="Arial" w:eastAsia="Calibri" w:cs="Arial"/>
              </w:rPr>
              <w:t xml:space="preserve">                      3.-</w:t>
            </w:r>
          </w:p>
        </w:tc>
        <w:tc>
          <w:tcPr>
            <w:tcW w:w="600" w:type="dxa"/>
            <w:tcBorders>
              <w:top w:val="nil"/>
              <w:left w:val="outset" w:color="auto" w:sz="6" w:space="0"/>
              <w:bottom w:val="outset" w:color="auto" w:sz="6" w:space="0"/>
              <w:right w:val="outset" w:color="auto" w:sz="6" w:space="0"/>
            </w:tcBorders>
          </w:tcPr>
          <w:p w14:paraId="2839F652">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230EFD3B">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7ECC2A61">
            <w:pPr>
              <w:jc w:val="both"/>
              <w:rPr>
                <w:rFonts w:ascii="Arial" w:hAnsi="Arial" w:eastAsia="Calibri" w:cs="Arial"/>
              </w:rPr>
            </w:pPr>
          </w:p>
        </w:tc>
      </w:tr>
      <w:tr w14:paraId="5DAFB812">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531F022E">
            <w:pPr>
              <w:jc w:val="both"/>
              <w:rPr>
                <w:rFonts w:ascii="Arial" w:hAnsi="Arial" w:eastAsia="Calibri" w:cs="Arial"/>
              </w:rPr>
            </w:pPr>
            <w:r>
              <w:rPr>
                <w:rFonts w:ascii="Arial" w:hAnsi="Arial" w:eastAsia="Calibri" w:cs="Arial"/>
              </w:rPr>
              <w:t xml:space="preserve">         30 </w:t>
            </w:r>
          </w:p>
        </w:tc>
        <w:tc>
          <w:tcPr>
            <w:tcW w:w="3960" w:type="dxa"/>
            <w:tcBorders>
              <w:top w:val="nil"/>
              <w:left w:val="outset" w:color="auto" w:sz="6" w:space="0"/>
              <w:bottom w:val="outset" w:color="auto" w:sz="6" w:space="0"/>
              <w:right w:val="outset" w:color="auto" w:sz="6" w:space="0"/>
            </w:tcBorders>
          </w:tcPr>
          <w:p w14:paraId="6E0FCB1E">
            <w:pPr>
              <w:jc w:val="both"/>
              <w:rPr>
                <w:rFonts w:ascii="Arial" w:hAnsi="Arial" w:eastAsia="Calibri" w:cs="Arial"/>
              </w:rPr>
            </w:pPr>
            <w:r>
              <w:rPr>
                <w:rFonts w:ascii="Arial" w:hAnsi="Arial" w:eastAsia="Calibri" w:cs="Arial"/>
              </w:rPr>
              <w:t>Efectos por cobrar descontado</w:t>
            </w:r>
          </w:p>
        </w:tc>
        <w:tc>
          <w:tcPr>
            <w:tcW w:w="600" w:type="dxa"/>
            <w:tcBorders>
              <w:top w:val="nil"/>
              <w:left w:val="outset" w:color="auto" w:sz="6" w:space="0"/>
              <w:bottom w:val="outset" w:color="auto" w:sz="6" w:space="0"/>
              <w:right w:val="outset" w:color="auto" w:sz="6" w:space="0"/>
            </w:tcBorders>
          </w:tcPr>
          <w:p w14:paraId="5B31B42A">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7237EA7A">
            <w:pPr>
              <w:jc w:val="both"/>
              <w:rPr>
                <w:rFonts w:ascii="Arial" w:hAnsi="Arial" w:eastAsia="Calibri" w:cs="Arial"/>
              </w:rPr>
            </w:pPr>
            <w:r>
              <w:rPr>
                <w:rFonts w:ascii="Arial" w:hAnsi="Arial" w:eastAsia="Calibri" w:cs="Arial"/>
              </w:rPr>
              <w:t xml:space="preserve">     37.200,oo</w:t>
            </w:r>
          </w:p>
        </w:tc>
        <w:tc>
          <w:tcPr>
            <w:tcW w:w="1785" w:type="dxa"/>
            <w:tcBorders>
              <w:top w:val="nil"/>
              <w:left w:val="outset" w:color="auto" w:sz="6" w:space="0"/>
              <w:bottom w:val="outset" w:color="auto" w:sz="6" w:space="0"/>
              <w:right w:val="outset" w:color="auto" w:sz="6" w:space="0"/>
            </w:tcBorders>
          </w:tcPr>
          <w:p w14:paraId="46C7AB6F">
            <w:pPr>
              <w:jc w:val="both"/>
              <w:rPr>
                <w:rFonts w:ascii="Arial" w:hAnsi="Arial" w:eastAsia="Calibri" w:cs="Arial"/>
              </w:rPr>
            </w:pPr>
          </w:p>
        </w:tc>
      </w:tr>
      <w:tr w14:paraId="1E1DC18C">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1BADF0FD">
            <w:pPr>
              <w:jc w:val="both"/>
              <w:rPr>
                <w:rFonts w:ascii="Arial" w:hAnsi="Arial" w:eastAsia="Calibri" w:cs="Arial"/>
              </w:rPr>
            </w:pPr>
          </w:p>
        </w:tc>
        <w:tc>
          <w:tcPr>
            <w:tcW w:w="3960" w:type="dxa"/>
            <w:tcBorders>
              <w:top w:val="nil"/>
              <w:left w:val="outset" w:color="auto" w:sz="6" w:space="0"/>
              <w:bottom w:val="outset" w:color="auto" w:sz="6" w:space="0"/>
              <w:right w:val="outset" w:color="auto" w:sz="6" w:space="0"/>
            </w:tcBorders>
          </w:tcPr>
          <w:p w14:paraId="75A428B4">
            <w:pPr>
              <w:jc w:val="both"/>
              <w:rPr>
                <w:rFonts w:ascii="Arial" w:hAnsi="Arial" w:eastAsia="Calibri" w:cs="Arial"/>
              </w:rPr>
            </w:pPr>
            <w:r>
              <w:rPr>
                <w:rFonts w:ascii="Arial" w:hAnsi="Arial" w:eastAsia="Calibri" w:cs="Arial"/>
              </w:rPr>
              <w:t xml:space="preserve">        Banco</w:t>
            </w:r>
          </w:p>
        </w:tc>
        <w:tc>
          <w:tcPr>
            <w:tcW w:w="600" w:type="dxa"/>
            <w:tcBorders>
              <w:top w:val="nil"/>
              <w:left w:val="outset" w:color="auto" w:sz="6" w:space="0"/>
              <w:bottom w:val="outset" w:color="auto" w:sz="6" w:space="0"/>
              <w:right w:val="outset" w:color="auto" w:sz="6" w:space="0"/>
            </w:tcBorders>
          </w:tcPr>
          <w:p w14:paraId="105C9355">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669DC97D">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1557E241">
            <w:pPr>
              <w:jc w:val="both"/>
              <w:rPr>
                <w:rFonts w:ascii="Arial" w:hAnsi="Arial" w:eastAsia="Calibri" w:cs="Arial"/>
              </w:rPr>
            </w:pPr>
            <w:r>
              <w:rPr>
                <w:rFonts w:ascii="Arial" w:hAnsi="Arial" w:eastAsia="Calibri" w:cs="Arial"/>
              </w:rPr>
              <w:t xml:space="preserve">    37.200,oo</w:t>
            </w:r>
          </w:p>
        </w:tc>
      </w:tr>
      <w:tr w14:paraId="3B6F33C9">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0CF0A12A">
            <w:pPr>
              <w:jc w:val="both"/>
              <w:rPr>
                <w:rFonts w:ascii="Arial" w:hAnsi="Arial" w:eastAsia="Calibri" w:cs="Arial"/>
              </w:rPr>
            </w:pPr>
          </w:p>
        </w:tc>
        <w:tc>
          <w:tcPr>
            <w:tcW w:w="3960" w:type="dxa"/>
            <w:tcBorders>
              <w:top w:val="nil"/>
              <w:left w:val="outset" w:color="auto" w:sz="6" w:space="0"/>
              <w:bottom w:val="outset" w:color="auto" w:sz="6" w:space="0"/>
              <w:right w:val="outset" w:color="auto" w:sz="6" w:space="0"/>
            </w:tcBorders>
          </w:tcPr>
          <w:p w14:paraId="7FC8530D">
            <w:pPr>
              <w:jc w:val="both"/>
              <w:rPr>
                <w:rFonts w:ascii="Arial" w:hAnsi="Arial" w:eastAsia="Calibri" w:cs="Arial"/>
              </w:rPr>
            </w:pPr>
            <w:r>
              <w:rPr>
                <w:rFonts w:ascii="Arial" w:hAnsi="Arial" w:eastAsia="Calibri" w:cs="Arial"/>
              </w:rPr>
              <w:t>P/R Giros devueltos (3) por el Banco por falta de pago</w:t>
            </w:r>
          </w:p>
        </w:tc>
        <w:tc>
          <w:tcPr>
            <w:tcW w:w="600" w:type="dxa"/>
            <w:tcBorders>
              <w:top w:val="nil"/>
              <w:left w:val="outset" w:color="auto" w:sz="6" w:space="0"/>
              <w:bottom w:val="outset" w:color="auto" w:sz="6" w:space="0"/>
              <w:right w:val="outset" w:color="auto" w:sz="6" w:space="0"/>
            </w:tcBorders>
          </w:tcPr>
          <w:p w14:paraId="12746A59">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2446CF87">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7A93976E">
            <w:pPr>
              <w:jc w:val="both"/>
              <w:rPr>
                <w:rFonts w:ascii="Arial" w:hAnsi="Arial" w:eastAsia="Calibri" w:cs="Arial"/>
              </w:rPr>
            </w:pPr>
          </w:p>
        </w:tc>
      </w:tr>
      <w:tr w14:paraId="35624945">
        <w:tblPrEx>
          <w:tblCellMar>
            <w:top w:w="15" w:type="dxa"/>
            <w:left w:w="15" w:type="dxa"/>
            <w:bottom w:w="15" w:type="dxa"/>
            <w:right w:w="15" w:type="dxa"/>
          </w:tblCellMar>
        </w:tblPrEx>
        <w:tc>
          <w:tcPr>
            <w:tcW w:w="1125" w:type="dxa"/>
            <w:tcBorders>
              <w:top w:val="nil"/>
              <w:left w:val="outset" w:color="auto" w:sz="6" w:space="0"/>
              <w:bottom w:val="outset" w:color="auto" w:sz="6" w:space="0"/>
              <w:right w:val="outset" w:color="auto" w:sz="6" w:space="0"/>
            </w:tcBorders>
          </w:tcPr>
          <w:p w14:paraId="0E49B920">
            <w:pPr>
              <w:jc w:val="both"/>
              <w:rPr>
                <w:rFonts w:ascii="Arial" w:hAnsi="Arial" w:eastAsia="Calibri" w:cs="Arial"/>
              </w:rPr>
            </w:pPr>
            <w:r>
              <w:rPr>
                <w:rFonts w:ascii="Arial" w:hAnsi="Arial" w:eastAsia="Calibri" w:cs="Arial"/>
              </w:rPr>
              <w:t xml:space="preserve">               </w:t>
            </w:r>
          </w:p>
        </w:tc>
        <w:tc>
          <w:tcPr>
            <w:tcW w:w="3960" w:type="dxa"/>
            <w:tcBorders>
              <w:top w:val="nil"/>
              <w:left w:val="outset" w:color="auto" w:sz="6" w:space="0"/>
              <w:bottom w:val="outset" w:color="auto" w:sz="6" w:space="0"/>
              <w:right w:val="outset" w:color="auto" w:sz="6" w:space="0"/>
            </w:tcBorders>
          </w:tcPr>
          <w:p w14:paraId="2039A6EE">
            <w:pPr>
              <w:jc w:val="both"/>
              <w:rPr>
                <w:rFonts w:ascii="Arial" w:hAnsi="Arial" w:eastAsia="Calibri" w:cs="Arial"/>
              </w:rPr>
            </w:pPr>
            <w:r>
              <w:rPr>
                <w:rFonts w:ascii="Arial" w:hAnsi="Arial" w:eastAsia="Calibri" w:cs="Arial"/>
              </w:rPr>
              <w:t>Sumas Iguales</w:t>
            </w:r>
          </w:p>
        </w:tc>
        <w:tc>
          <w:tcPr>
            <w:tcW w:w="600" w:type="dxa"/>
            <w:tcBorders>
              <w:top w:val="nil"/>
              <w:left w:val="outset" w:color="auto" w:sz="6" w:space="0"/>
              <w:bottom w:val="outset" w:color="auto" w:sz="6" w:space="0"/>
              <w:right w:val="outset" w:color="auto" w:sz="6" w:space="0"/>
            </w:tcBorders>
          </w:tcPr>
          <w:p w14:paraId="7C79A6A8">
            <w:pPr>
              <w:jc w:val="both"/>
              <w:rPr>
                <w:rFonts w:ascii="Arial" w:hAnsi="Arial" w:eastAsia="Calibri" w:cs="Arial"/>
              </w:rPr>
            </w:pPr>
          </w:p>
        </w:tc>
        <w:tc>
          <w:tcPr>
            <w:tcW w:w="1785" w:type="dxa"/>
            <w:tcBorders>
              <w:top w:val="nil"/>
              <w:left w:val="outset" w:color="auto" w:sz="6" w:space="0"/>
              <w:bottom w:val="outset" w:color="auto" w:sz="6" w:space="0"/>
              <w:right w:val="outset" w:color="auto" w:sz="6" w:space="0"/>
            </w:tcBorders>
          </w:tcPr>
          <w:p w14:paraId="5A44BDBD">
            <w:pPr>
              <w:jc w:val="both"/>
              <w:rPr>
                <w:rFonts w:ascii="Arial" w:hAnsi="Arial" w:eastAsia="Calibri" w:cs="Arial"/>
              </w:rPr>
            </w:pPr>
            <w:r>
              <w:rPr>
                <w:rFonts w:ascii="Arial" w:hAnsi="Arial" w:eastAsia="Calibri" w:cs="Arial"/>
              </w:rPr>
              <w:t xml:space="preserve">    260.400,oo</w:t>
            </w:r>
          </w:p>
        </w:tc>
        <w:tc>
          <w:tcPr>
            <w:tcW w:w="1785" w:type="dxa"/>
            <w:tcBorders>
              <w:top w:val="nil"/>
              <w:left w:val="outset" w:color="auto" w:sz="6" w:space="0"/>
              <w:bottom w:val="outset" w:color="auto" w:sz="6" w:space="0"/>
              <w:right w:val="outset" w:color="auto" w:sz="6" w:space="0"/>
            </w:tcBorders>
          </w:tcPr>
          <w:p w14:paraId="191EE00A">
            <w:pPr>
              <w:jc w:val="both"/>
              <w:rPr>
                <w:rFonts w:ascii="Arial" w:hAnsi="Arial" w:eastAsia="Calibri" w:cs="Arial"/>
              </w:rPr>
            </w:pPr>
            <w:r>
              <w:rPr>
                <w:rFonts w:ascii="Arial" w:hAnsi="Arial" w:eastAsia="Calibri" w:cs="Arial"/>
              </w:rPr>
              <w:t>260.400,oo</w:t>
            </w:r>
          </w:p>
        </w:tc>
      </w:tr>
    </w:tbl>
    <w:p w14:paraId="0A1E848F">
      <w:pPr>
        <w:jc w:val="both"/>
        <w:rPr>
          <w:rFonts w:ascii="Arial" w:hAnsi="Arial" w:eastAsia="Calibri" w:cs="Arial"/>
        </w:rPr>
      </w:pPr>
      <w:r>
        <w:rPr>
          <w:rFonts w:ascii="Arial" w:hAnsi="Arial" w:eastAsia="Calibri" w:cs="Arial"/>
        </w:rPr>
        <w:t xml:space="preserve"> </w:t>
      </w:r>
      <w:r>
        <w:drawing>
          <wp:inline distT="0" distB="0" distL="0" distR="0">
            <wp:extent cx="4819650" cy="50958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7"/>
                    <a:stretch>
                      <a:fillRect/>
                    </a:stretch>
                  </pic:blipFill>
                  <pic:spPr>
                    <a:xfrm>
                      <a:off x="0" y="0"/>
                      <a:ext cx="4819650" cy="5095875"/>
                    </a:xfrm>
                    <a:prstGeom prst="rect">
                      <a:avLst/>
                    </a:prstGeom>
                  </pic:spPr>
                </pic:pic>
              </a:graphicData>
            </a:graphic>
          </wp:inline>
        </w:drawing>
      </w:r>
    </w:p>
    <w:p w14:paraId="2A96419C">
      <w:pPr>
        <w:jc w:val="both"/>
        <w:rPr>
          <w:rFonts w:ascii="Arial" w:hAnsi="Arial" w:eastAsia="Calibri" w:cs="Arial"/>
        </w:rPr>
      </w:pPr>
      <w:r>
        <w:rPr>
          <w:rFonts w:ascii="Arial" w:hAnsi="Arial" w:eastAsia="Calibri" w:cs="Arial"/>
        </w:rPr>
        <w:t xml:space="preserve"> </w:t>
      </w:r>
    </w:p>
    <w:p w14:paraId="4DD1C609">
      <w:pPr>
        <w:rPr>
          <w:rFonts w:ascii="Arial" w:hAnsi="Arial" w:eastAsia="Calibri" w:cs="Arial"/>
        </w:rPr>
      </w:pPr>
      <w:r>
        <w:rPr>
          <w:rFonts w:ascii="Arial" w:hAnsi="Arial" w:eastAsia="Calibri" w:cs="Arial"/>
        </w:rPr>
        <w:t xml:space="preserve"> </w:t>
      </w:r>
    </w:p>
    <w:p w14:paraId="2D8F5966">
      <w:pPr>
        <w:rPr>
          <w:rFonts w:ascii="Arial" w:hAnsi="Arial" w:eastAsia="Calibri" w:cs="Arial"/>
        </w:rPr>
      </w:pPr>
      <w:r>
        <w:rPr>
          <w:rFonts w:ascii="Arial" w:hAnsi="Arial" w:eastAsia="Calibri" w:cs="Arial"/>
        </w:rPr>
        <w:t xml:space="preserve"> </w:t>
      </w:r>
    </w:p>
    <w:p w14:paraId="3A460B3A">
      <w:pPr>
        <w:rPr>
          <w:rFonts w:ascii="Arial" w:hAnsi="Arial" w:eastAsia="Calibri" w:cs="Arial"/>
        </w:rPr>
      </w:pPr>
      <w:r>
        <w:rPr>
          <w:rFonts w:ascii="Arial" w:hAnsi="Arial" w:eastAsia="Calibri" w:cs="Arial"/>
        </w:rPr>
        <w:t xml:space="preserve"> </w:t>
      </w:r>
    </w:p>
    <w:p w14:paraId="4CCE401F"/>
    <w:sectPr>
      <w:pgSz w:w="12240" w:h="15840"/>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3" w:lineRule="auto"/>
      </w:pPr>
      <w:r>
        <w:separator/>
      </w:r>
    </w:p>
  </w:footnote>
  <w:footnote w:type="continuationSeparator" w:id="1">
    <w:p>
      <w:pPr>
        <w:spacing w:before="0" w:after="0" w:line="273"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E6FD9"/>
    <w:multiLevelType w:val="multilevel"/>
    <w:tmpl w:val="02BE6FD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357E5843"/>
    <w:multiLevelType w:val="multilevel"/>
    <w:tmpl w:val="357E5843"/>
    <w:lvl w:ilvl="0" w:tentative="0">
      <w:start w:val="1"/>
      <w:numFmt w:val="decimal"/>
      <w:lvlText w:val="%1."/>
      <w:lvlJc w:val="left"/>
      <w:pPr>
        <w:ind w:left="72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36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36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360"/>
      </w:pPr>
      <w:rPr>
        <w:rFonts w:hint="default" w:ascii="Times New Roman" w:hAnsi="Times New Roman"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EB8"/>
    <w:rsid w:val="00161EB8"/>
    <w:rsid w:val="00854B5F"/>
    <w:rsid w:val="00A428C0"/>
    <w:rsid w:val="32674AF1"/>
    <w:rsid w:val="58BE189A"/>
  </w:rsids>
  <m:mathPr>
    <m:mathFont m:val="Cambria Math"/>
    <m:brkBin m:val="before"/>
    <m:brkBinSub m:val="--"/>
    <m:smallFrac m:val="0"/>
    <m:dispDef/>
    <m:lMargin m:val="0"/>
    <m:rMargin m:val="0"/>
    <m:defJc m:val="centerGroup"/>
    <m:wrapIndent m:val="1440"/>
    <m:intLim m:val="subSup"/>
    <m:naryLim m:val="undOvr"/>
  </m:mathPr>
  <w:themeFontLang w:val="es-V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273" w:lineRule="auto"/>
    </w:pPr>
    <w:rPr>
      <w:rFonts w:ascii="Calibri" w:hAnsi="Calibri" w:eastAsia="Times New Roman" w:cs="Times New Roman"/>
      <w:sz w:val="24"/>
      <w:szCs w:val="24"/>
      <w:lang w:val="es-VE" w:eastAsia="es-VE"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List Paragraph"/>
    <w:basedOn w:val="1"/>
    <w:qFormat/>
    <w:uiPriority w:val="0"/>
    <w:pPr>
      <w:contextualSpacing/>
    </w:pPr>
  </w:style>
  <w:style w:type="paragraph" w:customStyle="1" w:styleId="5">
    <w:name w:val="No Spacing"/>
    <w:basedOn w:val="1"/>
    <w:qFormat/>
    <w:uiPriority w:val="0"/>
    <w:pPr>
      <w:spacing w:line="240" w:lineRule="auto"/>
    </w:pPr>
  </w:style>
  <w:style w:type="table" w:customStyle="1" w:styleId="6">
    <w:name w:val="Table Grid1"/>
    <w:basedOn w:val="3"/>
    <w:qFormat/>
    <w:uiPriority w:val="0"/>
    <w:pPr>
      <w:spacing w:after="0" w:line="240" w:lineRule="auto"/>
    </w:pPr>
    <w:rPr>
      <w:rFonts w:ascii="Times New Roman" w:hAnsi="Times New Roman" w:eastAsia="Times New Roman" w:cs="Times New Roman"/>
      <w:sz w:val="20"/>
      <w:szCs w:val="20"/>
      <w:lang w:eastAsia="es-VE"/>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547</Words>
  <Characters>3014</Characters>
  <Lines>25</Lines>
  <Paragraphs>7</Paragraphs>
  <TotalTime>12</TotalTime>
  <ScaleCrop>false</ScaleCrop>
  <LinksUpToDate>false</LinksUpToDate>
  <CharactersWithSpaces>3554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2025-07-01T20:24:00Z</dcterms:created>
  <dc:creator>Rojas</dc:creator>
  <cp:lastModifiedBy>Humberto Rojas</cp:lastModifiedBy>
  <dcterms:modified xsi:type="dcterms:W3CDTF">2026-09-28T12:54:52Z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0816E73438B94C1FB7A810D441A6E7FC_12</vt:lpwstr>
  </property>
</Properties>
</file>